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jc w:val="both"/>
        <w:rPr>
          <w:rFonts w:ascii="方正小标宋_GBK" w:eastAsia="方正小标宋_GBK"/>
          <w:b/>
          <w:spacing w:val="-10"/>
          <w:w w:val="90"/>
          <w:sz w:val="48"/>
          <w:szCs w:val="48"/>
        </w:rPr>
      </w:pPr>
      <w:r>
        <w:rPr>
          <w:b/>
          <w:spacing w:val="-10"/>
          <w:sz w:val="28"/>
          <w:u w:val="single"/>
        </w:rPr>
        <w:t xml:space="preserve"> </w:t>
      </w:r>
      <w:r>
        <w:rPr>
          <w:rFonts w:hint="eastAsia"/>
          <w:b/>
          <w:spacing w:val="-10"/>
          <w:sz w:val="28"/>
          <w:u w:val="single"/>
          <w:lang w:val="en-US" w:eastAsia="zh-CN"/>
        </w:rPr>
        <w:t xml:space="preserve">   </w:t>
      </w:r>
      <w:r>
        <w:rPr>
          <w:b/>
          <w:spacing w:val="-10"/>
          <w:sz w:val="28"/>
          <w:u w:val="single"/>
        </w:rPr>
        <w:t xml:space="preserve"> </w:t>
      </w:r>
      <w:r>
        <w:rPr>
          <w:rFonts w:hint="eastAsia"/>
          <w:b/>
          <w:spacing w:val="-10"/>
          <w:sz w:val="28"/>
          <w:u w:val="single"/>
        </w:rPr>
        <w:t xml:space="preserve">外国语言文学 </w:t>
      </w:r>
      <w:r>
        <w:rPr>
          <w:rFonts w:hint="eastAsia"/>
          <w:b/>
          <w:spacing w:val="-10"/>
          <w:sz w:val="28"/>
          <w:u w:val="single"/>
          <w:lang w:val="en-US" w:eastAsia="zh-CN"/>
        </w:rPr>
        <w:t xml:space="preserve">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w:t>
      </w:r>
      <w:r>
        <w:rPr>
          <w:rFonts w:hint="eastAsia"/>
          <w:spacing w:val="-10"/>
          <w:sz w:val="28"/>
          <w:u w:val="single"/>
          <w:lang w:val="en-US" w:eastAsia="zh-CN"/>
        </w:rPr>
        <w:t>7</w:t>
      </w:r>
      <w:r>
        <w:rPr>
          <w:rFonts w:hint="eastAsia"/>
          <w:spacing w:val="-10"/>
          <w:sz w:val="28"/>
          <w:u w:val="single"/>
        </w:rPr>
        <w:t xml:space="preserve"> </w:t>
      </w:r>
      <w:r>
        <w:rPr>
          <w:spacing w:val="-10"/>
          <w:sz w:val="28"/>
          <w:u w:val="single"/>
        </w:rPr>
        <w:t xml:space="preserve"> </w:t>
      </w:r>
      <w:r>
        <w:rPr>
          <w:rFonts w:hint="eastAsia"/>
          <w:spacing w:val="-10"/>
          <w:sz w:val="28"/>
          <w:u w:val="single"/>
        </w:rPr>
        <w:t xml:space="preserve">  </w:t>
      </w:r>
      <w:r>
        <w:rPr>
          <w:spacing w:val="-10"/>
          <w:sz w:val="28"/>
          <w:u w:val="single"/>
        </w:rPr>
        <w:t xml:space="preserve">  </w:t>
      </w:r>
      <w:r>
        <w:rPr>
          <w:b/>
          <w:spacing w:val="-10"/>
          <w:sz w:val="28"/>
        </w:rPr>
        <w:t>级</w:t>
      </w:r>
    </w:p>
    <w:tbl>
      <w:tblPr>
        <w:tblStyle w:val="9"/>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pStyle w:val="2"/>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sz w:val="24"/>
                <w:lang w:val="en-US" w:eastAsia="zh-CN"/>
              </w:rPr>
              <w:t>Final Ending</w:t>
            </w:r>
            <w:r>
              <w:rPr>
                <w:rFonts w:hint="eastAsia"/>
                <w:b/>
                <w:bCs/>
                <w:sz w:val="24"/>
              </w:rPr>
              <w:t xml:space="preserve"> of</w:t>
            </w:r>
            <w:r>
              <w:rPr>
                <w:rFonts w:hint="eastAsia"/>
                <w:b/>
                <w:bCs/>
                <w:i/>
                <w:iCs/>
                <w:sz w:val="24"/>
              </w:rPr>
              <w:t xml:space="preserve"> </w:t>
            </w:r>
            <w:r>
              <w:rPr>
                <w:rFonts w:hint="eastAsia"/>
                <w:b/>
                <w:bCs/>
                <w:i/>
                <w:iCs/>
                <w:sz w:val="24"/>
                <w:lang w:val="en-US" w:eastAsia="zh-CN"/>
              </w:rPr>
              <w:t>I am your guardian star</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rFonts w:hint="default" w:ascii="宋体" w:hAnsi="宋体" w:eastAsia="宋体"/>
                <w:w w:val="80"/>
                <w:sz w:val="24"/>
                <w:lang w:val="en-US" w:eastAsia="zh-CN"/>
              </w:rPr>
            </w:pPr>
            <w:r>
              <w:rPr>
                <w:rFonts w:hint="eastAsia" w:ascii="宋体" w:hAnsi="宋体"/>
                <w:w w:val="80"/>
                <w:sz w:val="24"/>
              </w:rPr>
              <w:t>20</w:t>
            </w:r>
            <w:r>
              <w:rPr>
                <w:rFonts w:hint="eastAsia" w:ascii="宋体" w:hAnsi="宋体"/>
                <w:w w:val="80"/>
                <w:sz w:val="24"/>
                <w:lang w:val="en-US" w:eastAsia="zh-CN"/>
              </w:rPr>
              <w:t>20</w:t>
            </w:r>
            <w:r>
              <w:rPr>
                <w:rFonts w:hint="eastAsia" w:ascii="宋体" w:hAnsi="宋体"/>
                <w:w w:val="80"/>
                <w:sz w:val="24"/>
              </w:rPr>
              <w:t>.1</w:t>
            </w:r>
            <w:r>
              <w:rPr>
                <w:rFonts w:hint="eastAsia" w:ascii="宋体" w:hAnsi="宋体"/>
                <w:w w:val="80"/>
                <w:sz w:val="24"/>
                <w:lang w:val="en-US" w:eastAsia="zh-CN"/>
              </w:rPr>
              <w:t>1</w:t>
            </w:r>
            <w:r>
              <w:rPr>
                <w:rFonts w:hint="eastAsia" w:ascii="宋体" w:hAnsi="宋体"/>
                <w:w w:val="80"/>
                <w:sz w:val="24"/>
              </w:rPr>
              <w:t>.</w:t>
            </w:r>
            <w:r>
              <w:rPr>
                <w:rFonts w:hint="eastAsia" w:ascii="宋体" w:hAnsi="宋体"/>
                <w:w w:val="80"/>
                <w:sz w:val="24"/>
                <w:lang w:val="en-US" w:eastAsia="zh-CN"/>
              </w:rPr>
              <w:t>24</w:t>
            </w:r>
            <w:bookmarkStart w:id="0" w:name="_GoBack"/>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hint="default" w:ascii="宋体" w:hAnsi="宋体" w:eastAsia="宋体"/>
                <w:w w:val="80"/>
                <w:sz w:val="24"/>
                <w:lang w:val="en-US" w:eastAsia="zh-CN"/>
              </w:rPr>
            </w:pPr>
            <w:r>
              <w:rPr>
                <w:rFonts w:hint="eastAsia" w:ascii="宋体" w:hAnsi="宋体"/>
                <w:w w:val="80"/>
                <w:sz w:val="24"/>
              </w:rPr>
              <w:t>1</w:t>
            </w:r>
            <w:r>
              <w:rPr>
                <w:rFonts w:hint="eastAsia" w:ascii="宋体" w:hAnsi="宋体"/>
                <w:w w:val="80"/>
                <w:sz w:val="24"/>
                <w:lang w:val="en-US" w:eastAsia="zh-CN"/>
              </w:rPr>
              <w:t>710484035</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石炆曌</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hint="default" w:ascii="宋体" w:hAnsi="宋体" w:eastAsia="宋体"/>
                <w:w w:val="80"/>
                <w:sz w:val="24"/>
                <w:lang w:val="en-US" w:eastAsia="zh-CN"/>
              </w:rPr>
            </w:pPr>
            <w:r>
              <w:rPr>
                <w:rFonts w:hint="eastAsia" w:ascii="宋体" w:hAnsi="宋体"/>
                <w:w w:val="80"/>
                <w:sz w:val="24"/>
                <w:lang w:val="en-US" w:eastAsia="zh-CN"/>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05" w:hRule="atLeast"/>
        </w:trPr>
        <w:tc>
          <w:tcPr>
            <w:tcW w:w="8789" w:type="dxa"/>
            <w:gridSpan w:val="6"/>
          </w:tcPr>
          <w:p>
            <w:pPr>
              <w:spacing w:line="336" w:lineRule="auto"/>
              <w:rPr>
                <w:b/>
                <w:bCs/>
                <w:sz w:val="24"/>
              </w:rPr>
            </w:pPr>
            <w:r>
              <w:rPr>
                <w:b/>
                <w:bCs/>
                <w:sz w:val="24"/>
              </w:rPr>
              <w:t xml:space="preserve">Background of the </w:t>
            </w:r>
            <w:r>
              <w:rPr>
                <w:rFonts w:hint="eastAsia"/>
                <w:b/>
                <w:bCs/>
                <w:sz w:val="24"/>
              </w:rPr>
              <w:t>translation</w:t>
            </w:r>
          </w:p>
          <w:p>
            <w:pPr>
              <w:spacing w:line="360" w:lineRule="auto"/>
              <w:ind w:firstLine="482" w:firstLineChars="200"/>
              <w:rPr>
                <w:b/>
                <w:sz w:val="24"/>
                <w:highlight w:val="none"/>
              </w:rPr>
            </w:pPr>
            <w:r>
              <w:rPr>
                <w:rFonts w:hint="eastAsia"/>
                <w:b/>
                <w:sz w:val="24"/>
                <w:highlight w:val="none"/>
              </w:rPr>
              <w:t>1.Background of the book and the author</w:t>
            </w:r>
          </w:p>
          <w:p>
            <w:pPr>
              <w:spacing w:line="360" w:lineRule="auto"/>
              <w:ind w:firstLine="480" w:firstLineChars="200"/>
              <w:rPr>
                <w:rFonts w:hint="eastAsia"/>
                <w:sz w:val="24"/>
              </w:rPr>
            </w:pPr>
            <w:r>
              <w:rPr>
                <w:rFonts w:hint="eastAsia"/>
                <w:sz w:val="24"/>
              </w:rPr>
              <w:t xml:space="preserve">The book's author, Yan Jing, born in Chengdu, Sichuan Province, is a writer and teacher of creative advertising, and works as an advertising teacher in the Literature and Media Department of Chongqing </w:t>
            </w:r>
            <w:r>
              <w:rPr>
                <w:rFonts w:hint="eastAsia"/>
                <w:sz w:val="24"/>
                <w:lang w:val="en-US" w:eastAsia="zh-CN"/>
              </w:rPr>
              <w:t>University of education</w:t>
            </w:r>
            <w:r>
              <w:rPr>
                <w:rFonts w:hint="eastAsia"/>
                <w:sz w:val="24"/>
              </w:rPr>
              <w:t>.</w:t>
            </w:r>
            <w:r>
              <w:rPr>
                <w:rFonts w:hint="eastAsia"/>
                <w:sz w:val="24"/>
                <w:lang w:val="en-US" w:eastAsia="zh-CN"/>
              </w:rPr>
              <w:t xml:space="preserve"> </w:t>
            </w:r>
            <w:r>
              <w:rPr>
                <w:rFonts w:hint="eastAsia"/>
                <w:sz w:val="24"/>
              </w:rPr>
              <w:t xml:space="preserve">In 2011, </w:t>
            </w:r>
            <w:r>
              <w:rPr>
                <w:rFonts w:hint="eastAsia"/>
                <w:sz w:val="24"/>
                <w:lang w:val="en-US" w:eastAsia="zh-CN"/>
              </w:rPr>
              <w:t>she</w:t>
            </w:r>
            <w:r>
              <w:rPr>
                <w:rFonts w:hint="eastAsia"/>
                <w:sz w:val="24"/>
              </w:rPr>
              <w:t xml:space="preserve"> published a fantasy novel</w:t>
            </w:r>
            <w:r>
              <w:rPr>
                <w:rFonts w:hint="eastAsia"/>
                <w:sz w:val="24"/>
                <w:lang w:val="en-US" w:eastAsia="zh-CN"/>
              </w:rPr>
              <w:t>-</w:t>
            </w:r>
            <w:r>
              <w:rPr>
                <w:rFonts w:hint="eastAsia"/>
                <w:i/>
                <w:iCs/>
                <w:sz w:val="24"/>
              </w:rPr>
              <w:t>I Am Your Guardian Star</w:t>
            </w:r>
            <w:r>
              <w:rPr>
                <w:rFonts w:hint="eastAsia"/>
                <w:sz w:val="24"/>
              </w:rPr>
              <w:t>, about a cowardly boy named Zhengli, who has a big dog named Dingd</w:t>
            </w:r>
            <w:r>
              <w:rPr>
                <w:rFonts w:hint="eastAsia"/>
                <w:sz w:val="24"/>
                <w:lang w:val="en-US" w:eastAsia="zh-CN"/>
              </w:rPr>
              <w:t>a</w:t>
            </w:r>
            <w:r>
              <w:rPr>
                <w:rFonts w:hint="eastAsia"/>
                <w:sz w:val="24"/>
              </w:rPr>
              <w:t xml:space="preserve">ng. Deng Kai, a rich boy, bullies Zhengli and is rescued by </w:t>
            </w:r>
            <w:r>
              <w:rPr>
                <w:rFonts w:hint="eastAsia"/>
                <w:sz w:val="24"/>
                <w:lang w:val="en-US" w:eastAsia="zh-CN"/>
              </w:rPr>
              <w:t xml:space="preserve">Dingdang, </w:t>
            </w:r>
            <w:r>
              <w:rPr>
                <w:rFonts w:hint="eastAsia"/>
                <w:sz w:val="24"/>
              </w:rPr>
              <w:t>who suggests that his mastiff fight</w:t>
            </w:r>
            <w:r>
              <w:rPr>
                <w:rFonts w:hint="eastAsia"/>
                <w:sz w:val="24"/>
                <w:lang w:val="en-US" w:eastAsia="zh-CN"/>
              </w:rPr>
              <w:t>s</w:t>
            </w:r>
            <w:r>
              <w:rPr>
                <w:rFonts w:hint="eastAsia"/>
                <w:sz w:val="24"/>
              </w:rPr>
              <w:t xml:space="preserve"> </w:t>
            </w:r>
            <w:r>
              <w:rPr>
                <w:rFonts w:hint="eastAsia"/>
                <w:sz w:val="24"/>
                <w:lang w:val="en-US" w:eastAsia="zh-CN"/>
              </w:rPr>
              <w:t xml:space="preserve">with </w:t>
            </w:r>
            <w:r>
              <w:rPr>
                <w:rFonts w:hint="eastAsia"/>
                <w:sz w:val="24"/>
              </w:rPr>
              <w:t>Dingd</w:t>
            </w:r>
            <w:r>
              <w:rPr>
                <w:rFonts w:hint="eastAsia"/>
                <w:sz w:val="24"/>
                <w:lang w:val="en-US" w:eastAsia="zh-CN"/>
              </w:rPr>
              <w:t>a</w:t>
            </w:r>
            <w:r>
              <w:rPr>
                <w:rFonts w:hint="eastAsia"/>
                <w:sz w:val="24"/>
              </w:rPr>
              <w:t>ng in a duel. Zhengli, out of vanity, accepts the challenge, eventually causing Dingd</w:t>
            </w:r>
            <w:r>
              <w:rPr>
                <w:rFonts w:hint="eastAsia"/>
                <w:sz w:val="24"/>
                <w:lang w:val="en-US" w:eastAsia="zh-CN"/>
              </w:rPr>
              <w:t>a</w:t>
            </w:r>
            <w:r>
              <w:rPr>
                <w:rFonts w:hint="eastAsia"/>
                <w:sz w:val="24"/>
              </w:rPr>
              <w:t xml:space="preserve">ng to be bitten to death by the Tibetan Mastiff. Zhengli lives a life of endless remorse and self - loathing. </w:t>
            </w:r>
            <w:r>
              <w:rPr>
                <w:rFonts w:hint="eastAsia"/>
                <w:sz w:val="24"/>
                <w:lang w:val="en-US" w:eastAsia="zh-CN"/>
              </w:rPr>
              <w:t>Xing</w:t>
            </w:r>
            <w:r>
              <w:rPr>
                <w:rFonts w:hint="eastAsia"/>
                <w:sz w:val="24"/>
              </w:rPr>
              <w:t xml:space="preserve">ki can help bring </w:t>
            </w:r>
            <w:r>
              <w:rPr>
                <w:rFonts w:hint="eastAsia"/>
                <w:sz w:val="24"/>
                <w:lang w:val="en-US" w:eastAsia="zh-CN"/>
              </w:rPr>
              <w:t>Dingdang</w:t>
            </w:r>
            <w:r>
              <w:rPr>
                <w:rFonts w:hint="eastAsia"/>
                <w:sz w:val="24"/>
              </w:rPr>
              <w:t xml:space="preserve"> back to life by having </w:t>
            </w:r>
            <w:r>
              <w:rPr>
                <w:rFonts w:hint="eastAsia"/>
                <w:sz w:val="24"/>
                <w:lang w:val="en-US" w:eastAsia="zh-CN"/>
              </w:rPr>
              <w:t>Zhengli</w:t>
            </w:r>
            <w:r>
              <w:rPr>
                <w:rFonts w:hint="eastAsia"/>
                <w:sz w:val="24"/>
              </w:rPr>
              <w:t xml:space="preserve"> and his classmates enter </w:t>
            </w:r>
            <w:r>
              <w:rPr>
                <w:rFonts w:hint="eastAsia"/>
                <w:sz w:val="24"/>
                <w:lang w:val="en-US" w:eastAsia="zh-CN"/>
              </w:rPr>
              <w:t>it</w:t>
            </w:r>
            <w:r>
              <w:rPr>
                <w:rFonts w:hint="eastAsia"/>
                <w:sz w:val="24"/>
              </w:rPr>
              <w:t>s body one after another with their souls, all the while keeping the secret to themselves. It is a story of love and protection, with warmth and emotion that heal the hearts of all.</w:t>
            </w:r>
          </w:p>
          <w:p>
            <w:pPr>
              <w:spacing w:line="360" w:lineRule="auto"/>
              <w:ind w:firstLine="482" w:firstLineChars="200"/>
              <w:rPr>
                <w:b/>
                <w:sz w:val="24"/>
                <w:highlight w:val="none"/>
              </w:rPr>
            </w:pPr>
            <w:r>
              <w:rPr>
                <w:rFonts w:hint="eastAsia"/>
                <w:b/>
                <w:sz w:val="24"/>
                <w:highlight w:val="none"/>
              </w:rPr>
              <w:t>2.Introduction to the source text</w:t>
            </w:r>
          </w:p>
          <w:p>
            <w:pPr>
              <w:spacing w:line="360" w:lineRule="auto"/>
              <w:ind w:firstLine="480" w:firstLineChars="200"/>
              <w:rPr>
                <w:sz w:val="24"/>
              </w:rPr>
            </w:pPr>
            <w:r>
              <w:rPr>
                <w:sz w:val="24"/>
              </w:rPr>
              <w:t>In terms of vocabulary, new words account for a small number and do not affect normal reading. In terms of sentence pattern, long and difficult sentences are only a few, mostly dialogic simple sentences. The text structure is based on the division of characters. Rhetorical methods are seldom used and the clear expression of language is emphasized.</w:t>
            </w:r>
          </w:p>
          <w:p>
            <w:pPr>
              <w:spacing w:line="360" w:lineRule="auto"/>
              <w:ind w:firstLine="482" w:firstLineChars="200"/>
              <w:rPr>
                <w:b/>
                <w:sz w:val="24"/>
                <w:highlight w:val="none"/>
              </w:rPr>
            </w:pPr>
            <w:r>
              <w:rPr>
                <w:rFonts w:hint="eastAsia"/>
                <w:b/>
                <w:sz w:val="24"/>
                <w:highlight w:val="none"/>
              </w:rPr>
              <w:t>3.Significance of Translation</w:t>
            </w:r>
          </w:p>
          <w:p>
            <w:pPr>
              <w:spacing w:line="360" w:lineRule="auto"/>
              <w:ind w:firstLine="480" w:firstLineChars="200"/>
              <w:rPr>
                <w:rFonts w:hint="eastAsia"/>
                <w:sz w:val="24"/>
              </w:rPr>
            </w:pPr>
            <w:r>
              <w:rPr>
                <w:rFonts w:hint="eastAsia"/>
                <w:sz w:val="24"/>
              </w:rPr>
              <w:t xml:space="preserve">Imaginary worlds allow children to be temporarily free from the constraints of adults, allowing them to feel the relief of breathing freely and the power of individual life. Yan Jing's fantasy novels provide a paradigm for the inspiration of children's imagination. But the nourishment and inspiration of the imagination </w:t>
            </w:r>
            <w:r>
              <w:rPr>
                <w:rFonts w:hint="eastAsia"/>
                <w:sz w:val="24"/>
                <w:lang w:val="en-US" w:eastAsia="zh-CN"/>
              </w:rPr>
              <w:t>are</w:t>
            </w:r>
            <w:r>
              <w:rPr>
                <w:rFonts w:hint="eastAsia"/>
                <w:sz w:val="24"/>
              </w:rPr>
              <w:t xml:space="preserve"> not a one-time event, but requires children to soak more in the excellent fantasy literature and gain more insights.</w:t>
            </w:r>
            <w:r>
              <w:rPr>
                <w:rFonts w:hint="eastAsia"/>
                <w:sz w:val="24"/>
                <w:lang w:val="en-US" w:eastAsia="zh-CN"/>
              </w:rPr>
              <w:t xml:space="preserve"> </w:t>
            </w:r>
            <w:r>
              <w:rPr>
                <w:rFonts w:hint="eastAsia"/>
                <w:sz w:val="24"/>
              </w:rPr>
              <w:t>Children are natural fantasists, and we should give children more texts and ways to access those beautiful imaginations so that they can grow in their minds and lives through literary reading.</w:t>
            </w:r>
          </w:p>
          <w:p>
            <w:pPr>
              <w:spacing w:line="360" w:lineRule="auto"/>
              <w:ind w:firstLine="480" w:firstLineChars="200"/>
              <w:rPr>
                <w:rFonts w:hint="eastAsia"/>
                <w:sz w:val="24"/>
              </w:rPr>
            </w:pPr>
            <w:r>
              <w:rPr>
                <w:rFonts w:hint="eastAsia"/>
                <w:sz w:val="24"/>
              </w:rPr>
              <w:t>Fantasy fiction can bring new imagery to children and inspire them to think. More importantly, it allows them to shape and rebuild their worlds in an exciting and innovative way. It takes children away from the world they live in, gives them the freedom to explore and create, and unleashes their imagination in a fully expressive way.</w:t>
            </w:r>
          </w:p>
          <w:p>
            <w:pPr>
              <w:spacing w:line="360" w:lineRule="auto"/>
              <w:ind w:firstLine="480" w:firstLineChars="200"/>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932" w:hRule="atLeast"/>
        </w:trPr>
        <w:tc>
          <w:tcPr>
            <w:tcW w:w="8789" w:type="dxa"/>
            <w:gridSpan w:val="6"/>
          </w:tcPr>
          <w:p>
            <w:pPr>
              <w:spacing w:line="336" w:lineRule="auto"/>
              <w:rPr>
                <w:bCs/>
                <w:sz w:val="24"/>
              </w:rPr>
            </w:pPr>
            <w:r>
              <w:rPr>
                <w:b/>
                <w:sz w:val="24"/>
              </w:rPr>
              <w:t xml:space="preserve">Contents </w:t>
            </w:r>
            <w:r>
              <w:rPr>
                <w:rFonts w:hint="eastAsia"/>
                <w:b/>
                <w:sz w:val="24"/>
              </w:rPr>
              <w:t xml:space="preserve">of the </w:t>
            </w:r>
            <w:r>
              <w:rPr>
                <w:b/>
                <w:sz w:val="24"/>
              </w:rPr>
              <w:t xml:space="preserve">translation </w:t>
            </w:r>
            <w:r>
              <w:rPr>
                <w:rFonts w:hint="eastAsia"/>
                <w:bCs/>
                <w:sz w:val="24"/>
              </w:rPr>
              <w:t xml:space="preserve"> </w:t>
            </w:r>
          </w:p>
          <w:p>
            <w:pPr>
              <w:spacing w:line="360" w:lineRule="auto"/>
              <w:ind w:firstLine="482" w:firstLineChars="200"/>
              <w:rPr>
                <w:b/>
                <w:sz w:val="24"/>
                <w:highlight w:val="none"/>
              </w:rPr>
            </w:pPr>
            <w:r>
              <w:rPr>
                <w:rFonts w:hint="eastAsia"/>
                <w:b/>
                <w:sz w:val="24"/>
                <w:highlight w:val="none"/>
              </w:rPr>
              <w:t>1.Introduction</w:t>
            </w:r>
          </w:p>
          <w:p>
            <w:pPr>
              <w:spacing w:line="360" w:lineRule="auto"/>
              <w:ind w:firstLine="482" w:firstLineChars="200"/>
              <w:rPr>
                <w:b/>
                <w:sz w:val="24"/>
                <w:highlight w:val="none"/>
              </w:rPr>
            </w:pPr>
            <w:r>
              <w:rPr>
                <w:rFonts w:hint="eastAsia"/>
                <w:b/>
                <w:sz w:val="24"/>
                <w:highlight w:val="none"/>
              </w:rPr>
              <w:t>2</w:t>
            </w:r>
            <w:r>
              <w:rPr>
                <w:b/>
                <w:sz w:val="24"/>
                <w:highlight w:val="none"/>
              </w:rPr>
              <w:t>. Literature review</w:t>
            </w:r>
          </w:p>
          <w:p>
            <w:pPr>
              <w:spacing w:line="360" w:lineRule="auto"/>
              <w:ind w:firstLine="480" w:firstLineChars="200"/>
              <w:rPr>
                <w:rFonts w:hint="eastAsia"/>
                <w:sz w:val="24"/>
                <w:lang w:val="en-US" w:eastAsia="zh-CN"/>
              </w:rPr>
            </w:pPr>
            <w:r>
              <w:rPr>
                <w:rFonts w:hint="eastAsia"/>
                <w:sz w:val="24"/>
              </w:rPr>
              <w:t>This chapter translator translated mainly describes</w:t>
            </w:r>
            <w:r>
              <w:rPr>
                <w:rFonts w:hint="eastAsia"/>
                <w:sz w:val="24"/>
                <w:lang w:val="en-US" w:eastAsia="zh-CN"/>
              </w:rPr>
              <w:t xml:space="preserve"> that </w:t>
            </w:r>
            <w:r>
              <w:rPr>
                <w:rFonts w:hint="eastAsia"/>
                <w:sz w:val="24"/>
              </w:rPr>
              <w:t>Dingd</w:t>
            </w:r>
            <w:r>
              <w:rPr>
                <w:rFonts w:hint="eastAsia"/>
                <w:sz w:val="24"/>
                <w:lang w:val="en-US" w:eastAsia="zh-CN"/>
              </w:rPr>
              <w:t>a</w:t>
            </w:r>
            <w:r>
              <w:rPr>
                <w:rFonts w:hint="eastAsia"/>
                <w:sz w:val="24"/>
              </w:rPr>
              <w:t>ng is about to be resurrected</w:t>
            </w:r>
            <w:r>
              <w:rPr>
                <w:rFonts w:hint="eastAsia"/>
                <w:sz w:val="24"/>
                <w:lang w:val="en-US" w:eastAsia="zh-CN"/>
              </w:rPr>
              <w:t xml:space="preserve"> at one night</w:t>
            </w:r>
            <w:r>
              <w:rPr>
                <w:rFonts w:hint="eastAsia"/>
                <w:sz w:val="24"/>
              </w:rPr>
              <w:t xml:space="preserve">, an accident happens, and Ammy is in a car accident and </w:t>
            </w:r>
            <w:r>
              <w:rPr>
                <w:rFonts w:hint="eastAsia"/>
                <w:sz w:val="24"/>
                <w:lang w:val="en-US" w:eastAsia="zh-CN"/>
              </w:rPr>
              <w:t xml:space="preserve">was </w:t>
            </w:r>
            <w:r>
              <w:rPr>
                <w:rFonts w:hint="eastAsia"/>
                <w:sz w:val="24"/>
              </w:rPr>
              <w:t xml:space="preserve">dying. However, the power of the Fairy Phoenix Ball is only enough to save one person. In the end, Zhengli chooses </w:t>
            </w:r>
            <w:r>
              <w:rPr>
                <w:rFonts w:hint="eastAsia"/>
                <w:sz w:val="24"/>
                <w:lang w:val="en-US" w:eastAsia="zh-CN"/>
              </w:rPr>
              <w:t xml:space="preserve">to save </w:t>
            </w:r>
            <w:r>
              <w:rPr>
                <w:rFonts w:hint="eastAsia"/>
                <w:sz w:val="24"/>
              </w:rPr>
              <w:t>A</w:t>
            </w:r>
            <w:r>
              <w:rPr>
                <w:rFonts w:hint="eastAsia"/>
                <w:sz w:val="24"/>
                <w:lang w:val="en-US" w:eastAsia="zh-CN"/>
              </w:rPr>
              <w:t>mmy</w:t>
            </w:r>
            <w:r>
              <w:rPr>
                <w:rFonts w:hint="eastAsia"/>
                <w:sz w:val="24"/>
              </w:rPr>
              <w:t xml:space="preserve"> and gives up Dingd</w:t>
            </w:r>
            <w:r>
              <w:rPr>
                <w:rFonts w:hint="eastAsia"/>
                <w:sz w:val="24"/>
                <w:lang w:val="en-US" w:eastAsia="zh-CN"/>
              </w:rPr>
              <w:t>a</w:t>
            </w:r>
            <w:r>
              <w:rPr>
                <w:rFonts w:hint="eastAsia"/>
                <w:sz w:val="24"/>
              </w:rPr>
              <w:t>ng, and Dingd</w:t>
            </w:r>
            <w:r>
              <w:rPr>
                <w:rFonts w:hint="eastAsia"/>
                <w:sz w:val="24"/>
                <w:lang w:val="en-US" w:eastAsia="zh-CN"/>
              </w:rPr>
              <w:t>a</w:t>
            </w:r>
            <w:r>
              <w:rPr>
                <w:rFonts w:hint="eastAsia"/>
                <w:sz w:val="24"/>
              </w:rPr>
              <w:t>ng</w:t>
            </w:r>
            <w:r>
              <w:rPr>
                <w:rFonts w:hint="eastAsia"/>
                <w:sz w:val="24"/>
                <w:lang w:val="en-US" w:eastAsia="zh-CN"/>
              </w:rPr>
              <w:t xml:space="preserve"> </w:t>
            </w:r>
            <w:r>
              <w:rPr>
                <w:rFonts w:hint="eastAsia"/>
                <w:sz w:val="24"/>
              </w:rPr>
              <w:t>'s soul becomes a star - the Dingd</w:t>
            </w:r>
            <w:r>
              <w:rPr>
                <w:rFonts w:hint="eastAsia"/>
                <w:sz w:val="24"/>
                <w:lang w:val="en-US" w:eastAsia="zh-CN"/>
              </w:rPr>
              <w:t>a</w:t>
            </w:r>
            <w:r>
              <w:rPr>
                <w:rFonts w:hint="eastAsia"/>
                <w:sz w:val="24"/>
              </w:rPr>
              <w:t>ng Star</w:t>
            </w:r>
            <w:r>
              <w:rPr>
                <w:rFonts w:hint="eastAsia"/>
                <w:sz w:val="24"/>
                <w:lang w:val="en-US" w:eastAsia="zh-CN"/>
              </w:rPr>
              <w:t>.</w:t>
            </w:r>
          </w:p>
          <w:p>
            <w:pPr>
              <w:spacing w:line="360" w:lineRule="auto"/>
              <w:ind w:firstLine="480" w:firstLineChars="200"/>
              <w:rPr>
                <w:rFonts w:hint="eastAsia"/>
                <w:sz w:val="24"/>
                <w:lang w:val="en-US" w:eastAsia="zh-CN"/>
              </w:rPr>
            </w:pPr>
            <w:r>
              <w:rPr>
                <w:rFonts w:hint="eastAsia"/>
                <w:sz w:val="24"/>
                <w:lang w:val="en-US" w:eastAsia="zh-CN"/>
              </w:rPr>
              <w:t>This book is a Chinese children's fantasy novel. The specific mode of writing children's fantasy novels determines their quality of combining the imagination of fairy tales with the subtlety of novels. Children's fantasy novels with the theme of growth belong to a tributary of children's fantasy novels, and it is also the section that can best compensate for the shortcomings of lively fairy tales. Unlike growth novels that reflect real life, growth in children's fantasy novels is deformative and hypothetical. On the one hand, children readers can discover the cruel side of reality and build up courage to face difficulties in the process of reading; on the other hand, with the help of fantasy, children have more courage to face the difficulties of growth, and the main position of children is revealed.</w:t>
            </w:r>
          </w:p>
          <w:p>
            <w:pPr>
              <w:spacing w:line="360" w:lineRule="auto"/>
              <w:ind w:firstLine="480" w:firstLineChars="200"/>
              <w:rPr>
                <w:rFonts w:hint="eastAsia"/>
                <w:sz w:val="24"/>
                <w:lang w:val="en-US" w:eastAsia="zh-CN"/>
              </w:rPr>
            </w:pPr>
            <w:r>
              <w:rPr>
                <w:rFonts w:hint="eastAsia"/>
                <w:sz w:val="24"/>
                <w:lang w:val="en-US" w:eastAsia="zh-CN"/>
              </w:rPr>
              <w:t>In order to understand the form of translation of children's fantasy fiction literature, the translator consulted relevant materials. Children in childhood (6-12 years old) begin to develop abstract thinking, which is the basic stage for receiving and learning language knowledge. These descriptions fit the target audience of this book. In the process of translation, the translator conveys the content and emotions of the original text as faithfully as possible, in order to achieve the same textual effects in the target audience as in the original readers. Then, in the process of translation, the translator needs to include notes or explanations to help children understand the original work.</w:t>
            </w:r>
          </w:p>
          <w:p>
            <w:pPr>
              <w:spacing w:line="360" w:lineRule="auto"/>
              <w:ind w:firstLine="482" w:firstLineChars="200"/>
              <w:rPr>
                <w:b/>
                <w:sz w:val="24"/>
                <w:highlight w:val="none"/>
              </w:rPr>
            </w:pPr>
            <w:r>
              <w:rPr>
                <w:b/>
                <w:sz w:val="24"/>
                <w:highlight w:val="none"/>
              </w:rPr>
              <w:t xml:space="preserve">3. </w:t>
            </w:r>
            <w:r>
              <w:rPr>
                <w:rFonts w:hint="eastAsia"/>
                <w:b/>
                <w:sz w:val="24"/>
                <w:highlight w:val="none"/>
              </w:rPr>
              <w:t>Process</w:t>
            </w:r>
          </w:p>
          <w:p>
            <w:pPr>
              <w:spacing w:line="360" w:lineRule="auto"/>
              <w:ind w:firstLine="480" w:firstLineChars="200"/>
              <w:rPr>
                <w:sz w:val="24"/>
              </w:rPr>
            </w:pPr>
            <w:r>
              <w:rPr>
                <w:rFonts w:hint="eastAsia"/>
                <w:sz w:val="24"/>
              </w:rPr>
              <w:t>In order to grasp the translation method of the original text, the translator consulted relevant materials on fantasy novels.</w:t>
            </w:r>
            <w:r>
              <w:rPr>
                <w:sz w:val="24"/>
              </w:rPr>
              <w:t xml:space="preserve"> According to the characteristics of sentence patterns, </w:t>
            </w:r>
            <w:r>
              <w:rPr>
                <w:rFonts w:hint="eastAsia"/>
                <w:sz w:val="24"/>
              </w:rPr>
              <w:t>translator</w:t>
            </w:r>
            <w:r>
              <w:rPr>
                <w:sz w:val="24"/>
              </w:rPr>
              <w:t xml:space="preserve"> chose Newmark's communicative translation as my guide. </w:t>
            </w:r>
            <w:r>
              <w:rPr>
                <w:rFonts w:hint="eastAsia"/>
                <w:sz w:val="24"/>
                <w:lang w:val="en-US" w:eastAsia="zh-CN"/>
              </w:rPr>
              <w:t>DeepL</w:t>
            </w:r>
            <w:r>
              <w:rPr>
                <w:sz w:val="24"/>
              </w:rPr>
              <w:t xml:space="preserve">, </w:t>
            </w:r>
            <w:r>
              <w:rPr>
                <w:rFonts w:hint="eastAsia"/>
                <w:sz w:val="24"/>
                <w:lang w:val="en-US" w:eastAsia="zh-CN"/>
              </w:rPr>
              <w:t>Google Translation</w:t>
            </w:r>
            <w:r>
              <w:rPr>
                <w:sz w:val="24"/>
              </w:rPr>
              <w:t>, bing, baidu encyclopedia and other tools were used for translation.</w:t>
            </w:r>
          </w:p>
          <w:p>
            <w:pPr>
              <w:spacing w:line="360" w:lineRule="auto"/>
              <w:ind w:firstLine="482" w:firstLineChars="200"/>
              <w:rPr>
                <w:b/>
                <w:sz w:val="24"/>
                <w:highlight w:val="none"/>
              </w:rPr>
            </w:pPr>
            <w:r>
              <w:rPr>
                <w:rFonts w:hint="eastAsia"/>
                <w:b/>
                <w:sz w:val="24"/>
                <w:highlight w:val="none"/>
              </w:rPr>
              <w:t>4.Application</w:t>
            </w:r>
          </w:p>
          <w:p>
            <w:pPr>
              <w:spacing w:line="360" w:lineRule="auto"/>
              <w:ind w:firstLine="480" w:firstLineChars="200"/>
              <w:rPr>
                <w:rFonts w:hint="eastAsia"/>
                <w:bCs/>
                <w:kern w:val="0"/>
                <w:sz w:val="24"/>
              </w:rPr>
            </w:pPr>
            <w:r>
              <w:rPr>
                <w:rFonts w:hint="eastAsia"/>
                <w:bCs/>
                <w:kern w:val="0"/>
                <w:sz w:val="24"/>
              </w:rPr>
              <w:t>Translator</w:t>
            </w:r>
            <w:r>
              <w:rPr>
                <w:bCs/>
                <w:kern w:val="0"/>
                <w:sz w:val="24"/>
              </w:rPr>
              <w:t xml:space="preserve"> used </w:t>
            </w:r>
            <w:r>
              <w:rPr>
                <w:rFonts w:hint="eastAsia"/>
                <w:bCs/>
                <w:kern w:val="0"/>
                <w:sz w:val="24"/>
              </w:rPr>
              <w:t>Peter Newmark</w:t>
            </w:r>
            <w:r>
              <w:rPr>
                <w:bCs/>
                <w:kern w:val="0"/>
                <w:sz w:val="24"/>
              </w:rPr>
              <w:t>’</w:t>
            </w:r>
            <w:r>
              <w:rPr>
                <w:rFonts w:hint="eastAsia"/>
                <w:bCs/>
                <w:kern w:val="0"/>
                <w:sz w:val="24"/>
              </w:rPr>
              <w:t xml:space="preserve">s communicative translation </w:t>
            </w:r>
            <w:r>
              <w:rPr>
                <w:bCs/>
                <w:kern w:val="0"/>
                <w:sz w:val="24"/>
              </w:rPr>
              <w:t>theory</w:t>
            </w:r>
            <w:r>
              <w:rPr>
                <w:rFonts w:hint="eastAsia"/>
                <w:bCs/>
                <w:kern w:val="0"/>
                <w:sz w:val="24"/>
              </w:rPr>
              <w:t>. Newmark said,</w:t>
            </w:r>
            <w:r>
              <w:rPr>
                <w:bCs/>
                <w:kern w:val="0"/>
                <w:sz w:val="24"/>
              </w:rPr>
              <w:t>“</w:t>
            </w:r>
            <w:r>
              <w:rPr>
                <w:rFonts w:hint="eastAsia"/>
                <w:bCs/>
                <w:kern w:val="0"/>
                <w:sz w:val="24"/>
              </w:rPr>
              <w:t>It attempts to produce on its readers an effect as close as possible to that obtained on the readers of the original.</w:t>
            </w:r>
            <w:r>
              <w:rPr>
                <w:bCs/>
                <w:kern w:val="0"/>
                <w:sz w:val="24"/>
              </w:rPr>
              <w:t>”</w:t>
            </w:r>
            <w:r>
              <w:rPr>
                <w:rFonts w:hint="eastAsia"/>
                <w:bCs/>
                <w:kern w:val="0"/>
                <w:sz w:val="24"/>
              </w:rPr>
              <w:t xml:space="preserve"> </w:t>
            </w:r>
          </w:p>
          <w:p>
            <w:pPr>
              <w:pStyle w:val="17"/>
              <w:numPr>
                <w:ilvl w:val="0"/>
                <w:numId w:val="1"/>
              </w:numPr>
              <w:spacing w:line="360" w:lineRule="auto"/>
              <w:ind w:left="0" w:leftChars="0"/>
              <w:rPr>
                <w:sz w:val="24"/>
              </w:rPr>
            </w:pPr>
            <w:r>
              <w:rPr>
                <w:rFonts w:hint="eastAsia"/>
                <w:sz w:val="24"/>
              </w:rPr>
              <w:t>Strategies</w:t>
            </w:r>
          </w:p>
          <w:p>
            <w:pPr>
              <w:spacing w:line="360" w:lineRule="auto"/>
              <w:ind w:firstLine="480" w:firstLineChars="200"/>
            </w:pPr>
            <w:r>
              <w:rPr>
                <w:rFonts w:hint="eastAsia"/>
                <w:bCs/>
                <w:kern w:val="0"/>
                <w:sz w:val="24"/>
              </w:rPr>
              <w:t>Translator</w:t>
            </w:r>
            <w:r>
              <w:rPr>
                <w:bCs/>
                <w:kern w:val="0"/>
                <w:sz w:val="24"/>
              </w:rPr>
              <w:t xml:space="preserve"> used</w:t>
            </w:r>
            <w:r>
              <w:rPr>
                <w:rFonts w:hint="eastAsia"/>
                <w:bCs/>
                <w:kern w:val="0"/>
                <w:sz w:val="24"/>
              </w:rPr>
              <w:t xml:space="preserve"> the </w:t>
            </w:r>
            <w:r>
              <w:rPr>
                <w:bCs/>
                <w:kern w:val="0"/>
                <w:sz w:val="24"/>
              </w:rPr>
              <w:t xml:space="preserve">translation </w:t>
            </w:r>
            <w:r>
              <w:rPr>
                <w:rFonts w:hint="eastAsia"/>
                <w:bCs/>
                <w:kern w:val="0"/>
                <w:sz w:val="24"/>
              </w:rPr>
              <w:t>d</w:t>
            </w:r>
            <w:r>
              <w:rPr>
                <w:bCs/>
                <w:kern w:val="0"/>
                <w:sz w:val="24"/>
              </w:rPr>
              <w:t>omestication</w:t>
            </w:r>
            <w:r>
              <w:rPr>
                <w:rFonts w:hint="eastAsia"/>
                <w:bCs/>
                <w:kern w:val="0"/>
                <w:sz w:val="24"/>
              </w:rPr>
              <w:t>.</w:t>
            </w:r>
            <w:r>
              <w:rPr>
                <w:bCs/>
                <w:kern w:val="0"/>
                <w:sz w:val="24"/>
              </w:rPr>
              <w:t xml:space="preserve"> Domestication translation </w:t>
            </w:r>
            <w:r>
              <w:rPr>
                <w:rFonts w:hint="eastAsia"/>
                <w:bCs/>
                <w:kern w:val="0"/>
                <w:sz w:val="24"/>
              </w:rPr>
              <w:t>strat</w:t>
            </w:r>
            <w:r>
              <w:rPr>
                <w:rFonts w:hint="eastAsia"/>
                <w:bCs/>
                <w:kern w:val="0"/>
                <w:sz w:val="24"/>
                <w:lang w:val="en-US" w:eastAsia="zh-CN"/>
              </w:rPr>
              <w:t>e</w:t>
            </w:r>
            <w:r>
              <w:rPr>
                <w:rFonts w:hint="eastAsia"/>
                <w:bCs/>
                <w:kern w:val="0"/>
                <w:sz w:val="24"/>
              </w:rPr>
              <w:t>gies</w:t>
            </w:r>
            <w:r>
              <w:rPr>
                <w:bCs/>
                <w:kern w:val="0"/>
                <w:sz w:val="24"/>
              </w:rPr>
              <w:t xml:space="preserve"> aims at minimizing the exoticism in the translation and providing a natural and smooth translation for the target readers.</w:t>
            </w:r>
            <w:r>
              <w:t xml:space="preserve"> </w:t>
            </w:r>
          </w:p>
          <w:p>
            <w:pPr>
              <w:numPr>
                <w:ilvl w:val="0"/>
                <w:numId w:val="1"/>
              </w:numPr>
              <w:spacing w:line="360" w:lineRule="auto"/>
              <w:ind w:left="0" w:leftChars="0" w:firstLine="480" w:firstLineChars="200"/>
              <w:rPr>
                <w:rFonts w:hint="default" w:eastAsia="宋体"/>
                <w:lang w:val="en-US" w:eastAsia="zh-CN"/>
              </w:rPr>
            </w:pPr>
            <w:r>
              <w:rPr>
                <w:rFonts w:hint="eastAsia"/>
                <w:bCs/>
                <w:kern w:val="0"/>
                <w:sz w:val="24"/>
                <w:lang w:val="en-US" w:eastAsia="zh-CN"/>
              </w:rPr>
              <w:t>T</w:t>
            </w:r>
            <w:r>
              <w:rPr>
                <w:bCs/>
                <w:kern w:val="0"/>
                <w:sz w:val="24"/>
              </w:rPr>
              <w:t>ranslation</w:t>
            </w:r>
            <w:r>
              <w:rPr>
                <w:rFonts w:hint="eastAsia"/>
                <w:bCs/>
                <w:kern w:val="0"/>
                <w:sz w:val="24"/>
              </w:rPr>
              <w:t xml:space="preserve"> methods</w:t>
            </w:r>
          </w:p>
          <w:p>
            <w:pPr>
              <w:spacing w:line="360" w:lineRule="auto"/>
              <w:ind w:firstLine="480" w:firstLineChars="200"/>
              <w:rPr>
                <w:rFonts w:hint="eastAsia" w:eastAsia="宋体"/>
                <w:bCs/>
                <w:kern w:val="0"/>
                <w:sz w:val="24"/>
                <w:lang w:val="en-US" w:eastAsia="zh-CN"/>
              </w:rPr>
            </w:pPr>
            <w:r>
              <w:rPr>
                <w:rFonts w:hint="eastAsia"/>
                <w:bCs/>
                <w:kern w:val="0"/>
                <w:sz w:val="24"/>
              </w:rPr>
              <w:t>Translator</w:t>
            </w:r>
            <w:r>
              <w:rPr>
                <w:bCs/>
                <w:kern w:val="0"/>
                <w:sz w:val="24"/>
              </w:rPr>
              <w:t xml:space="preserve"> used </w:t>
            </w:r>
            <w:r>
              <w:rPr>
                <w:rFonts w:hint="eastAsia"/>
                <w:bCs/>
                <w:kern w:val="0"/>
                <w:sz w:val="24"/>
              </w:rPr>
              <w:t xml:space="preserve">two </w:t>
            </w:r>
            <w:r>
              <w:rPr>
                <w:bCs/>
                <w:kern w:val="0"/>
                <w:sz w:val="24"/>
              </w:rPr>
              <w:t>translation</w:t>
            </w:r>
            <w:r>
              <w:rPr>
                <w:rFonts w:hint="eastAsia"/>
                <w:bCs/>
                <w:kern w:val="0"/>
                <w:sz w:val="24"/>
              </w:rPr>
              <w:t xml:space="preserve"> methods,</w:t>
            </w:r>
            <w:r>
              <w:rPr>
                <w:bCs/>
                <w:kern w:val="0"/>
                <w:sz w:val="24"/>
              </w:rPr>
              <w:t xml:space="preserve"> literal translation</w:t>
            </w:r>
            <w:r>
              <w:rPr>
                <w:rFonts w:hint="eastAsia"/>
                <w:bCs/>
                <w:kern w:val="0"/>
                <w:sz w:val="24"/>
              </w:rPr>
              <w:t xml:space="preserve"> and </w:t>
            </w:r>
            <w:r>
              <w:rPr>
                <w:bCs/>
                <w:kern w:val="0"/>
                <w:sz w:val="24"/>
              </w:rPr>
              <w:t>free translation</w:t>
            </w:r>
            <w:r>
              <w:rPr>
                <w:rFonts w:hint="eastAsia"/>
                <w:bCs/>
                <w:kern w:val="0"/>
                <w:sz w:val="24"/>
                <w:lang w:val="en-US" w:eastAsia="zh-CN"/>
              </w:rPr>
              <w:t>.</w:t>
            </w:r>
          </w:p>
          <w:p>
            <w:pPr>
              <w:spacing w:line="360" w:lineRule="auto"/>
              <w:ind w:firstLine="480" w:firstLineChars="200"/>
              <w:rPr>
                <w:bCs/>
                <w:kern w:val="0"/>
                <w:sz w:val="24"/>
              </w:rPr>
            </w:pPr>
            <w:r>
              <w:rPr>
                <w:rFonts w:hint="eastAsia"/>
                <w:bCs/>
                <w:kern w:val="0"/>
                <w:sz w:val="24"/>
              </w:rPr>
              <w:t>(1)</w:t>
            </w:r>
            <w:r>
              <w:rPr>
                <w:bCs/>
                <w:kern w:val="0"/>
                <w:sz w:val="24"/>
              </w:rPr>
              <w:t xml:space="preserve">Literal translation maintains both the original content and the original text. </w:t>
            </w:r>
          </w:p>
          <w:p>
            <w:pPr>
              <w:spacing w:line="360" w:lineRule="auto"/>
              <w:ind w:firstLine="480" w:firstLineChars="200"/>
              <w:rPr>
                <w:bCs/>
                <w:kern w:val="0"/>
                <w:sz w:val="24"/>
              </w:rPr>
            </w:pPr>
            <w:r>
              <w:rPr>
                <w:rFonts w:hint="eastAsia"/>
                <w:bCs/>
                <w:kern w:val="0"/>
                <w:sz w:val="24"/>
              </w:rPr>
              <w:t>(2)</w:t>
            </w:r>
            <w:r>
              <w:rPr>
                <w:bCs/>
                <w:kern w:val="0"/>
                <w:sz w:val="24"/>
              </w:rPr>
              <w:t xml:space="preserve">Free translation, also known as free translation, only maintains the original content and does not maintain the original form. Literal translation and free translation are interrelated and complementary, and at the same time, they are mutually coordinated and infiltrated and inseparable. </w:t>
            </w:r>
          </w:p>
          <w:p>
            <w:pPr>
              <w:spacing w:line="360" w:lineRule="auto"/>
              <w:ind w:firstLine="480" w:firstLineChars="200"/>
              <w:rPr>
                <w:rFonts w:hint="default" w:eastAsia="宋体"/>
                <w:bCs/>
                <w:kern w:val="0"/>
                <w:sz w:val="24"/>
                <w:lang w:val="en-US" w:eastAsia="zh-CN"/>
              </w:rPr>
            </w:pPr>
            <w:r>
              <w:rPr>
                <w:rFonts w:hint="eastAsia"/>
                <w:bCs/>
                <w:kern w:val="0"/>
                <w:sz w:val="24"/>
                <w:lang w:val="en-US" w:eastAsia="zh-CN"/>
              </w:rPr>
              <w:t>3. Translation skills</w:t>
            </w:r>
          </w:p>
          <w:p>
            <w:pPr>
              <w:spacing w:line="360" w:lineRule="auto"/>
              <w:ind w:firstLine="480" w:firstLineChars="200"/>
              <w:rPr>
                <w:bCs/>
                <w:kern w:val="0"/>
                <w:sz w:val="24"/>
              </w:rPr>
            </w:pPr>
            <w:r>
              <w:rPr>
                <w:rFonts w:hint="eastAsia"/>
                <w:bCs/>
                <w:kern w:val="0"/>
                <w:sz w:val="24"/>
              </w:rPr>
              <w:t>Translator</w:t>
            </w:r>
            <w:r>
              <w:rPr>
                <w:bCs/>
                <w:kern w:val="0"/>
                <w:sz w:val="24"/>
              </w:rPr>
              <w:t xml:space="preserve"> used </w:t>
            </w:r>
            <w:r>
              <w:rPr>
                <w:rFonts w:hint="eastAsia"/>
                <w:bCs/>
                <w:kern w:val="0"/>
                <w:sz w:val="24"/>
              </w:rPr>
              <w:t xml:space="preserve">six </w:t>
            </w:r>
            <w:r>
              <w:rPr>
                <w:bCs/>
                <w:kern w:val="0"/>
                <w:sz w:val="24"/>
              </w:rPr>
              <w:t>translation skills</w:t>
            </w:r>
            <w:r>
              <w:rPr>
                <w:rFonts w:hint="eastAsia"/>
                <w:bCs/>
                <w:kern w:val="0"/>
                <w:sz w:val="24"/>
              </w:rPr>
              <w:t xml:space="preserve">, they are </w:t>
            </w:r>
            <w:r>
              <w:rPr>
                <w:rFonts w:hint="eastAsia"/>
                <w:bCs/>
                <w:kern w:val="0"/>
                <w:sz w:val="24"/>
                <w:lang w:val="en-US" w:eastAsia="zh-CN"/>
              </w:rPr>
              <w:t>a</w:t>
            </w:r>
            <w:r>
              <w:rPr>
                <w:rFonts w:hint="eastAsia"/>
                <w:bCs/>
                <w:kern w:val="0"/>
                <w:sz w:val="24"/>
              </w:rPr>
              <w:t>mplification</w:t>
            </w:r>
            <w:r>
              <w:rPr>
                <w:rFonts w:hint="eastAsia"/>
                <w:bCs/>
                <w:kern w:val="0"/>
                <w:sz w:val="24"/>
                <w:lang w:val="en-US" w:eastAsia="zh-CN"/>
              </w:rPr>
              <w:t xml:space="preserve">, </w:t>
            </w:r>
            <w:r>
              <w:rPr>
                <w:rFonts w:hint="eastAsia"/>
                <w:bCs/>
                <w:kern w:val="0"/>
                <w:sz w:val="24"/>
              </w:rPr>
              <w:t xml:space="preserve">inversion, </w:t>
            </w:r>
            <w:r>
              <w:rPr>
                <w:rFonts w:hint="eastAsia" w:ascii="Arial" w:hAnsi="Arial" w:cs="Arial"/>
              </w:rPr>
              <w:t>o</w:t>
            </w:r>
            <w:r>
              <w:rPr>
                <w:sz w:val="24"/>
              </w:rPr>
              <w:t>mission</w:t>
            </w:r>
            <w:r>
              <w:rPr>
                <w:rFonts w:hint="eastAsia"/>
                <w:sz w:val="24"/>
              </w:rPr>
              <w:t xml:space="preserve">, </w:t>
            </w:r>
            <w:r>
              <w:rPr>
                <w:sz w:val="24"/>
              </w:rPr>
              <w:t>conversion</w:t>
            </w:r>
            <w:r>
              <w:rPr>
                <w:rFonts w:hint="eastAsia"/>
                <w:sz w:val="24"/>
              </w:rPr>
              <w:t xml:space="preserve">, </w:t>
            </w:r>
            <w:r>
              <w:rPr>
                <w:rFonts w:hint="eastAsia"/>
                <w:sz w:val="24"/>
                <w:lang w:val="en-US" w:eastAsia="zh-CN"/>
              </w:rPr>
              <w:t>division and combination</w:t>
            </w:r>
            <w:r>
              <w:rPr>
                <w:bCs/>
                <w:kern w:val="0"/>
                <w:sz w:val="24"/>
              </w:rPr>
              <w:t xml:space="preserve">. </w:t>
            </w:r>
          </w:p>
          <w:p>
            <w:pPr>
              <w:numPr>
                <w:ilvl w:val="0"/>
                <w:numId w:val="2"/>
              </w:numPr>
              <w:spacing w:line="360" w:lineRule="auto"/>
              <w:ind w:firstLine="480" w:firstLineChars="200"/>
              <w:rPr>
                <w:bCs/>
                <w:kern w:val="0"/>
                <w:sz w:val="24"/>
              </w:rPr>
            </w:pPr>
            <w:r>
              <w:rPr>
                <w:bCs/>
                <w:kern w:val="0"/>
                <w:sz w:val="24"/>
              </w:rPr>
              <w:t xml:space="preserve"> </w:t>
            </w:r>
            <w:r>
              <w:rPr>
                <w:rFonts w:hint="eastAsia"/>
                <w:bCs/>
                <w:kern w:val="0"/>
                <w:sz w:val="24"/>
                <w:lang w:val="en-US" w:eastAsia="zh-CN"/>
              </w:rPr>
              <w:t>Amplification means supplying necessary words in our translation on the basis of accurate comprehension of the original.</w:t>
            </w:r>
          </w:p>
          <w:p>
            <w:pPr>
              <w:numPr>
                <w:ilvl w:val="0"/>
                <w:numId w:val="2"/>
              </w:numPr>
              <w:spacing w:line="360" w:lineRule="auto"/>
              <w:ind w:firstLine="480" w:firstLineChars="200"/>
              <w:rPr>
                <w:bCs/>
                <w:kern w:val="0"/>
                <w:sz w:val="24"/>
              </w:rPr>
            </w:pPr>
            <w:r>
              <w:rPr>
                <w:sz w:val="24"/>
              </w:rPr>
              <w:t>Inversion</w:t>
            </w:r>
            <w:r>
              <w:rPr>
                <w:bCs/>
                <w:kern w:val="0"/>
                <w:sz w:val="24"/>
              </w:rPr>
              <w:t xml:space="preserve"> means that in English, many modifiers are often located after the modifier, so the word order of the original text should be reversed in translation.  </w:t>
            </w:r>
          </w:p>
          <w:p>
            <w:pPr>
              <w:numPr>
                <w:ilvl w:val="0"/>
                <w:numId w:val="2"/>
              </w:numPr>
              <w:spacing w:line="360" w:lineRule="auto"/>
              <w:ind w:firstLine="480" w:firstLineChars="200"/>
              <w:rPr>
                <w:bCs/>
                <w:kern w:val="0"/>
                <w:sz w:val="24"/>
              </w:rPr>
            </w:pPr>
            <w:r>
              <w:rPr>
                <w:bCs/>
                <w:kern w:val="0"/>
                <w:sz w:val="24"/>
              </w:rPr>
              <w:t>O</w:t>
            </w:r>
            <w:r>
              <w:rPr>
                <w:sz w:val="24"/>
              </w:rPr>
              <w:t xml:space="preserve">mission </w:t>
            </w:r>
            <w:r>
              <w:rPr>
                <w:bCs/>
                <w:kern w:val="0"/>
                <w:sz w:val="24"/>
              </w:rPr>
              <w:t>is to delete words that do not conform to the thinking habits, language habits and expressions of the target language, so as to avoid the cumbersome translation.</w:t>
            </w:r>
          </w:p>
          <w:p>
            <w:pPr>
              <w:numPr>
                <w:ilvl w:val="0"/>
                <w:numId w:val="2"/>
              </w:numPr>
              <w:spacing w:line="360" w:lineRule="auto"/>
              <w:ind w:firstLine="480" w:firstLineChars="200"/>
              <w:rPr>
                <w:bCs/>
                <w:kern w:val="0"/>
                <w:sz w:val="24"/>
              </w:rPr>
            </w:pPr>
            <w:r>
              <w:rPr>
                <w:bCs/>
                <w:kern w:val="0"/>
                <w:sz w:val="24"/>
              </w:rPr>
              <w:t>Conversion</w:t>
            </w:r>
            <w:r>
              <w:rPr>
                <w:rFonts w:hint="eastAsia"/>
                <w:bCs/>
                <w:kern w:val="0"/>
                <w:sz w:val="24"/>
                <w:lang w:val="en-US" w:eastAsia="zh-CN"/>
              </w:rPr>
              <w:t xml:space="preserve"> </w:t>
            </w:r>
            <w:r>
              <w:rPr>
                <w:bCs/>
                <w:kern w:val="0"/>
                <w:sz w:val="24"/>
              </w:rPr>
              <w:t>means that in order to make the target language conform to the way, method and habit of expression, the part of speech, sentence pattern and voice in the original sentence are transformed.</w:t>
            </w:r>
          </w:p>
          <w:p>
            <w:pPr>
              <w:numPr>
                <w:ilvl w:val="0"/>
                <w:numId w:val="2"/>
              </w:numPr>
              <w:spacing w:line="360" w:lineRule="auto"/>
              <w:ind w:firstLine="480" w:firstLineChars="200"/>
              <w:rPr>
                <w:bCs/>
                <w:kern w:val="0"/>
                <w:sz w:val="24"/>
              </w:rPr>
            </w:pPr>
            <w:r>
              <w:rPr>
                <w:rFonts w:hint="eastAsia"/>
                <w:bCs/>
                <w:kern w:val="0"/>
                <w:sz w:val="24"/>
                <w:lang w:val="en-US" w:eastAsia="zh-CN"/>
              </w:rPr>
              <w:t>Division means to break down a long Chinese sentence into two or more units so that the translation reads clearly and fluently while correctly conveying the original idea and content.</w:t>
            </w:r>
          </w:p>
          <w:p>
            <w:pPr>
              <w:numPr>
                <w:ilvl w:val="0"/>
                <w:numId w:val="2"/>
              </w:numPr>
              <w:spacing w:line="360" w:lineRule="auto"/>
              <w:ind w:firstLine="480" w:firstLineChars="200"/>
              <w:rPr>
                <w:bCs/>
                <w:kern w:val="0"/>
                <w:sz w:val="24"/>
              </w:rPr>
            </w:pPr>
            <w:r>
              <w:rPr>
                <w:rFonts w:hint="eastAsia"/>
                <w:sz w:val="24"/>
                <w:lang w:val="en-US" w:eastAsia="zh-CN"/>
              </w:rPr>
              <w:t>Combination</w:t>
            </w:r>
            <w:r>
              <w:rPr>
                <w:bCs/>
                <w:kern w:val="0"/>
                <w:sz w:val="24"/>
              </w:rPr>
              <w:t xml:space="preserve"> is to combine several short sentences into one long sentence. English emphasizes hypotaxis and has a strict structure, so there are many long sentences. Therefore, when we translate texts from </w:t>
            </w:r>
            <w:r>
              <w:rPr>
                <w:rFonts w:hint="eastAsia"/>
                <w:bCs/>
                <w:kern w:val="0"/>
                <w:sz w:val="24"/>
                <w:lang w:val="en-US" w:eastAsia="zh-CN"/>
              </w:rPr>
              <w:t xml:space="preserve">Chinese </w:t>
            </w:r>
            <w:r>
              <w:rPr>
                <w:bCs/>
                <w:kern w:val="0"/>
                <w:sz w:val="24"/>
              </w:rPr>
              <w:t xml:space="preserve">to </w:t>
            </w:r>
            <w:r>
              <w:rPr>
                <w:rFonts w:hint="eastAsia"/>
                <w:bCs/>
                <w:kern w:val="0"/>
                <w:sz w:val="24"/>
                <w:lang w:val="en-US" w:eastAsia="zh-CN"/>
              </w:rPr>
              <w:t>English</w:t>
            </w:r>
            <w:r>
              <w:rPr>
                <w:bCs/>
                <w:kern w:val="0"/>
                <w:sz w:val="24"/>
              </w:rPr>
              <w:t xml:space="preserve">, it is often necessary to </w:t>
            </w:r>
            <w:r>
              <w:rPr>
                <w:rFonts w:hint="eastAsia"/>
                <w:bCs/>
                <w:kern w:val="0"/>
                <w:sz w:val="24"/>
                <w:lang w:val="en-US" w:eastAsia="zh-CN"/>
              </w:rPr>
              <w:t>collect short</w:t>
            </w:r>
            <w:r>
              <w:rPr>
                <w:bCs/>
                <w:kern w:val="0"/>
                <w:sz w:val="24"/>
              </w:rPr>
              <w:t xml:space="preserve"> sentences to translate them into </w:t>
            </w:r>
            <w:r>
              <w:rPr>
                <w:rFonts w:hint="eastAsia"/>
                <w:bCs/>
                <w:kern w:val="0"/>
                <w:sz w:val="24"/>
                <w:lang w:val="en-US" w:eastAsia="zh-CN"/>
              </w:rPr>
              <w:t>English</w:t>
            </w:r>
            <w:r>
              <w:rPr>
                <w:bCs/>
                <w:kern w:val="0"/>
                <w:sz w:val="24"/>
              </w:rPr>
              <w:t xml:space="preserve"> clauses</w:t>
            </w:r>
            <w:r>
              <w:rPr>
                <w:rFonts w:hint="eastAsia"/>
                <w:bCs/>
                <w:kern w:val="0"/>
                <w:sz w:val="24"/>
                <w:lang w:val="en-US" w:eastAsia="zh-CN"/>
              </w:rPr>
              <w:t xml:space="preserve"> with coherent meaning</w:t>
            </w:r>
            <w:r>
              <w:rPr>
                <w:bCs/>
                <w:kern w:val="0"/>
                <w:sz w:val="24"/>
              </w:rPr>
              <w:t xml:space="preserve">. </w:t>
            </w:r>
          </w:p>
          <w:p>
            <w:pPr>
              <w:spacing w:line="360" w:lineRule="auto"/>
              <w:ind w:firstLine="482" w:firstLineChars="200"/>
              <w:rPr>
                <w:b/>
                <w:bCs/>
                <w:kern w:val="0"/>
                <w:sz w:val="24"/>
                <w:highlight w:val="none"/>
              </w:rPr>
            </w:pPr>
            <w:r>
              <w:rPr>
                <w:rFonts w:hint="eastAsia"/>
                <w:b/>
                <w:bCs/>
                <w:kern w:val="0"/>
                <w:sz w:val="24"/>
                <w:highlight w:val="none"/>
              </w:rPr>
              <w:t>5.Conclusion</w:t>
            </w:r>
          </w:p>
          <w:p>
            <w:pPr>
              <w:spacing w:line="360" w:lineRule="auto"/>
              <w:ind w:firstLine="480" w:firstLineChars="200"/>
              <w:rPr>
                <w:sz w:val="24"/>
              </w:rPr>
            </w:pPr>
            <w:r>
              <w:rPr>
                <w:sz w:val="24"/>
              </w:rPr>
              <w:t>Through this translation, the source text can express the author's intention and also enable me to use translation skills and methods to solve translation proble</w:t>
            </w:r>
            <w:r>
              <w:rPr>
                <w:rFonts w:hint="eastAsia"/>
                <w:sz w:val="24"/>
                <w:lang w:val="en-US" w:eastAsia="zh-CN"/>
              </w:rPr>
              <w:t>m</w:t>
            </w:r>
            <w:r>
              <w:rPr>
                <w:sz w:val="24"/>
              </w:rPr>
              <w:t>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rFonts w:hint="eastAsia" w:eastAsia="宋体"/>
                <w:b/>
                <w:bCs/>
                <w:sz w:val="24"/>
                <w:lang w:eastAsia="zh-CN"/>
              </w:rPr>
            </w:pPr>
            <w:r>
              <w:rPr>
                <w:b/>
                <w:bCs/>
                <w:sz w:val="24"/>
              </w:rPr>
              <w:t>Methodology</w:t>
            </w:r>
            <w:r>
              <w:rPr>
                <w:rFonts w:hint="eastAsia"/>
                <w:b/>
                <w:bCs/>
                <w:sz w:val="24"/>
              </w:rPr>
              <w:t xml:space="preserve"> of the </w:t>
            </w:r>
            <w:r>
              <w:rPr>
                <w:rFonts w:hint="eastAsia"/>
                <w:b/>
                <w:bCs/>
                <w:sz w:val="24"/>
                <w:lang w:val="en-US" w:eastAsia="zh-CN"/>
              </w:rPr>
              <w:t>translation</w:t>
            </w:r>
          </w:p>
          <w:p>
            <w:pPr>
              <w:pStyle w:val="17"/>
              <w:numPr>
                <w:ilvl w:val="0"/>
                <w:numId w:val="3"/>
              </w:numPr>
              <w:spacing w:line="360" w:lineRule="auto"/>
              <w:ind w:firstLineChars="0"/>
              <w:rPr>
                <w:rFonts w:ascii="宋体" w:hAnsi="宋体"/>
                <w:sz w:val="24"/>
              </w:rPr>
            </w:pPr>
            <w:r>
              <w:rPr>
                <w:rFonts w:hint="eastAsia"/>
                <w:b/>
                <w:bCs/>
                <w:sz w:val="24"/>
              </w:rPr>
              <w:t>Literature reading</w:t>
            </w:r>
            <w:r>
              <w:rPr>
                <w:rFonts w:hint="eastAsia"/>
                <w:sz w:val="24"/>
              </w:rPr>
              <w:t xml:space="preserve">: </w:t>
            </w:r>
            <w:r>
              <w:rPr>
                <w:sz w:val="24"/>
              </w:rPr>
              <w:t>Read and collect a large number of topics on specific thesis topics.</w:t>
            </w:r>
          </w:p>
          <w:p>
            <w:pPr>
              <w:pStyle w:val="17"/>
              <w:numPr>
                <w:ilvl w:val="0"/>
                <w:numId w:val="3"/>
              </w:numPr>
              <w:spacing w:line="360" w:lineRule="auto"/>
              <w:ind w:firstLineChars="0"/>
              <w:rPr>
                <w:rFonts w:ascii="宋体" w:hAnsi="宋体"/>
                <w:sz w:val="24"/>
              </w:rPr>
            </w:pPr>
            <w:r>
              <w:rPr>
                <w:rFonts w:hint="eastAsia"/>
                <w:b/>
                <w:bCs/>
                <w:sz w:val="24"/>
              </w:rPr>
              <w:t>Induction</w:t>
            </w:r>
            <w:r>
              <w:rPr>
                <w:rFonts w:hint="eastAsia"/>
                <w:sz w:val="24"/>
              </w:rPr>
              <w:t xml:space="preserve">: </w:t>
            </w:r>
            <w:r>
              <w:rPr>
                <w:sz w:val="24"/>
              </w:rPr>
              <w:t xml:space="preserve">Refers to a general conclusion from a series of specific facts, namely induction. </w:t>
            </w:r>
          </w:p>
          <w:p>
            <w:pPr>
              <w:pStyle w:val="17"/>
              <w:numPr>
                <w:ilvl w:val="0"/>
                <w:numId w:val="3"/>
              </w:numPr>
              <w:spacing w:line="360" w:lineRule="auto"/>
              <w:ind w:firstLineChars="0"/>
              <w:rPr>
                <w:rFonts w:ascii="宋体" w:hAnsi="宋体"/>
                <w:sz w:val="24"/>
              </w:rPr>
            </w:pPr>
            <w:r>
              <w:rPr>
                <w:b/>
                <w:bCs/>
                <w:sz w:val="24"/>
              </w:rPr>
              <w:t>Ded</w:t>
            </w:r>
            <w:r>
              <w:rPr>
                <w:rFonts w:hint="eastAsia"/>
                <w:b/>
                <w:bCs/>
                <w:sz w:val="24"/>
              </w:rPr>
              <w:t>u</w:t>
            </w:r>
            <w:r>
              <w:rPr>
                <w:b/>
                <w:bCs/>
                <w:sz w:val="24"/>
              </w:rPr>
              <w:t>ction</w:t>
            </w:r>
            <w:r>
              <w:rPr>
                <w:rFonts w:hint="eastAsia"/>
                <w:sz w:val="24"/>
              </w:rPr>
              <w:t>:</w:t>
            </w:r>
            <w:r>
              <w:t xml:space="preserve"> </w:t>
            </w:r>
            <w:r>
              <w:rPr>
                <w:sz w:val="24"/>
              </w:rPr>
              <w:t>Starting from some hypothetical propositions and applying logical rules, the process of deriving another proposition.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r>
              <w:rPr>
                <w:b/>
                <w:sz w:val="24"/>
              </w:rPr>
              <w:t>Schedule of the translation report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Semester</w:t>
            </w:r>
            <w:r>
              <w:rPr>
                <w:rFonts w:ascii="Times New Roman" w:hAnsi="Times New Roman" w:eastAsia="宋体" w:cs="Times New Roman"/>
                <w:sz w:val="24"/>
                <w:szCs w:val="24"/>
              </w:rPr>
              <w:t xml:space="preserve"> 7:  Before week 2, to finish checking the topic</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Week 4, to decide the topic</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Week 5- week 6, to assign the task of thesis writing</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Week 15 to week 16, to finish the first and second draft</w:t>
            </w:r>
          </w:p>
          <w:p>
            <w:pPr>
              <w:spacing w:line="360" w:lineRule="auto"/>
              <w:rPr>
                <w:sz w:val="24"/>
              </w:rPr>
            </w:pPr>
            <w:r>
              <w:rPr>
                <w:rFonts w:hint="eastAsia"/>
                <w:sz w:val="24"/>
              </w:rPr>
              <w:t>S</w:t>
            </w:r>
            <w:r>
              <w:rPr>
                <w:sz w:val="24"/>
              </w:rPr>
              <w:t>emester 8: Week 1- week 4, to finish the second draft</w:t>
            </w:r>
          </w:p>
          <w:p>
            <w:pPr>
              <w:spacing w:line="360" w:lineRule="auto"/>
              <w:rPr>
                <w:sz w:val="24"/>
              </w:rPr>
            </w:pPr>
            <w:r>
              <w:rPr>
                <w:rFonts w:hint="eastAsia"/>
                <w:sz w:val="24"/>
              </w:rPr>
              <w:t xml:space="preserve"> </w:t>
            </w:r>
            <w:r>
              <w:rPr>
                <w:sz w:val="24"/>
              </w:rPr>
              <w:t xml:space="preserve">         Week 5- week 8, to finish the third draft</w:t>
            </w:r>
          </w:p>
          <w:p>
            <w:pPr>
              <w:spacing w:line="360" w:lineRule="auto"/>
              <w:rPr>
                <w:sz w:val="24"/>
              </w:rPr>
            </w:pPr>
            <w:r>
              <w:rPr>
                <w:sz w:val="24"/>
              </w:rPr>
              <w:t xml:space="preserve">          Week 9-week 10,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r>
              <w:rPr>
                <w:b/>
                <w:sz w:val="24"/>
              </w:rPr>
              <w:t>References</w:t>
            </w:r>
          </w:p>
          <w:p>
            <w:pPr>
              <w:pStyle w:val="17"/>
              <w:widowControl/>
              <w:numPr>
                <w:ilvl w:val="0"/>
                <w:numId w:val="4"/>
              </w:numPr>
              <w:spacing w:after="120" w:line="360" w:lineRule="auto"/>
              <w:ind w:left="408" w:hanging="408" w:hangingChars="170"/>
              <w:jc w:val="left"/>
              <w:rPr>
                <w:rFonts w:eastAsia="Microsoft YaHei UI"/>
                <w:color w:val="auto"/>
                <w:kern w:val="0"/>
                <w:sz w:val="24"/>
              </w:rPr>
            </w:pPr>
            <w:r>
              <w:rPr>
                <w:rFonts w:hint="default" w:ascii="Times New Roman" w:hAnsi="Times New Roman" w:eastAsia="微软雅黑" w:cs="Times New Roman"/>
                <w:i w:val="0"/>
                <w:iCs w:val="0"/>
                <w:caps w:val="0"/>
                <w:color w:val="auto"/>
                <w:spacing w:val="0"/>
                <w:sz w:val="24"/>
                <w:szCs w:val="24"/>
                <w:u w:val="none"/>
                <w:shd w:val="clear" w:fill="FFFFFF"/>
              </w:rPr>
              <w:fldChar w:fldCharType="begin"/>
            </w:r>
            <w:r>
              <w:rPr>
                <w:rFonts w:hint="default" w:ascii="Times New Roman" w:hAnsi="Times New Roman" w:eastAsia="微软雅黑" w:cs="Times New Roman"/>
                <w:i w:val="0"/>
                <w:iCs w:val="0"/>
                <w:caps w:val="0"/>
                <w:color w:val="auto"/>
                <w:spacing w:val="0"/>
                <w:sz w:val="24"/>
                <w:szCs w:val="24"/>
                <w:u w:val="none"/>
                <w:shd w:val="clear" w:fill="FFFFFF"/>
              </w:rPr>
              <w:instrText xml:space="preserve"> HYPERLINK "https://www.ixueshu.com/search/dialog/ref/javascript:;" </w:instrText>
            </w:r>
            <w:r>
              <w:rPr>
                <w:rFonts w:hint="default" w:ascii="Times New Roman" w:hAnsi="Times New Roman" w:eastAsia="微软雅黑" w:cs="Times New Roman"/>
                <w:i w:val="0"/>
                <w:iCs w:val="0"/>
                <w:caps w:val="0"/>
                <w:color w:val="auto"/>
                <w:spacing w:val="0"/>
                <w:sz w:val="24"/>
                <w:szCs w:val="24"/>
                <w:u w:val="none"/>
                <w:shd w:val="clear" w:fill="FFFFFF"/>
              </w:rPr>
              <w:fldChar w:fldCharType="separate"/>
            </w:r>
            <w:r>
              <w:rPr>
                <w:rStyle w:val="12"/>
                <w:rFonts w:hint="default" w:ascii="Times New Roman" w:hAnsi="Times New Roman" w:eastAsia="微软雅黑" w:cs="Times New Roman"/>
                <w:i w:val="0"/>
                <w:iCs w:val="0"/>
                <w:caps w:val="0"/>
                <w:color w:val="auto"/>
                <w:spacing w:val="0"/>
                <w:sz w:val="24"/>
                <w:szCs w:val="24"/>
                <w:u w:val="none"/>
                <w:shd w:val="clear" w:fill="FFFFFF"/>
              </w:rPr>
              <w:t>Jin Hong</w:t>
            </w:r>
            <w:r>
              <w:rPr>
                <w:rFonts w:hint="default" w:ascii="Times New Roman" w:hAnsi="Times New Roman" w:eastAsia="微软雅黑" w:cs="Times New Roman"/>
                <w:i w:val="0"/>
                <w:iCs w:val="0"/>
                <w:caps w:val="0"/>
                <w:color w:val="auto"/>
                <w:spacing w:val="0"/>
                <w:sz w:val="24"/>
                <w:szCs w:val="24"/>
                <w:u w:val="none"/>
                <w:shd w:val="clear" w:fill="FFFFFF"/>
              </w:rPr>
              <w:fldChar w:fldCharType="end"/>
            </w:r>
            <w:r>
              <w:rPr>
                <w:rFonts w:hint="default" w:ascii="Times New Roman" w:hAnsi="Times New Roman" w:eastAsia="微软雅黑" w:cs="Times New Roman"/>
                <w:i w:val="0"/>
                <w:iCs w:val="0"/>
                <w:caps w:val="0"/>
                <w:color w:val="auto"/>
                <w:spacing w:val="0"/>
                <w:sz w:val="24"/>
                <w:szCs w:val="24"/>
                <w:shd w:val="clear" w:fill="FFFFFF"/>
              </w:rPr>
              <w:t>.</w:t>
            </w:r>
            <w:r>
              <w:rPr>
                <w:rFonts w:hint="eastAsia" w:eastAsia="微软雅黑" w:cs="Times New Roman"/>
                <w:i w:val="0"/>
                <w:iCs w:val="0"/>
                <w:caps w:val="0"/>
                <w:color w:val="auto"/>
                <w:spacing w:val="0"/>
                <w:sz w:val="24"/>
                <w:szCs w:val="24"/>
                <w:shd w:val="clear" w:fill="FFFFFF"/>
                <w:lang w:val="en-US" w:eastAsia="zh-CN"/>
              </w:rPr>
              <w:t xml:space="preserve"> </w:t>
            </w:r>
            <w:r>
              <w:rPr>
                <w:rFonts w:hint="default" w:ascii="Times New Roman" w:hAnsi="Times New Roman" w:eastAsia="微软雅黑" w:cs="Times New Roman"/>
                <w:i/>
                <w:iCs/>
                <w:caps w:val="0"/>
                <w:color w:val="auto"/>
                <w:spacing w:val="0"/>
                <w:sz w:val="24"/>
                <w:szCs w:val="24"/>
                <w:u w:val="none"/>
                <w:shd w:val="clear" w:fill="FFFFFF"/>
              </w:rPr>
              <w:fldChar w:fldCharType="begin"/>
            </w:r>
            <w:r>
              <w:rPr>
                <w:rFonts w:hint="default" w:ascii="Times New Roman" w:hAnsi="Times New Roman" w:eastAsia="微软雅黑" w:cs="Times New Roman"/>
                <w:i/>
                <w:iCs/>
                <w:caps w:val="0"/>
                <w:color w:val="auto"/>
                <w:spacing w:val="0"/>
                <w:sz w:val="24"/>
                <w:szCs w:val="24"/>
                <w:u w:val="none"/>
                <w:shd w:val="clear" w:fill="FFFFFF"/>
              </w:rPr>
              <w:instrText xml:space="preserve"> HYPERLINK "https://www.ixueshu.com/search/dialog/ref/javascript:;" </w:instrText>
            </w:r>
            <w:r>
              <w:rPr>
                <w:rFonts w:hint="default" w:ascii="Times New Roman" w:hAnsi="Times New Roman" w:eastAsia="微软雅黑" w:cs="Times New Roman"/>
                <w:i/>
                <w:iCs/>
                <w:caps w:val="0"/>
                <w:color w:val="auto"/>
                <w:spacing w:val="0"/>
                <w:sz w:val="24"/>
                <w:szCs w:val="24"/>
                <w:u w:val="none"/>
                <w:shd w:val="clear" w:fill="FFFFFF"/>
              </w:rPr>
              <w:fldChar w:fldCharType="separate"/>
            </w:r>
            <w:r>
              <w:rPr>
                <w:rStyle w:val="12"/>
                <w:rFonts w:hint="default" w:ascii="Times New Roman" w:hAnsi="Times New Roman" w:eastAsia="微软雅黑" w:cs="Times New Roman"/>
                <w:i/>
                <w:iCs/>
                <w:caps w:val="0"/>
                <w:color w:val="auto"/>
                <w:spacing w:val="0"/>
                <w:sz w:val="24"/>
                <w:szCs w:val="24"/>
                <w:u w:val="none"/>
                <w:shd w:val="clear" w:fill="FFFFFF"/>
              </w:rPr>
              <w:t>Study on the Dual Reader Structure of Children Literature and its Influence on Creation</w:t>
            </w:r>
            <w:r>
              <w:rPr>
                <w:rFonts w:hint="default" w:ascii="Times New Roman" w:hAnsi="Times New Roman" w:eastAsia="微软雅黑" w:cs="Times New Roman"/>
                <w:i/>
                <w:iCs/>
                <w:caps w:val="0"/>
                <w:color w:val="auto"/>
                <w:spacing w:val="0"/>
                <w:sz w:val="24"/>
                <w:szCs w:val="24"/>
                <w:u w:val="none"/>
                <w:shd w:val="clear" w:fill="FFFFFF"/>
              </w:rPr>
              <w:fldChar w:fldCharType="end"/>
            </w:r>
            <w:r>
              <w:rPr>
                <w:rFonts w:hint="default" w:ascii="Times New Roman" w:hAnsi="Times New Roman" w:eastAsia="微软雅黑" w:cs="Times New Roman"/>
                <w:i w:val="0"/>
                <w:iCs w:val="0"/>
                <w:caps w:val="0"/>
                <w:color w:val="auto"/>
                <w:spacing w:val="0"/>
                <w:sz w:val="24"/>
                <w:szCs w:val="24"/>
                <w:shd w:val="clear" w:fill="FFFFFF"/>
              </w:rPr>
              <w:t>[C].2015.</w:t>
            </w:r>
          </w:p>
          <w:p>
            <w:pPr>
              <w:pStyle w:val="17"/>
              <w:widowControl/>
              <w:numPr>
                <w:ilvl w:val="0"/>
                <w:numId w:val="4"/>
              </w:numPr>
              <w:spacing w:after="120" w:line="360" w:lineRule="auto"/>
              <w:ind w:left="408" w:hanging="408" w:hangingChars="170"/>
              <w:jc w:val="left"/>
              <w:rPr>
                <w:rStyle w:val="12"/>
                <w:rFonts w:hint="default" w:ascii="Times New Roman" w:hAnsi="Times New Roman" w:eastAsia="微软雅黑" w:cs="Times New Roman"/>
                <w:i w:val="0"/>
                <w:iCs w:val="0"/>
                <w:caps w:val="0"/>
                <w:color w:val="auto"/>
                <w:spacing w:val="0"/>
                <w:sz w:val="24"/>
                <w:szCs w:val="24"/>
                <w:u w:val="none"/>
                <w:shd w:val="clear" w:fill="FFFFFF"/>
              </w:rPr>
            </w:pPr>
            <w:r>
              <w:rPr>
                <w:rStyle w:val="12"/>
                <w:rFonts w:hint="default" w:ascii="Times New Roman" w:hAnsi="Times New Roman" w:eastAsia="微软雅黑" w:cs="Times New Roman"/>
                <w:i w:val="0"/>
                <w:iCs w:val="0"/>
                <w:caps w:val="0"/>
                <w:color w:val="auto"/>
                <w:spacing w:val="0"/>
                <w:sz w:val="24"/>
                <w:szCs w:val="24"/>
                <w:u w:val="none"/>
                <w:shd w:val="clear" w:fill="FFFFFF"/>
              </w:rPr>
              <w:t xml:space="preserve">Malin Alkestrand,Christopher Owen. </w:t>
            </w:r>
            <w:r>
              <w:rPr>
                <w:rStyle w:val="12"/>
                <w:rFonts w:hint="default" w:ascii="Times New Roman" w:hAnsi="Times New Roman" w:eastAsia="微软雅黑" w:cs="Times New Roman"/>
                <w:i/>
                <w:iCs/>
                <w:caps w:val="0"/>
                <w:color w:val="auto"/>
                <w:spacing w:val="0"/>
                <w:sz w:val="24"/>
                <w:szCs w:val="24"/>
                <w:u w:val="none"/>
                <w:shd w:val="clear" w:fill="FFFFFF"/>
              </w:rPr>
              <w:t>A Cognitive Analysis of Characters in Swedish and Anglophone Children's Fantasy Literature</w:t>
            </w:r>
            <w:r>
              <w:rPr>
                <w:rStyle w:val="12"/>
                <w:rFonts w:hint="default" w:ascii="Times New Roman" w:hAnsi="Times New Roman" w:eastAsia="微软雅黑" w:cs="Times New Roman"/>
                <w:i w:val="0"/>
                <w:iCs w:val="0"/>
                <w:caps w:val="0"/>
                <w:color w:val="auto"/>
                <w:spacing w:val="0"/>
                <w:sz w:val="24"/>
                <w:szCs w:val="24"/>
                <w:u w:val="none"/>
                <w:shd w:val="clear" w:fill="FFFFFF"/>
              </w:rPr>
              <w:t xml:space="preserve">[J]. </w:t>
            </w:r>
            <w:r>
              <w:rPr>
                <w:rStyle w:val="12"/>
                <w:rFonts w:hint="default" w:ascii="Times New Roman" w:hAnsi="Times New Roman" w:eastAsia="微软雅黑" w:cs="Times New Roman"/>
                <w:i/>
                <w:iCs/>
                <w:caps w:val="0"/>
                <w:color w:val="auto"/>
                <w:spacing w:val="0"/>
                <w:sz w:val="24"/>
                <w:szCs w:val="24"/>
                <w:u w:val="none"/>
                <w:shd w:val="clear" w:fill="FFFFFF"/>
              </w:rPr>
              <w:t>International Research in Children's Literature</w:t>
            </w:r>
            <w:r>
              <w:rPr>
                <w:rStyle w:val="12"/>
                <w:rFonts w:hint="default" w:ascii="Times New Roman" w:hAnsi="Times New Roman" w:eastAsia="微软雅黑" w:cs="Times New Roman"/>
                <w:i w:val="0"/>
                <w:iCs w:val="0"/>
                <w:caps w:val="0"/>
                <w:color w:val="auto"/>
                <w:spacing w:val="0"/>
                <w:sz w:val="24"/>
                <w:szCs w:val="24"/>
                <w:u w:val="none"/>
                <w:shd w:val="clear" w:fill="FFFFFF"/>
              </w:rPr>
              <w:t>,2018,11(1).</w:t>
            </w:r>
          </w:p>
          <w:p>
            <w:pPr>
              <w:pStyle w:val="17"/>
              <w:widowControl/>
              <w:numPr>
                <w:ilvl w:val="0"/>
                <w:numId w:val="4"/>
              </w:numPr>
              <w:spacing w:after="120" w:line="360" w:lineRule="auto"/>
              <w:ind w:left="408" w:hanging="408" w:hangingChars="170"/>
              <w:jc w:val="left"/>
              <w:rPr>
                <w:rStyle w:val="12"/>
                <w:rFonts w:hint="default" w:ascii="Times New Roman" w:hAnsi="Times New Roman" w:eastAsia="微软雅黑" w:cs="Times New Roman"/>
                <w:i w:val="0"/>
                <w:iCs w:val="0"/>
                <w:caps w:val="0"/>
                <w:color w:val="auto"/>
                <w:spacing w:val="0"/>
                <w:sz w:val="24"/>
                <w:szCs w:val="24"/>
                <w:u w:val="none"/>
                <w:shd w:val="clear" w:fill="FFFFFF"/>
              </w:rPr>
            </w:pPr>
            <w:r>
              <w:rPr>
                <w:rStyle w:val="12"/>
                <w:rFonts w:hint="default" w:ascii="Times New Roman" w:hAnsi="Times New Roman" w:eastAsia="微软雅黑" w:cs="Times New Roman"/>
                <w:i w:val="0"/>
                <w:iCs w:val="0"/>
                <w:caps w:val="0"/>
                <w:color w:val="auto"/>
                <w:spacing w:val="0"/>
                <w:sz w:val="24"/>
                <w:szCs w:val="24"/>
                <w:u w:val="none"/>
                <w:shd w:val="clear" w:fill="FFFFFF"/>
              </w:rPr>
              <w:t xml:space="preserve">Mona Baker. </w:t>
            </w:r>
            <w:r>
              <w:rPr>
                <w:rStyle w:val="12"/>
                <w:rFonts w:hint="default" w:ascii="Times New Roman" w:hAnsi="Times New Roman" w:eastAsia="微软雅黑" w:cs="Times New Roman"/>
                <w:i/>
                <w:iCs/>
                <w:caps w:val="0"/>
                <w:color w:val="auto"/>
                <w:spacing w:val="0"/>
                <w:sz w:val="24"/>
                <w:szCs w:val="24"/>
                <w:u w:val="none"/>
                <w:shd w:val="clear" w:fill="FFFFFF"/>
              </w:rPr>
              <w:t>Towards a Methodology for Investigating the Style of a Literary Translator</w:t>
            </w:r>
            <w:r>
              <w:rPr>
                <w:rStyle w:val="12"/>
                <w:rFonts w:hint="default" w:ascii="Times New Roman" w:hAnsi="Times New Roman" w:eastAsia="微软雅黑" w:cs="Times New Roman"/>
                <w:i w:val="0"/>
                <w:iCs w:val="0"/>
                <w:caps w:val="0"/>
                <w:color w:val="auto"/>
                <w:spacing w:val="0"/>
                <w:sz w:val="24"/>
                <w:szCs w:val="24"/>
                <w:u w:val="none"/>
                <w:shd w:val="clear" w:fill="FFFFFF"/>
              </w:rPr>
              <w:t xml:space="preserve">[J]. </w:t>
            </w:r>
            <w:r>
              <w:rPr>
                <w:rStyle w:val="12"/>
                <w:rFonts w:hint="default" w:ascii="Times New Roman" w:hAnsi="Times New Roman" w:eastAsia="微软雅黑" w:cs="Times New Roman"/>
                <w:i/>
                <w:iCs/>
                <w:caps w:val="0"/>
                <w:color w:val="auto"/>
                <w:spacing w:val="0"/>
                <w:sz w:val="24"/>
                <w:szCs w:val="24"/>
                <w:u w:val="none"/>
                <w:shd w:val="clear" w:fill="FFFFFF"/>
              </w:rPr>
              <w:t>Target. International Journal of Translation Studies</w:t>
            </w:r>
            <w:r>
              <w:rPr>
                <w:rStyle w:val="12"/>
                <w:rFonts w:hint="default" w:ascii="Times New Roman" w:hAnsi="Times New Roman" w:eastAsia="微软雅黑" w:cs="Times New Roman"/>
                <w:i w:val="0"/>
                <w:iCs w:val="0"/>
                <w:caps w:val="0"/>
                <w:color w:val="auto"/>
                <w:spacing w:val="0"/>
                <w:sz w:val="24"/>
                <w:szCs w:val="24"/>
                <w:u w:val="none"/>
                <w:shd w:val="clear" w:fill="FFFFFF"/>
              </w:rPr>
              <w:t>,2000,12(2).</w:t>
            </w:r>
          </w:p>
          <w:p>
            <w:pPr>
              <w:pStyle w:val="17"/>
              <w:widowControl/>
              <w:numPr>
                <w:ilvl w:val="0"/>
                <w:numId w:val="4"/>
              </w:numPr>
              <w:spacing w:after="120" w:line="360" w:lineRule="auto"/>
              <w:ind w:left="408" w:hanging="408" w:hangingChars="170"/>
              <w:jc w:val="left"/>
              <w:rPr>
                <w:rFonts w:eastAsia="Microsoft YaHei UI"/>
                <w:color w:val="auto"/>
                <w:kern w:val="0"/>
                <w:sz w:val="24"/>
              </w:rPr>
            </w:pPr>
            <w:r>
              <w:rPr>
                <w:rFonts w:hint="default" w:ascii="Times New Roman" w:hAnsi="Times New Roman" w:eastAsia="微软雅黑" w:cs="Times New Roman"/>
                <w:i w:val="0"/>
                <w:iCs w:val="0"/>
                <w:caps w:val="0"/>
                <w:color w:val="auto"/>
                <w:spacing w:val="0"/>
                <w:sz w:val="24"/>
                <w:szCs w:val="24"/>
                <w:u w:val="none"/>
                <w:shd w:val="clear" w:fill="FFFFFF"/>
                <w:lang w:val="en-US" w:eastAsia="zh-CN"/>
              </w:rPr>
              <w:t xml:space="preserve">Li Xu. </w:t>
            </w:r>
            <w:r>
              <w:rPr>
                <w:rFonts w:hint="default" w:ascii="Times New Roman" w:hAnsi="Times New Roman" w:eastAsia="微软雅黑" w:cs="Times New Roman"/>
                <w:i/>
                <w:iCs/>
                <w:caps w:val="0"/>
                <w:color w:val="auto"/>
                <w:spacing w:val="0"/>
                <w:sz w:val="24"/>
                <w:szCs w:val="24"/>
                <w:u w:val="none"/>
                <w:shd w:val="clear" w:fill="FFFFFF"/>
              </w:rPr>
              <w:fldChar w:fldCharType="begin"/>
            </w:r>
            <w:r>
              <w:rPr>
                <w:rFonts w:hint="default" w:ascii="Times New Roman" w:hAnsi="Times New Roman" w:eastAsia="微软雅黑" w:cs="Times New Roman"/>
                <w:i/>
                <w:iCs/>
                <w:caps w:val="0"/>
                <w:color w:val="auto"/>
                <w:spacing w:val="0"/>
                <w:sz w:val="24"/>
                <w:szCs w:val="24"/>
                <w:u w:val="none"/>
                <w:shd w:val="clear" w:fill="FFFFFF"/>
              </w:rPr>
              <w:instrText xml:space="preserve"> HYPERLINK "https://www.ixueshu.com/search/dialog/ref/javascript:;" </w:instrText>
            </w:r>
            <w:r>
              <w:rPr>
                <w:rFonts w:hint="default" w:ascii="Times New Roman" w:hAnsi="Times New Roman" w:eastAsia="微软雅黑" w:cs="Times New Roman"/>
                <w:i/>
                <w:iCs/>
                <w:caps w:val="0"/>
                <w:color w:val="auto"/>
                <w:spacing w:val="0"/>
                <w:sz w:val="24"/>
                <w:szCs w:val="24"/>
                <w:u w:val="none"/>
                <w:shd w:val="clear" w:fill="FFFFFF"/>
              </w:rPr>
              <w:fldChar w:fldCharType="separate"/>
            </w:r>
            <w:r>
              <w:rPr>
                <w:rStyle w:val="12"/>
                <w:rFonts w:hint="default" w:ascii="Times New Roman" w:hAnsi="Times New Roman" w:eastAsia="微软雅黑" w:cs="Times New Roman"/>
                <w:i/>
                <w:iCs/>
                <w:caps w:val="0"/>
                <w:color w:val="auto"/>
                <w:spacing w:val="0"/>
                <w:sz w:val="24"/>
                <w:szCs w:val="24"/>
                <w:u w:val="none"/>
                <w:shd w:val="clear" w:fill="FFFFFF"/>
              </w:rPr>
              <w:t>Translator S Subjectivity in Children Literature Translation</w:t>
            </w:r>
            <w:r>
              <w:rPr>
                <w:rFonts w:hint="default" w:ascii="Times New Roman" w:hAnsi="Times New Roman" w:eastAsia="微软雅黑" w:cs="Times New Roman"/>
                <w:i/>
                <w:iCs/>
                <w:caps w:val="0"/>
                <w:color w:val="auto"/>
                <w:spacing w:val="0"/>
                <w:sz w:val="24"/>
                <w:szCs w:val="24"/>
                <w:u w:val="none"/>
                <w:shd w:val="clear" w:fill="FFFFFF"/>
              </w:rPr>
              <w:fldChar w:fldCharType="end"/>
            </w:r>
            <w:r>
              <w:rPr>
                <w:rFonts w:hint="default" w:ascii="Times New Roman" w:hAnsi="Times New Roman" w:eastAsia="微软雅黑" w:cs="Times New Roman"/>
                <w:i w:val="0"/>
                <w:iCs w:val="0"/>
                <w:caps w:val="0"/>
                <w:color w:val="auto"/>
                <w:spacing w:val="0"/>
                <w:sz w:val="24"/>
                <w:szCs w:val="24"/>
                <w:shd w:val="clear" w:fill="FFFFFF"/>
              </w:rPr>
              <w:t>[D]</w:t>
            </w:r>
            <w:r>
              <w:rPr>
                <w:rFonts w:hint="eastAsia" w:ascii="微软雅黑" w:hAnsi="微软雅黑" w:eastAsia="微软雅黑" w:cs="微软雅黑"/>
                <w:i w:val="0"/>
                <w:iCs w:val="0"/>
                <w:caps w:val="0"/>
                <w:color w:val="auto"/>
                <w:spacing w:val="0"/>
                <w:sz w:val="21"/>
                <w:szCs w:val="21"/>
                <w:shd w:val="clear" w:fill="FFFFFF"/>
              </w:rPr>
              <w:t>.西安外国语大学,2014.</w:t>
            </w:r>
          </w:p>
          <w:p>
            <w:pPr>
              <w:pStyle w:val="17"/>
              <w:widowControl/>
              <w:numPr>
                <w:ilvl w:val="0"/>
                <w:numId w:val="4"/>
              </w:numPr>
              <w:spacing w:after="120" w:line="360" w:lineRule="auto"/>
              <w:ind w:left="408" w:hanging="408" w:hangingChars="170"/>
              <w:jc w:val="left"/>
              <w:rPr>
                <w:rFonts w:hint="eastAsia" w:ascii="宋体" w:hAnsi="宋体" w:eastAsia="宋体" w:cs="宋体"/>
                <w:color w:val="auto"/>
                <w:kern w:val="0"/>
                <w:sz w:val="24"/>
                <w:szCs w:val="24"/>
              </w:rPr>
            </w:pPr>
            <w:r>
              <w:rPr>
                <w:rFonts w:hint="eastAsia" w:ascii="宋体" w:hAnsi="宋体" w:eastAsia="宋体" w:cs="宋体"/>
                <w:i w:val="0"/>
                <w:iCs w:val="0"/>
                <w:caps w:val="0"/>
                <w:color w:val="auto"/>
                <w:spacing w:val="0"/>
                <w:sz w:val="24"/>
                <w:szCs w:val="24"/>
                <w:u w:val="none"/>
                <w:shd w:val="clear" w:fill="FFFFFF"/>
                <w:lang w:val="en-US" w:eastAsia="zh-CN"/>
              </w:rPr>
              <w:t>丁晓萍.</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"https://www.ixueshu.com/search/dialog/ref/javascript:;"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2"/>
                <w:rFonts w:hint="eastAsia" w:ascii="宋体" w:hAnsi="宋体" w:eastAsia="宋体" w:cs="宋体"/>
                <w:i w:val="0"/>
                <w:iCs w:val="0"/>
                <w:caps w:val="0"/>
                <w:color w:val="auto"/>
                <w:spacing w:val="0"/>
                <w:sz w:val="24"/>
                <w:szCs w:val="24"/>
                <w:u w:val="none"/>
                <w:shd w:val="clear" w:fill="FFFFFF"/>
              </w:rPr>
              <w:t>中国儿童幻想小说中的成长书写</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[D]</w:t>
            </w:r>
            <w:r>
              <w:rPr>
                <w:rFonts w:hint="eastAsia" w:ascii="宋体" w:hAnsi="宋体" w:eastAsia="宋体" w:cs="宋体"/>
                <w:i w:val="0"/>
                <w:iCs w:val="0"/>
                <w:caps w:val="0"/>
                <w:color w:val="auto"/>
                <w:spacing w:val="0"/>
                <w:sz w:val="24"/>
                <w:szCs w:val="24"/>
                <w:shd w:val="clear" w:fill="FFFFFF"/>
                <w:lang w:val="en-US" w:eastAsia="zh-CN"/>
              </w:rPr>
              <w:t>.</w:t>
            </w:r>
            <w:r>
              <w:rPr>
                <w:rFonts w:hint="eastAsia" w:ascii="宋体" w:hAnsi="宋体" w:eastAsia="宋体" w:cs="宋体"/>
                <w:i w:val="0"/>
                <w:iCs w:val="0"/>
                <w:caps w:val="0"/>
                <w:color w:val="auto"/>
                <w:spacing w:val="0"/>
                <w:sz w:val="24"/>
                <w:szCs w:val="24"/>
                <w:u w:val="none"/>
                <w:shd w:val="clear" w:fill="FFFFFF"/>
                <w:lang w:val="en-US" w:eastAsia="zh-CN"/>
              </w:rPr>
              <w:t>东北师范大学</w:t>
            </w:r>
            <w:r>
              <w:rPr>
                <w:rFonts w:hint="eastAsia" w:ascii="宋体" w:hAnsi="宋体" w:eastAsia="宋体" w:cs="宋体"/>
                <w:i w:val="0"/>
                <w:iCs w:val="0"/>
                <w:caps w:val="0"/>
                <w:color w:val="auto"/>
                <w:spacing w:val="0"/>
                <w:sz w:val="24"/>
                <w:szCs w:val="24"/>
                <w:shd w:val="clear" w:fill="FFFFFF"/>
              </w:rPr>
              <w:t>,2017.</w:t>
            </w:r>
          </w:p>
          <w:p>
            <w:pPr>
              <w:pStyle w:val="17"/>
              <w:numPr>
                <w:ilvl w:val="0"/>
                <w:numId w:val="4"/>
              </w:numPr>
              <w:spacing w:line="360" w:lineRule="auto"/>
              <w:ind w:left="408" w:hanging="408" w:hangingChars="170"/>
              <w:rPr>
                <w:rFonts w:hint="eastAsia" w:ascii="宋体" w:hAnsi="宋体" w:eastAsia="宋体" w:cs="宋体"/>
                <w:i/>
                <w:color w:val="auto"/>
                <w:kern w:val="0"/>
                <w:sz w:val="24"/>
                <w:szCs w:val="24"/>
              </w:rPr>
            </w:pPr>
            <w:r>
              <w:rPr>
                <w:rFonts w:hint="eastAsia" w:ascii="宋体" w:hAnsi="宋体" w:eastAsia="宋体" w:cs="宋体"/>
                <w:i w:val="0"/>
                <w:iCs w:val="0"/>
                <w:caps w:val="0"/>
                <w:color w:val="auto"/>
                <w:spacing w:val="0"/>
                <w:sz w:val="24"/>
                <w:szCs w:val="24"/>
                <w:u w:val="none"/>
                <w:shd w:val="clear" w:fill="FFFFFF"/>
                <w:lang w:val="en-US" w:eastAsia="zh-CN"/>
              </w:rPr>
              <w:t>黄婉倩,韩祎.浅析英语幻想小说中的儿童形象</w:t>
            </w:r>
            <w:r>
              <w:rPr>
                <w:rFonts w:hint="eastAsia" w:ascii="宋体" w:hAnsi="宋体" w:eastAsia="宋体" w:cs="宋体"/>
                <w:color w:val="auto"/>
                <w:kern w:val="0"/>
                <w:sz w:val="24"/>
                <w:szCs w:val="24"/>
              </w:rPr>
              <w:t>[J]</w:t>
            </w:r>
            <w:r>
              <w:rPr>
                <w:rFonts w:hint="eastAsia" w:ascii="宋体" w:hAnsi="宋体" w:eastAsia="宋体" w:cs="宋体"/>
                <w:color w:val="auto"/>
                <w:kern w:val="0"/>
                <w:sz w:val="24"/>
                <w:szCs w:val="24"/>
                <w:lang w:val="en-US" w:eastAsia="zh-CN"/>
              </w:rPr>
              <w:t>.</w:t>
            </w:r>
            <w:r>
              <w:rPr>
                <w:rFonts w:hint="eastAsia" w:ascii="宋体" w:hAnsi="宋体" w:eastAsia="宋体" w:cs="宋体"/>
                <w:i w:val="0"/>
                <w:iCs w:val="0"/>
                <w:caps w:val="0"/>
                <w:color w:val="auto"/>
                <w:spacing w:val="0"/>
                <w:sz w:val="24"/>
                <w:szCs w:val="24"/>
                <w:u w:val="none"/>
                <w:shd w:val="clear" w:fill="FFFFFF"/>
                <w:lang w:val="en-US" w:eastAsia="zh-CN"/>
              </w:rPr>
              <w:t>作家</w:t>
            </w:r>
            <w:r>
              <w:rPr>
                <w:rFonts w:hint="eastAsia" w:ascii="宋体" w:hAnsi="宋体" w:eastAsia="宋体" w:cs="宋体"/>
                <w:color w:val="auto"/>
                <w:kern w:val="0"/>
                <w:sz w:val="24"/>
                <w:szCs w:val="24"/>
              </w:rPr>
              <w:t>,2012:75-76.</w:t>
            </w:r>
          </w:p>
          <w:p>
            <w:pPr>
              <w:pStyle w:val="17"/>
              <w:numPr>
                <w:ilvl w:val="0"/>
                <w:numId w:val="4"/>
              </w:numPr>
              <w:spacing w:line="360" w:lineRule="auto"/>
              <w:ind w:left="408" w:hanging="408" w:hangingChars="170"/>
              <w:rPr>
                <w:rFonts w:hint="eastAsia" w:ascii="宋体" w:hAnsi="宋体" w:eastAsia="宋体" w:cs="宋体"/>
                <w:i/>
                <w:color w:val="auto"/>
                <w:kern w:val="0"/>
                <w:sz w:val="24"/>
                <w:szCs w:val="24"/>
              </w:rPr>
            </w:pPr>
            <w:r>
              <w:rPr>
                <w:rFonts w:hint="eastAsia" w:ascii="宋体" w:hAnsi="宋体" w:eastAsia="宋体" w:cs="宋体"/>
                <w:i w:val="0"/>
                <w:iCs w:val="0"/>
                <w:caps w:val="0"/>
                <w:color w:val="auto"/>
                <w:spacing w:val="0"/>
                <w:sz w:val="24"/>
                <w:szCs w:val="24"/>
                <w:u w:val="none"/>
                <w:shd w:val="clear" w:fill="FFFFFF"/>
                <w:lang w:val="en-US" w:eastAsia="zh-CN"/>
              </w:rPr>
              <w:t>贾晓玉.基于语料库探析儿童文学翻译风格</w:t>
            </w:r>
            <w:r>
              <w:rPr>
                <w:rFonts w:hint="eastAsia" w:ascii="宋体" w:hAnsi="宋体" w:eastAsia="宋体" w:cs="宋体"/>
                <w:i w:val="0"/>
                <w:iCs w:val="0"/>
                <w:caps w:val="0"/>
                <w:color w:val="auto"/>
                <w:spacing w:val="0"/>
                <w:sz w:val="24"/>
                <w:szCs w:val="24"/>
                <w:shd w:val="clear" w:fill="FFFFFF"/>
              </w:rPr>
              <w:t>[J]</w:t>
            </w:r>
            <w:r>
              <w:rPr>
                <w:rFonts w:hint="eastAsia" w:ascii="宋体" w:hAnsi="宋体" w:eastAsia="宋体" w:cs="宋体"/>
                <w:i w:val="0"/>
                <w:iCs w:val="0"/>
                <w:caps w:val="0"/>
                <w:color w:val="auto"/>
                <w:spacing w:val="0"/>
                <w:sz w:val="24"/>
                <w:szCs w:val="24"/>
                <w:u w:val="none"/>
                <w:shd w:val="clear" w:fill="FFFFFF"/>
                <w:lang w:val="en-US" w:eastAsia="zh-CN"/>
              </w:rPr>
              <w:t>.文化学刊</w:t>
            </w:r>
            <w:r>
              <w:rPr>
                <w:rFonts w:hint="eastAsia" w:ascii="宋体" w:hAnsi="宋体" w:eastAsia="宋体" w:cs="宋体"/>
                <w:i w:val="0"/>
                <w:iCs w:val="0"/>
                <w:caps w:val="0"/>
                <w:color w:val="auto"/>
                <w:spacing w:val="0"/>
                <w:sz w:val="24"/>
                <w:szCs w:val="24"/>
                <w:shd w:val="clear" w:fill="FFFFFF"/>
              </w:rPr>
              <w:t>,2020(08):189-191.</w:t>
            </w:r>
          </w:p>
          <w:p>
            <w:pPr>
              <w:pStyle w:val="17"/>
              <w:widowControl/>
              <w:numPr>
                <w:ilvl w:val="0"/>
                <w:numId w:val="4"/>
              </w:numPr>
              <w:spacing w:after="120" w:line="360" w:lineRule="auto"/>
              <w:ind w:left="408" w:hanging="408" w:hangingChars="170"/>
              <w:jc w:val="left"/>
              <w:rPr>
                <w:rFonts w:hint="eastAsia" w:ascii="宋体" w:hAnsi="宋体" w:eastAsia="宋体" w:cs="宋体"/>
                <w:color w:val="auto"/>
                <w:kern w:val="0"/>
                <w:sz w:val="24"/>
                <w:szCs w:val="24"/>
              </w:rPr>
            </w:pPr>
            <w:r>
              <w:rPr>
                <w:rFonts w:hint="eastAsia" w:ascii="宋体" w:hAnsi="宋体" w:eastAsia="宋体" w:cs="宋体"/>
                <w:i w:val="0"/>
                <w:iCs w:val="0"/>
                <w:caps w:val="0"/>
                <w:color w:val="auto"/>
                <w:spacing w:val="0"/>
                <w:sz w:val="24"/>
                <w:szCs w:val="24"/>
                <w:u w:val="none"/>
                <w:shd w:val="clear" w:fill="FFFFFF"/>
                <w:lang w:val="en-US" w:eastAsia="zh-CN"/>
              </w:rPr>
              <w:t>仇贝贝.语域视角下儿童文学英译探究</w:t>
            </w:r>
            <w:r>
              <w:rPr>
                <w:rFonts w:hint="eastAsia" w:ascii="宋体" w:hAnsi="宋体" w:eastAsia="宋体" w:cs="宋体"/>
                <w:i w:val="0"/>
                <w:iCs w:val="0"/>
                <w:caps w:val="0"/>
                <w:color w:val="auto"/>
                <w:spacing w:val="0"/>
                <w:sz w:val="24"/>
                <w:szCs w:val="24"/>
                <w:shd w:val="clear" w:fill="FFFFFF"/>
              </w:rPr>
              <w:t>[D]</w:t>
            </w:r>
            <w:r>
              <w:rPr>
                <w:rFonts w:hint="eastAsia" w:ascii="宋体" w:hAnsi="宋体" w:eastAsia="宋体" w:cs="宋体"/>
                <w:i w:val="0"/>
                <w:iCs w:val="0"/>
                <w:caps w:val="0"/>
                <w:color w:val="auto"/>
                <w:spacing w:val="0"/>
                <w:sz w:val="24"/>
                <w:szCs w:val="24"/>
                <w:u w:val="none"/>
                <w:shd w:val="clear" w:fill="FFFFFF"/>
                <w:lang w:val="en-US" w:eastAsia="zh-CN"/>
              </w:rPr>
              <w:t>.东南大学</w:t>
            </w:r>
            <w:r>
              <w:rPr>
                <w:rFonts w:hint="eastAsia" w:ascii="宋体" w:hAnsi="宋体" w:eastAsia="宋体" w:cs="宋体"/>
                <w:i w:val="0"/>
                <w:iCs w:val="0"/>
                <w:caps w:val="0"/>
                <w:color w:val="auto"/>
                <w:spacing w:val="0"/>
                <w:sz w:val="24"/>
                <w:szCs w:val="24"/>
                <w:shd w:val="clear" w:fill="FFFFFF"/>
              </w:rPr>
              <w:t>,2019.</w:t>
            </w:r>
          </w:p>
          <w:p>
            <w:pPr>
              <w:pStyle w:val="17"/>
              <w:widowControl/>
              <w:numPr>
                <w:ilvl w:val="0"/>
                <w:numId w:val="4"/>
              </w:numPr>
              <w:spacing w:after="120" w:line="360" w:lineRule="auto"/>
              <w:ind w:left="408" w:hanging="408" w:hangingChars="170"/>
              <w:jc w:val="left"/>
              <w:rPr>
                <w:rFonts w:cs="Microsoft YaHei UI" w:asciiTheme="minorEastAsia" w:hAnsiTheme="minorEastAsia" w:eastAsiaTheme="minorEastAsia"/>
                <w:kern w:val="0"/>
                <w:sz w:val="24"/>
              </w:rPr>
            </w:pPr>
            <w:r>
              <w:rPr>
                <w:rFonts w:hint="eastAsia" w:ascii="宋体" w:hAnsi="宋体" w:eastAsia="宋体" w:cs="宋体"/>
                <w:i w:val="0"/>
                <w:iCs w:val="0"/>
                <w:caps w:val="0"/>
                <w:color w:val="auto"/>
                <w:spacing w:val="0"/>
                <w:sz w:val="24"/>
                <w:szCs w:val="24"/>
                <w:u w:val="none"/>
                <w:shd w:val="clear" w:fill="FFFFFF"/>
                <w:lang w:val="en-US" w:eastAsia="zh-CN"/>
              </w:rPr>
              <w:t>张 倩.纽马克翻译理论指导下的儿童文学小说翻译——以《忍者日记》为例</w:t>
            </w:r>
            <w:r>
              <w:rPr>
                <w:rFonts w:hint="eastAsia" w:ascii="宋体" w:hAnsi="宋体" w:eastAsia="宋体" w:cs="宋体"/>
                <w:i w:val="0"/>
                <w:iCs w:val="0"/>
                <w:caps w:val="0"/>
                <w:color w:val="auto"/>
                <w:spacing w:val="0"/>
                <w:sz w:val="24"/>
                <w:szCs w:val="24"/>
                <w:shd w:val="clear" w:fill="FFFFFF"/>
              </w:rPr>
              <w:t>[J]</w:t>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lang w:val="en-US" w:eastAsia="zh-CN"/>
              </w:rPr>
              <w:t>青春岁月</w:t>
            </w:r>
            <w:r>
              <w:rPr>
                <w:rFonts w:hint="eastAsia" w:ascii="宋体" w:hAnsi="宋体" w:eastAsia="宋体" w:cs="宋体"/>
                <w:i w:val="0"/>
                <w:iCs w:val="0"/>
                <w:caps w:val="0"/>
                <w:color w:val="auto"/>
                <w:spacing w:val="0"/>
                <w:sz w:val="24"/>
                <w:szCs w:val="24"/>
                <w:shd w:val="clear" w:fill="FFFFFF"/>
              </w:rPr>
              <w:t>,2016,(6):123-123.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0000000000000000000"/>
    <w:charset w:val="86"/>
    <w:family w:val="script"/>
    <w:pitch w:val="default"/>
    <w:sig w:usb0="00000000" w:usb1="00000000" w:usb2="00000010" w:usb3="00000000" w:csb0="00040000" w:csb1="00000000"/>
  </w:font>
  <w:font w:name="Microsoft YaHei UI">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1DD9E5"/>
    <w:multiLevelType w:val="multilevel"/>
    <w:tmpl w:val="E61DD9E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86B215B"/>
    <w:multiLevelType w:val="multilevel"/>
    <w:tmpl w:val="386B21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AE810FF"/>
    <w:multiLevelType w:val="multilevel"/>
    <w:tmpl w:val="3AE810F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A51DB9"/>
    <w:multiLevelType w:val="singleLevel"/>
    <w:tmpl w:val="79A51DB9"/>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2C4E"/>
    <w:rsid w:val="00043D0A"/>
    <w:rsid w:val="0006004F"/>
    <w:rsid w:val="00077447"/>
    <w:rsid w:val="0008132C"/>
    <w:rsid w:val="00081D0F"/>
    <w:rsid w:val="00081FFC"/>
    <w:rsid w:val="000866AB"/>
    <w:rsid w:val="000B30EB"/>
    <w:rsid w:val="000D3E0D"/>
    <w:rsid w:val="00104A92"/>
    <w:rsid w:val="001151DF"/>
    <w:rsid w:val="00144243"/>
    <w:rsid w:val="00150AFF"/>
    <w:rsid w:val="00155E90"/>
    <w:rsid w:val="001768A6"/>
    <w:rsid w:val="00176B51"/>
    <w:rsid w:val="00191B5A"/>
    <w:rsid w:val="001A43EC"/>
    <w:rsid w:val="001A74E3"/>
    <w:rsid w:val="001B1544"/>
    <w:rsid w:val="001B22BF"/>
    <w:rsid w:val="001B5454"/>
    <w:rsid w:val="001C2A71"/>
    <w:rsid w:val="002073C5"/>
    <w:rsid w:val="0021525C"/>
    <w:rsid w:val="002228F5"/>
    <w:rsid w:val="002268B0"/>
    <w:rsid w:val="00260FE1"/>
    <w:rsid w:val="0028368B"/>
    <w:rsid w:val="00290469"/>
    <w:rsid w:val="00290F83"/>
    <w:rsid w:val="002C70DF"/>
    <w:rsid w:val="002D4969"/>
    <w:rsid w:val="002D5299"/>
    <w:rsid w:val="002E0C44"/>
    <w:rsid w:val="00325E66"/>
    <w:rsid w:val="003424BF"/>
    <w:rsid w:val="00347776"/>
    <w:rsid w:val="0035077A"/>
    <w:rsid w:val="00360496"/>
    <w:rsid w:val="00384E42"/>
    <w:rsid w:val="00385BC3"/>
    <w:rsid w:val="003C59D4"/>
    <w:rsid w:val="003C7D12"/>
    <w:rsid w:val="003D03E7"/>
    <w:rsid w:val="00404F8D"/>
    <w:rsid w:val="00413726"/>
    <w:rsid w:val="00454A87"/>
    <w:rsid w:val="004575A7"/>
    <w:rsid w:val="0047742E"/>
    <w:rsid w:val="00480D5C"/>
    <w:rsid w:val="004863CB"/>
    <w:rsid w:val="004C166D"/>
    <w:rsid w:val="004D1F8E"/>
    <w:rsid w:val="004E1D91"/>
    <w:rsid w:val="004E2E5B"/>
    <w:rsid w:val="004F33F1"/>
    <w:rsid w:val="004F7E06"/>
    <w:rsid w:val="00516A84"/>
    <w:rsid w:val="005349A4"/>
    <w:rsid w:val="0054689C"/>
    <w:rsid w:val="005548DC"/>
    <w:rsid w:val="00565083"/>
    <w:rsid w:val="005845FB"/>
    <w:rsid w:val="005914FA"/>
    <w:rsid w:val="005B5A1A"/>
    <w:rsid w:val="005C04B4"/>
    <w:rsid w:val="006163A6"/>
    <w:rsid w:val="00617B66"/>
    <w:rsid w:val="00622922"/>
    <w:rsid w:val="0064260C"/>
    <w:rsid w:val="00661B7F"/>
    <w:rsid w:val="006679F2"/>
    <w:rsid w:val="0067185D"/>
    <w:rsid w:val="00681B07"/>
    <w:rsid w:val="00693532"/>
    <w:rsid w:val="006A799A"/>
    <w:rsid w:val="006B57F8"/>
    <w:rsid w:val="006C69A7"/>
    <w:rsid w:val="006E4E4B"/>
    <w:rsid w:val="006F2663"/>
    <w:rsid w:val="00700B05"/>
    <w:rsid w:val="00701688"/>
    <w:rsid w:val="00704126"/>
    <w:rsid w:val="00752EE3"/>
    <w:rsid w:val="0076180B"/>
    <w:rsid w:val="00774BCC"/>
    <w:rsid w:val="00776560"/>
    <w:rsid w:val="007804D6"/>
    <w:rsid w:val="00781B2F"/>
    <w:rsid w:val="00792F3D"/>
    <w:rsid w:val="007A28B5"/>
    <w:rsid w:val="007D2D0A"/>
    <w:rsid w:val="007F3D02"/>
    <w:rsid w:val="007F7C32"/>
    <w:rsid w:val="008070B4"/>
    <w:rsid w:val="008264BC"/>
    <w:rsid w:val="008330F8"/>
    <w:rsid w:val="00864FE4"/>
    <w:rsid w:val="008679B1"/>
    <w:rsid w:val="00890D60"/>
    <w:rsid w:val="00891348"/>
    <w:rsid w:val="00892E10"/>
    <w:rsid w:val="0089469F"/>
    <w:rsid w:val="008A2B49"/>
    <w:rsid w:val="008A2C18"/>
    <w:rsid w:val="008A709E"/>
    <w:rsid w:val="008C0618"/>
    <w:rsid w:val="008E0CF2"/>
    <w:rsid w:val="008F5217"/>
    <w:rsid w:val="009327B3"/>
    <w:rsid w:val="00936388"/>
    <w:rsid w:val="009659A3"/>
    <w:rsid w:val="00980562"/>
    <w:rsid w:val="009B18A3"/>
    <w:rsid w:val="009C47FF"/>
    <w:rsid w:val="009C4ADE"/>
    <w:rsid w:val="009C5B80"/>
    <w:rsid w:val="009D1ECD"/>
    <w:rsid w:val="009F7423"/>
    <w:rsid w:val="00A00274"/>
    <w:rsid w:val="00A262ED"/>
    <w:rsid w:val="00A458BD"/>
    <w:rsid w:val="00A61DE0"/>
    <w:rsid w:val="00A67061"/>
    <w:rsid w:val="00AD6468"/>
    <w:rsid w:val="00AF7C12"/>
    <w:rsid w:val="00B0356A"/>
    <w:rsid w:val="00B067A1"/>
    <w:rsid w:val="00B10CA9"/>
    <w:rsid w:val="00B3123C"/>
    <w:rsid w:val="00B32548"/>
    <w:rsid w:val="00B34F6E"/>
    <w:rsid w:val="00B42E7F"/>
    <w:rsid w:val="00B4577A"/>
    <w:rsid w:val="00B47F77"/>
    <w:rsid w:val="00B52424"/>
    <w:rsid w:val="00B57696"/>
    <w:rsid w:val="00B74043"/>
    <w:rsid w:val="00BB75C5"/>
    <w:rsid w:val="00BC70A3"/>
    <w:rsid w:val="00BE150B"/>
    <w:rsid w:val="00BF0173"/>
    <w:rsid w:val="00C10CF4"/>
    <w:rsid w:val="00C40C9C"/>
    <w:rsid w:val="00C452B5"/>
    <w:rsid w:val="00C540C4"/>
    <w:rsid w:val="00C653D5"/>
    <w:rsid w:val="00C95168"/>
    <w:rsid w:val="00C97B29"/>
    <w:rsid w:val="00CB5F35"/>
    <w:rsid w:val="00CB75E3"/>
    <w:rsid w:val="00CC484E"/>
    <w:rsid w:val="00CF7AC6"/>
    <w:rsid w:val="00D10C8D"/>
    <w:rsid w:val="00D1205F"/>
    <w:rsid w:val="00D12F24"/>
    <w:rsid w:val="00D21F0A"/>
    <w:rsid w:val="00D34089"/>
    <w:rsid w:val="00D45351"/>
    <w:rsid w:val="00D50506"/>
    <w:rsid w:val="00D55419"/>
    <w:rsid w:val="00D61537"/>
    <w:rsid w:val="00D617C0"/>
    <w:rsid w:val="00D66363"/>
    <w:rsid w:val="00D8003F"/>
    <w:rsid w:val="00D920F4"/>
    <w:rsid w:val="00D9674C"/>
    <w:rsid w:val="00DA0C59"/>
    <w:rsid w:val="00DB79F3"/>
    <w:rsid w:val="00DC6F41"/>
    <w:rsid w:val="00DD0762"/>
    <w:rsid w:val="00DD4991"/>
    <w:rsid w:val="00DD6868"/>
    <w:rsid w:val="00DD7C9F"/>
    <w:rsid w:val="00DF0308"/>
    <w:rsid w:val="00E27434"/>
    <w:rsid w:val="00E46081"/>
    <w:rsid w:val="00E4646F"/>
    <w:rsid w:val="00E4716F"/>
    <w:rsid w:val="00E501BA"/>
    <w:rsid w:val="00E84E7D"/>
    <w:rsid w:val="00E97BB6"/>
    <w:rsid w:val="00EB3546"/>
    <w:rsid w:val="00EE2767"/>
    <w:rsid w:val="00EE3F88"/>
    <w:rsid w:val="00F2141B"/>
    <w:rsid w:val="00F21549"/>
    <w:rsid w:val="00F21FEE"/>
    <w:rsid w:val="00F24C66"/>
    <w:rsid w:val="00F34D33"/>
    <w:rsid w:val="00F4446A"/>
    <w:rsid w:val="00F45A7C"/>
    <w:rsid w:val="00F57B40"/>
    <w:rsid w:val="00F661DE"/>
    <w:rsid w:val="00F91463"/>
    <w:rsid w:val="00FA2400"/>
    <w:rsid w:val="00FA3969"/>
    <w:rsid w:val="00FB4695"/>
    <w:rsid w:val="00FD3D3D"/>
    <w:rsid w:val="00FF5F4E"/>
    <w:rsid w:val="027A5AE1"/>
    <w:rsid w:val="032F6565"/>
    <w:rsid w:val="05174CBC"/>
    <w:rsid w:val="09C12063"/>
    <w:rsid w:val="0D1655F8"/>
    <w:rsid w:val="10583C9D"/>
    <w:rsid w:val="13302866"/>
    <w:rsid w:val="15D22610"/>
    <w:rsid w:val="19AA39F8"/>
    <w:rsid w:val="1CAC44B6"/>
    <w:rsid w:val="1CEF7D38"/>
    <w:rsid w:val="1EFB1649"/>
    <w:rsid w:val="25DB3F3B"/>
    <w:rsid w:val="2C7E0060"/>
    <w:rsid w:val="2D3D389D"/>
    <w:rsid w:val="345D6DFA"/>
    <w:rsid w:val="355452D8"/>
    <w:rsid w:val="4A03480D"/>
    <w:rsid w:val="50647876"/>
    <w:rsid w:val="50F710D2"/>
    <w:rsid w:val="52C14167"/>
    <w:rsid w:val="54723EAB"/>
    <w:rsid w:val="55F435BF"/>
    <w:rsid w:val="5E920BD1"/>
    <w:rsid w:val="64EE549E"/>
    <w:rsid w:val="673975A2"/>
    <w:rsid w:val="68293218"/>
    <w:rsid w:val="694A6991"/>
    <w:rsid w:val="6C8A663A"/>
    <w:rsid w:val="6DFB3F32"/>
    <w:rsid w:val="70056348"/>
    <w:rsid w:val="77B64493"/>
    <w:rsid w:val="78EA7D4E"/>
    <w:rsid w:val="7EAA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8"/>
    <w:unhideWhenUsed/>
    <w:qFormat/>
    <w:uiPriority w:val="99"/>
    <w:pPr>
      <w:jc w:val="left"/>
    </w:pPr>
  </w:style>
  <w:style w:type="paragraph" w:styleId="3">
    <w:name w:val="Balloon Text"/>
    <w:basedOn w:val="1"/>
    <w:link w:val="20"/>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8">
    <w:name w:val="annotation subject"/>
    <w:basedOn w:val="2"/>
    <w:next w:val="2"/>
    <w:link w:val="19"/>
    <w:semiHidden/>
    <w:unhideWhenUsed/>
    <w:qFormat/>
    <w:uiPriority w:val="99"/>
    <w:rPr>
      <w:b/>
      <w:bCs/>
    </w:rPr>
  </w:style>
  <w:style w:type="character" w:styleId="11">
    <w:name w:val="Strong"/>
    <w:basedOn w:val="10"/>
    <w:qFormat/>
    <w:uiPriority w:val="22"/>
    <w:rPr>
      <w:b/>
      <w:bCs/>
    </w:rPr>
  </w:style>
  <w:style w:type="character" w:styleId="12">
    <w:name w:val="Hyperlink"/>
    <w:basedOn w:val="10"/>
    <w:semiHidden/>
    <w:unhideWhenUsed/>
    <w:qFormat/>
    <w:uiPriority w:val="99"/>
    <w:rPr>
      <w:color w:val="0063C8"/>
      <w:u w:val="none"/>
    </w:rPr>
  </w:style>
  <w:style w:type="character" w:styleId="13">
    <w:name w:val="annotation reference"/>
    <w:basedOn w:val="10"/>
    <w:semiHidden/>
    <w:unhideWhenUsed/>
    <w:qFormat/>
    <w:uiPriority w:val="99"/>
    <w:rPr>
      <w:sz w:val="21"/>
      <w:szCs w:val="21"/>
    </w:rPr>
  </w:style>
  <w:style w:type="character" w:customStyle="1" w:styleId="14">
    <w:name w:val="页眉 Char"/>
    <w:basedOn w:val="10"/>
    <w:link w:val="5"/>
    <w:qFormat/>
    <w:uiPriority w:val="99"/>
    <w:rPr>
      <w:rFonts w:ascii="Times New Roman" w:hAnsi="Times New Roman" w:eastAsia="宋体" w:cs="Times New Roman"/>
      <w:sz w:val="18"/>
      <w:szCs w:val="18"/>
    </w:rPr>
  </w:style>
  <w:style w:type="character" w:customStyle="1" w:styleId="15">
    <w:name w:val="页脚 Char"/>
    <w:basedOn w:val="10"/>
    <w:link w:val="4"/>
    <w:qFormat/>
    <w:uiPriority w:val="99"/>
    <w:rPr>
      <w:rFonts w:ascii="Times New Roman" w:hAnsi="Times New Roman" w:eastAsia="宋体" w:cs="Times New Roman"/>
      <w:sz w:val="18"/>
      <w:szCs w:val="18"/>
    </w:rPr>
  </w:style>
  <w:style w:type="paragraph" w:customStyle="1" w:styleId="16">
    <w:name w:val="列出段落1"/>
    <w:basedOn w:val="1"/>
    <w:qFormat/>
    <w:uiPriority w:val="99"/>
    <w:pPr>
      <w:ind w:firstLine="420" w:firstLineChars="200"/>
    </w:pPr>
  </w:style>
  <w:style w:type="paragraph" w:styleId="17">
    <w:name w:val="List Paragraph"/>
    <w:basedOn w:val="1"/>
    <w:qFormat/>
    <w:uiPriority w:val="34"/>
    <w:pPr>
      <w:ind w:firstLine="420" w:firstLineChars="200"/>
    </w:pPr>
  </w:style>
  <w:style w:type="character" w:customStyle="1" w:styleId="18">
    <w:name w:val="批注文字 Char"/>
    <w:basedOn w:val="10"/>
    <w:link w:val="2"/>
    <w:qFormat/>
    <w:uiPriority w:val="99"/>
    <w:rPr>
      <w:kern w:val="2"/>
      <w:sz w:val="21"/>
      <w:szCs w:val="24"/>
    </w:rPr>
  </w:style>
  <w:style w:type="character" w:customStyle="1" w:styleId="19">
    <w:name w:val="批注主题 Char"/>
    <w:basedOn w:val="18"/>
    <w:link w:val="8"/>
    <w:semiHidden/>
    <w:qFormat/>
    <w:uiPriority w:val="99"/>
    <w:rPr>
      <w:b/>
      <w:bCs/>
      <w:kern w:val="2"/>
      <w:sz w:val="21"/>
      <w:szCs w:val="24"/>
    </w:rPr>
  </w:style>
  <w:style w:type="character" w:customStyle="1" w:styleId="20">
    <w:name w:val="批注框文本 Char"/>
    <w:basedOn w:val="10"/>
    <w:link w:val="3"/>
    <w:semiHidden/>
    <w:qFormat/>
    <w:uiPriority w:val="99"/>
    <w:rPr>
      <w:kern w:val="2"/>
      <w:sz w:val="18"/>
      <w:szCs w:val="18"/>
    </w:rPr>
  </w:style>
  <w:style w:type="character" w:customStyle="1" w:styleId="21">
    <w:name w:val="HTML 预设格式 Char"/>
    <w:basedOn w:val="10"/>
    <w:link w:val="6"/>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1</Pages>
  <Words>1416</Words>
  <Characters>8072</Characters>
  <Lines>67</Lines>
  <Paragraphs>18</Paragraphs>
  <TotalTime>13</TotalTime>
  <ScaleCrop>false</ScaleCrop>
  <LinksUpToDate>false</LinksUpToDate>
  <CharactersWithSpaces>9470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2019-11-28T13:12:00Z</dcterms:created>
  <dc:creator>教务处</dc:creator>
  <cp:lastModifiedBy>lenovo</cp:lastModifiedBy>
  <dcterms:modified xsi:type="dcterms:W3CDTF">2020-11-23T16:49:54Z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y fmtid="{D5CDD505-2E9C-101B-9397-08002B2CF9AE}" pid="3" name="KSORubyTemplateID" linkTarget="0">
    <vt:lpwstr>6</vt:lpwstr>
  </property>
</Properties>
</file>