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</w:rPr>
        <w:id w:val="-1013147192"/>
      </w:sdtPr>
      <w:sdtEndPr>
        <w:rPr>
          <w:rFonts w:ascii="Times New Roman" w:hAnsi="Times New Roman" w:eastAsia="宋体" w:cs="Times New Roman"/>
        </w:rPr>
      </w:sdtEndPr>
      <w:sdtContent>
        <w:p>
          <w:pPr>
            <w:widowControl/>
            <w:wordWrap/>
            <w:spacing w:line="240" w:lineRule="auto"/>
            <w:ind w:firstLine="0" w:firstLineChars="0"/>
            <w:jc w:val="left"/>
            <w:rPr>
              <w:rFonts w:ascii="Times New Roman" w:hAnsi="Times New Roman" w:eastAsia="宋体" w:cs="Times New Roman"/>
              <w:b/>
              <w:bCs/>
              <w:kern w:val="44"/>
              <w:sz w:val="32"/>
              <w:szCs w:val="44"/>
            </w:rPr>
          </w:pPr>
          <w:bookmarkStart w:id="0" w:name="_Toc404372136"/>
          <w:r>
            <w:rPr>
              <w:rFonts w:ascii="Times New Roman" w:hAnsi="Times New Roman" w:eastAsia="宋体" w:cs="Times New Roman"/>
              <w:b/>
              <w:bCs/>
              <w:kern w:val="44"/>
              <w:sz w:val="32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6154420" cy="6659880"/>
                    <wp:effectExtent l="0" t="0" r="0" b="0"/>
                    <wp:wrapNone/>
                    <wp:docPr id="407" name="组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54420" cy="6659880"/>
                              <a:chOff x="1800" y="1440"/>
                              <a:chExt cx="9692" cy="10488"/>
                            </a:xfrm>
                          </wpg:grpSpPr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3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alias w:val="公司"/>
                                    <w:id w:val="15866524"/>
  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ind w:firstLine="199" w:firstLineChars="62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信息学院 软件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C00000"/>
                                          <w:sz w:val="32"/>
                                          <w:szCs w:val="32"/>
                                        </w:rPr>
                                        <w:t>200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C00000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班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ind w:firstLine="643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ind w:firstLine="643"/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52"/>
                                      <w:szCs w:val="5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标题"/>
                                    <w:id w:val="15866532"/>
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ind w:firstLine="1044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52"/>
                                          <w:szCs w:val="5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JavaScript前端框架应用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副标题"/>
                                    <w:id w:val="-1665848451"/>
  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ind w:left="210" w:leftChars="100" w:firstLine="803"/>
                                        <w:jc w:val="right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14:textFill>
                                            <w14:solidFill>
                                              <w14:schemeClr w14:val="accent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14:textFill>
                                            <w14:solidFill>
                                              <w14:schemeClr w14:val="accent1"/>
                                            </w14:solidFill>
                                          </w14:textFill>
                                        </w:rPr>
                                        <w:t>课程设计说明书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ind w:firstLine="643"/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ind w:firstLine="643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姓 名：商鹏程</w:t>
                                  </w:r>
                                </w:p>
                                <w:p>
                                  <w:pPr>
                                    <w:ind w:firstLine="643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 3" o:spid="_x0000_s1026" o:spt="203" style="position:absolute;left:0pt;height:524.4pt;width:484.6pt;mso-position-horizontal:center;mso-position-horizontal-relative:page;mso-position-vertical:center;mso-position-vertical-relative:margin;z-index:251659264;mso-width-relative:page;mso-height-relative:page;" coordorigin="1800,1440" coordsize="9692,10488" o:allowincell="f" o:gfxdata="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XKCfE9cAAAAG&#10;AQAADwAAAAAAAAABACAAAAAiAAAAZHJzL2Rvd25yZXYueG1sUEsBAhQAFAAAAAgAh07iQGHieNLI&#10;AgAAWgkAAA4AAAAAAAAAAQAgAAAAJgEAAGRycy9lMm9Eb2MueG1sUEsFBgAAAAAGAAYAWQEAAGAG&#10;AAAAAA==&#10;">
                    <o:lock v:ext="edit" aspectratio="f"/>
                    <v:rect id="Rectangle 15" o:spid="_x0000_s1026" o:spt="1" style="position:absolute;left:1800;top:1440;height:1392;width:8638;" filled="f" stroked="f" coordsize="21600,21600" o:gfxdata="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sus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alias w:val="公司"/>
                              <w:id w:val="15866524"/>
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ind w:firstLine="199" w:firstLineChars="62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信息学院 软件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t>200</w:t>
                                </w: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班</w:t>
                                </w:r>
                              </w:p>
                            </w:sdtContent>
                          </w:sdt>
                          <w:p>
                            <w:pPr>
                              <w:ind w:firstLine="64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6" o:spt="1" style="position:absolute;left:6494;top:11160;height:768;width:4998;" filled="f" stroked="f" coordsize="21600,21600" o:gfxdata="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1Nk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ind w:firstLine="643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26" o:spt="1" style="position:absolute;left:1800;top:2294;height:7268;width:8638;v-text-anchor:bottom;" filled="f" stroked="f" coordsize="21600,21600" o:gfxdata="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ksS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标题"/>
                              <w:id w:val="15866532"/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ind w:firstLine="1044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JavaScript前端框架应用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副标题"/>
                              <w:id w:val="-1665848451"/>
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ind w:left="210" w:leftChars="100" w:firstLine="803"/>
                                  <w:jc w:val="right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课程设计说明书</w:t>
                                </w:r>
                              </w:p>
                            </w:sdtContent>
                          </w:sdt>
                          <w:p>
                            <w:pPr>
                              <w:ind w:firstLine="643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643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 名：商鹏程</w:t>
                            </w:r>
                          </w:p>
                          <w:p>
                            <w:pPr>
                              <w:ind w:firstLine="64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rFonts w:ascii="Times New Roman" w:hAnsi="Times New Roman" w:eastAsia="宋体" w:cs="Times New Roman"/>
            </w:rPr>
            <w:br w:type="page"/>
          </w:r>
        </w:p>
      </w:sdtContent>
    </w:sdt>
    <w:p>
      <w:pPr>
        <w:pStyle w:val="2"/>
        <w:numPr>
          <w:ilvl w:val="0"/>
          <w:numId w:val="1"/>
        </w:num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项目概述</w:t>
      </w:r>
      <w:bookmarkEnd w:id="0"/>
    </w:p>
    <w:p>
      <w:pPr>
        <w:pStyle w:val="3"/>
      </w:pPr>
      <w:bookmarkStart w:id="1" w:name="_Toc404372137"/>
      <w:r>
        <w:t>1.1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华为商城</w:t>
      </w:r>
      <w:r>
        <w:rPr>
          <w:rFonts w:hint="eastAsia"/>
        </w:rPr>
        <w:t>项目简介</w:t>
      </w:r>
      <w:bookmarkEnd w:id="1"/>
    </w:p>
    <w:p>
      <w:pPr>
        <w:ind w:firstLine="420"/>
      </w:pPr>
      <w:r>
        <w:rPr>
          <w:rFonts w:hint="eastAsia"/>
          <w:lang w:val="en-US" w:eastAsia="zh-CN"/>
        </w:rPr>
        <w:t>华为商城</w:t>
      </w:r>
      <w:r>
        <w:t>的初始版本实现以下功能：</w:t>
      </w:r>
    </w:p>
    <w:p>
      <w:pPr>
        <w:pStyle w:val="63"/>
        <w:numPr>
          <w:ilvl w:val="0"/>
          <w:numId w:val="2"/>
        </w:numPr>
        <w:ind w:firstLineChars="0"/>
      </w:pPr>
      <w:r>
        <w:rPr>
          <w:rFonts w:hint="eastAsia"/>
        </w:rPr>
        <w:t>页面布局</w:t>
      </w:r>
    </w:p>
    <w:p>
      <w:pPr>
        <w:pStyle w:val="63"/>
        <w:numPr>
          <w:ilvl w:val="1"/>
          <w:numId w:val="2"/>
        </w:numPr>
        <w:ind w:firstLineChars="0"/>
      </w:pPr>
      <w:r>
        <w:rPr>
          <w:rFonts w:hint="eastAsia"/>
        </w:rPr>
        <w:t>标题</w:t>
      </w:r>
    </w:p>
    <w:p>
      <w:pPr>
        <w:pStyle w:val="63"/>
        <w:numPr>
          <w:ilvl w:val="1"/>
          <w:numId w:val="2"/>
        </w:numPr>
        <w:ind w:firstLineChars="0"/>
      </w:pPr>
      <w:r>
        <w:rPr>
          <w:rFonts w:hint="eastAsia"/>
        </w:rPr>
        <w:t>标签页切换（</w:t>
      </w:r>
      <w:r>
        <w:rPr>
          <w:rFonts w:hint="eastAsia"/>
          <w:lang w:val="en-US" w:eastAsia="zh-CN"/>
        </w:rPr>
        <w:t>登录，注册</w:t>
      </w:r>
      <w:r>
        <w:rPr>
          <w:rFonts w:hint="eastAsia"/>
        </w:rPr>
        <w:t>）</w:t>
      </w:r>
    </w:p>
    <w:p>
      <w:pPr>
        <w:pStyle w:val="63"/>
        <w:numPr>
          <w:ilvl w:val="1"/>
          <w:numId w:val="2"/>
        </w:numPr>
        <w:ind w:firstLineChars="0"/>
      </w:pPr>
      <w:r>
        <w:rPr>
          <w:rFonts w:hint="eastAsia"/>
        </w:rPr>
        <w:t>动画效果</w:t>
      </w:r>
    </w:p>
    <w:p>
      <w:pPr>
        <w:pStyle w:val="63"/>
        <w:numPr>
          <w:ilvl w:val="1"/>
          <w:numId w:val="2"/>
        </w:numPr>
        <w:ind w:firstLineChars="0"/>
      </w:pPr>
      <w:r>
        <w:rPr>
          <w:rFonts w:hint="eastAsia"/>
          <w:lang w:val="en-US" w:eastAsia="zh-CN"/>
        </w:rPr>
        <w:t>切换</w:t>
      </w:r>
      <w:r>
        <w:rPr>
          <w:rFonts w:hint="eastAsia"/>
        </w:rPr>
        <w:t>按钮</w:t>
      </w:r>
    </w:p>
    <w:p>
      <w:pPr>
        <w:pStyle w:val="3"/>
      </w:pPr>
      <w:bookmarkStart w:id="2" w:name="_Toc404372141"/>
      <w:r>
        <w:rPr>
          <w:rFonts w:hint="eastAsia"/>
        </w:rPr>
        <w:t xml:space="preserve">1.2  </w:t>
      </w:r>
      <w:bookmarkEnd w:id="2"/>
      <w:r>
        <w:rPr>
          <w:rFonts w:hint="eastAsia"/>
        </w:rPr>
        <w:t>项目目录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580515" cy="80378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8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pStyle w:val="2"/>
        <w:numPr>
          <w:ilvl w:val="0"/>
          <w:numId w:val="1"/>
        </w:numPr>
        <w:rPr>
          <w:rFonts w:ascii="Times New Roman" w:hAnsi="Times New Roman" w:eastAsia="宋体" w:cs="Times New Roman"/>
        </w:rPr>
      </w:pPr>
      <w:bookmarkStart w:id="3" w:name="_Toc404372152"/>
      <w:r>
        <w:rPr>
          <w:rFonts w:hint="eastAsia" w:ascii="Times New Roman" w:hAnsi="Times New Roman" w:eastAsia="宋体" w:cs="Times New Roman"/>
        </w:rPr>
        <w:t>登录功能实现</w:t>
      </w:r>
      <w:bookmarkEnd w:id="3"/>
    </w:p>
    <w:p>
      <w:pPr>
        <w:pStyle w:val="3"/>
      </w:pPr>
      <w:bookmarkStart w:id="4" w:name="_Toc404372153"/>
      <w:r>
        <w:rPr>
          <w:rFonts w:hint="eastAsia"/>
        </w:rPr>
        <w:t>2.1 页面布局模块功能</w:t>
      </w:r>
      <w:bookmarkEnd w:id="4"/>
    </w:p>
    <w:p>
      <w:pPr>
        <w:pStyle w:val="4"/>
        <w:spacing w:before="156" w:after="156"/>
        <w:rPr>
          <w:rFonts w:ascii="Times New Roman" w:hAnsi="Times New Roman" w:eastAsia="宋体" w:cs="Times New Roman"/>
        </w:rPr>
      </w:pPr>
      <w:bookmarkStart w:id="5" w:name="_Toc404372154"/>
      <w:r>
        <w:rPr>
          <w:rFonts w:hint="eastAsia" w:ascii="Times New Roman" w:hAnsi="Times New Roman" w:eastAsia="宋体" w:cs="Times New Roman"/>
        </w:rPr>
        <w:t>2.1.1 用例描述</w:t>
      </w:r>
      <w:bookmarkEnd w:id="5"/>
    </w:p>
    <w:p>
      <w:pPr>
        <w:ind w:firstLine="420"/>
      </w:pPr>
      <w:r>
        <w:rPr>
          <w:rFonts w:hint="eastAsia"/>
        </w:rPr>
        <w:t>登录功能的用例描述如表2-1所示。</w:t>
      </w:r>
    </w:p>
    <w:p>
      <w:pPr>
        <w:pStyle w:val="58"/>
      </w:pPr>
      <w:r>
        <w:t>表2-1</w:t>
      </w:r>
      <w:r>
        <w:tab/>
      </w:r>
      <w:r>
        <w:rPr>
          <w:rFonts w:hint="eastAsia"/>
        </w:rPr>
        <w:t>登录标签页切换</w:t>
      </w:r>
      <w:r>
        <w:t>描述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Style w:val="44"/>
              </w:rPr>
            </w:pPr>
            <w:r>
              <w:rPr>
                <w:rFonts w:hint="eastAsia" w:ascii="Times New Roman" w:hAnsi="Times New Roman" w:cs="Times New Roman"/>
              </w:rPr>
              <w:t>用例名称：登录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用例标示编号：01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效果说明：用户点击导航栏的登录按钮即可完成登录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技术要点：</w:t>
            </w:r>
          </w:p>
          <w:p>
            <w:pPr>
              <w:numPr>
                <w:ilvl w:val="0"/>
                <w:numId w:val="3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在项目中src目录下</w:t>
            </w:r>
            <w:r>
              <w:rPr>
                <w:rFonts w:hint="eastAsia" w:ascii="Arial" w:hAnsi="Arial" w:cs="Arial"/>
                <w:color w:val="4D4D4D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main.js，并在指定位置添</w:t>
            </w:r>
            <w:r>
              <w:rPr>
                <w:rFonts w:hint="eastAsia" w:ascii="Arial" w:hAnsi="Arial" w:cs="Arial"/>
                <w:color w:val="4D4D4D"/>
                <w:shd w:val="clear" w:color="auto" w:fill="FFFFFF"/>
              </w:rPr>
              <w:t>加登录所需代码。</w:t>
            </w:r>
          </w:p>
          <w:p>
            <w:pPr>
              <w:numPr>
                <w:ilvl w:val="0"/>
                <w:numId w:val="3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添加登录组件Login.vue</w:t>
            </w:r>
          </w:p>
          <w:p>
            <w:pPr>
              <w:numPr>
                <w:ilvl w:val="0"/>
                <w:numId w:val="3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修改路由配置index.js</w:t>
            </w:r>
          </w:p>
        </w:tc>
      </w:tr>
    </w:tbl>
    <w:p>
      <w:pPr>
        <w:pStyle w:val="58"/>
      </w:pPr>
    </w:p>
    <w:p>
      <w:pPr>
        <w:pStyle w:val="4"/>
        <w:spacing w:before="156" w:after="156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运行效果图</w:t>
      </w: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t>登录功能的运行效果图及描述：</w:t>
      </w:r>
    </w:p>
    <w:p>
      <w:pPr>
        <w:ind w:firstLine="0" w:firstLineChars="0"/>
        <w:rPr>
          <w:rFonts w:hint="eastAsia"/>
          <w:szCs w:val="32"/>
        </w:rPr>
      </w:pPr>
      <w:r>
        <w:rPr>
          <w:rFonts w:hint="eastAsia"/>
          <w:szCs w:val="32"/>
        </w:rPr>
        <w:t>1</w:t>
      </w:r>
      <w:r>
        <w:rPr>
          <w:szCs w:val="32"/>
        </w:rPr>
        <w:t>.</w:t>
      </w:r>
      <w:r>
        <w:rPr>
          <w:rFonts w:hint="eastAsia"/>
          <w:szCs w:val="32"/>
        </w:rPr>
        <w:t>在华为商城主页点击登录，进入登录页面。</w:t>
      </w: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drawing>
          <wp:inline distT="0" distB="0" distL="0" distR="0">
            <wp:extent cx="5274310" cy="2692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szCs w:val="32"/>
        </w:rPr>
      </w:pPr>
    </w:p>
    <w:p>
      <w:pPr>
        <w:ind w:firstLine="0" w:firstLineChars="0"/>
        <w:rPr>
          <w:szCs w:val="32"/>
        </w:rPr>
      </w:pP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t>2</w:t>
      </w:r>
      <w:r>
        <w:rPr>
          <w:szCs w:val="32"/>
        </w:rPr>
        <w:t>.</w:t>
      </w:r>
      <w:r>
        <w:rPr>
          <w:rFonts w:hint="eastAsia"/>
          <w:szCs w:val="32"/>
        </w:rPr>
        <w:t>登录界面填写信息即可登录</w:t>
      </w:r>
    </w:p>
    <w:p>
      <w:pPr>
        <w:ind w:firstLine="0" w:firstLineChars="0"/>
        <w:rPr>
          <w:rFonts w:hint="eastAsia"/>
          <w:szCs w:val="32"/>
        </w:rPr>
      </w:pPr>
      <w:r>
        <w:rPr>
          <w:rFonts w:hint="eastAsia"/>
          <w:szCs w:val="32"/>
        </w:rPr>
        <w:drawing>
          <wp:inline distT="0" distB="0" distL="0" distR="0">
            <wp:extent cx="5274310" cy="2686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r>
        <w:rPr>
          <w:rFonts w:hint="eastAsia" w:ascii="Times New Roman" w:hAnsi="Times New Roman" w:eastAsia="宋体" w:cs="Times New Roman"/>
        </w:rPr>
        <w:t>2.1.2 用例描述</w:t>
      </w:r>
    </w:p>
    <w:p>
      <w:pPr>
        <w:ind w:firstLine="420"/>
      </w:pPr>
      <w:r>
        <w:rPr>
          <w:rFonts w:hint="eastAsia"/>
        </w:rPr>
        <w:t>注册功能的用例描述如表2-2所示。</w:t>
      </w:r>
    </w:p>
    <w:p>
      <w:pPr>
        <w:pStyle w:val="58"/>
      </w:pPr>
      <w:r>
        <w:t>表2-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注册标签页切换</w:t>
      </w:r>
      <w:r>
        <w:t>描述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Style w:val="44"/>
              </w:rPr>
            </w:pPr>
            <w:r>
              <w:rPr>
                <w:rFonts w:hint="eastAsia" w:ascii="Times New Roman" w:hAnsi="Times New Roman" w:cs="Times New Roman"/>
              </w:rPr>
              <w:t>用例名称：注册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用例标示编号：0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效果说明：用户在主页面或登录页面点击注册即可进入注册页面，注册完成后直接登录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技术要点：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spacing w:before="120" w:line="240" w:lineRule="auto"/>
              <w:ind w:firstLineChars="0"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需要实现多步骤表单填写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spacing w:before="120" w:line="240" w:lineRule="auto"/>
              <w:ind w:firstLineChars="0"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需要实现表单字段校验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spacing w:before="120" w:line="240" w:lineRule="auto"/>
              <w:ind w:firstLineChars="0"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模拟验证码发送及注册成功后跳转登录</w:t>
            </w:r>
          </w:p>
          <w:p>
            <w:pPr>
              <w:spacing w:line="320" w:lineRule="atLeast"/>
              <w:ind w:left="780" w:firstLine="0" w:firstLineChars="0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58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4"/>
        <w:spacing w:before="156" w:after="156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运行效果图</w:t>
      </w: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t>注册功能的运行效果图：</w:t>
      </w: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t>1</w:t>
      </w:r>
      <w:r>
        <w:rPr>
          <w:szCs w:val="32"/>
        </w:rPr>
        <w:t>.</w:t>
      </w:r>
      <w:r>
        <w:rPr>
          <w:rFonts w:hint="eastAsia"/>
          <w:szCs w:val="32"/>
        </w:rPr>
        <w:t>注册主页面：</w:t>
      </w:r>
    </w:p>
    <w:p>
      <w:pPr>
        <w:ind w:firstLine="0" w:firstLineChars="0"/>
        <w:rPr>
          <w:szCs w:val="32"/>
        </w:rPr>
      </w:pPr>
    </w:p>
    <w:p>
      <w:pPr>
        <w:ind w:firstLine="0" w:firstLineChars="0"/>
        <w:rPr>
          <w:szCs w:val="32"/>
        </w:rPr>
      </w:pPr>
    </w:p>
    <w:p>
      <w:pPr>
        <w:ind w:firstLine="0" w:firstLineChars="0"/>
        <w:rPr>
          <w:szCs w:val="32"/>
        </w:rPr>
      </w:pPr>
    </w:p>
    <w:p>
      <w:pPr>
        <w:ind w:firstLine="0" w:firstLineChars="0"/>
        <w:rPr>
          <w:szCs w:val="32"/>
        </w:rPr>
      </w:pPr>
    </w:p>
    <w:p>
      <w:pPr>
        <w:ind w:firstLine="0" w:firstLineChars="0"/>
        <w:rPr>
          <w:rFonts w:hint="eastAsia"/>
          <w:szCs w:val="32"/>
        </w:rPr>
      </w:pP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drawing>
          <wp:inline distT="0" distB="0" distL="0" distR="0">
            <wp:extent cx="5274310" cy="2694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szCs w:val="32"/>
        </w:rPr>
      </w:pPr>
    </w:p>
    <w:p>
      <w:pPr>
        <w:ind w:firstLine="0" w:firstLineChars="0"/>
        <w:rPr>
          <w:rFonts w:hint="eastAsia"/>
          <w:szCs w:val="32"/>
        </w:rPr>
      </w:pP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t>2</w:t>
      </w:r>
      <w:r>
        <w:rPr>
          <w:szCs w:val="32"/>
        </w:rPr>
        <w:t>.</w:t>
      </w:r>
      <w:r>
        <w:rPr>
          <w:rFonts w:hint="eastAsia"/>
          <w:szCs w:val="32"/>
        </w:rPr>
        <w:t>切换注册方式：</w:t>
      </w:r>
    </w:p>
    <w:p>
      <w:pPr>
        <w:ind w:firstLine="0" w:firstLineChars="0"/>
        <w:rPr>
          <w:szCs w:val="32"/>
        </w:rPr>
      </w:pPr>
    </w:p>
    <w:p>
      <w:pPr>
        <w:ind w:firstLine="0" w:firstLineChars="0"/>
        <w:rPr>
          <w:rFonts w:hint="eastAsia"/>
          <w:szCs w:val="32"/>
        </w:rPr>
      </w:pP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drawing>
          <wp:inline distT="0" distB="0" distL="0" distR="0">
            <wp:extent cx="5274310" cy="2680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szCs w:val="32"/>
        </w:rPr>
      </w:pPr>
    </w:p>
    <w:p>
      <w:pPr>
        <w:pStyle w:val="4"/>
        <w:spacing w:before="156" w:after="156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2.2.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 xml:space="preserve"> 用例描述</w:t>
      </w:r>
    </w:p>
    <w:p>
      <w:pPr>
        <w:ind w:firstLine="420"/>
      </w:pPr>
      <w:r>
        <w:rPr>
          <w:rFonts w:hint="eastAsia"/>
        </w:rPr>
        <w:t>验证码获取功能的用例描述如表2-3所示。</w:t>
      </w:r>
    </w:p>
    <w:p>
      <w:pPr>
        <w:pStyle w:val="58"/>
      </w:pPr>
      <w:r>
        <w:t>表2-</w:t>
      </w:r>
      <w:r>
        <w:rPr>
          <w:rFonts w:hint="eastAsia"/>
        </w:rPr>
        <w:t>3</w:t>
      </w:r>
      <w:r>
        <w:tab/>
      </w:r>
      <w:r>
        <w:rPr>
          <w:rFonts w:hint="eastAsia"/>
        </w:rPr>
        <w:t>验证码获取</w:t>
      </w:r>
      <w:r>
        <w:t>描述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Style w:val="44"/>
              </w:rPr>
            </w:pPr>
            <w:r>
              <w:rPr>
                <w:rFonts w:hint="eastAsia" w:ascii="Times New Roman" w:hAnsi="Times New Roman" w:cs="Times New Roman"/>
              </w:rPr>
              <w:t>用例名称：验证码获取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用例标示编号：0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效果说明：邮箱或手机注册获取随机验证码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技术要点：</w:t>
            </w:r>
          </w:p>
          <w:p>
            <w:pPr>
              <w:ind w:left="420" w:firstLine="0" w:firstLineChars="0"/>
            </w:pPr>
            <w:r>
              <w:rPr>
                <w:rFonts w:hint="eastAsia" w:cs="Times New Roman"/>
              </w:rPr>
              <w:t>1</w:t>
            </w:r>
            <w:r>
              <w:rPr>
                <w:rFonts w:cs="Times New Roman"/>
              </w:rPr>
              <w:t>.</w:t>
            </w:r>
            <w:r>
              <w:t xml:space="preserve"> 将创建好的vue页面封装成一个组件，然后在需要用到的页面导入</w:t>
            </w:r>
          </w:p>
          <w:p>
            <w:pPr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 data中的定义变量，校验规则</w:t>
            </w:r>
          </w:p>
          <w:p>
            <w:pPr>
              <w:ind w:left="420"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3</w:t>
            </w:r>
            <w:r>
              <w:t>. 三个相关函数放在methods中</w:t>
            </w:r>
          </w:p>
        </w:tc>
      </w:tr>
    </w:tbl>
    <w:p>
      <w:pPr>
        <w:pStyle w:val="58"/>
      </w:pPr>
    </w:p>
    <w:p>
      <w:pPr>
        <w:pStyle w:val="4"/>
        <w:spacing w:before="156" w:after="156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运行效果图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手机号注册验证码：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74310" cy="3038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、个人小结</w:t>
      </w:r>
    </w:p>
    <w:p>
      <w:pPr>
        <w:pStyle w:val="3"/>
      </w:pPr>
      <w:r>
        <w:rPr>
          <w:rFonts w:hint="eastAsia"/>
        </w:rPr>
        <w:t>3.1 系统实现的亮点、难点和不足</w:t>
      </w: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t>1</w:t>
      </w:r>
      <w:r>
        <w:rPr>
          <w:szCs w:val="32"/>
        </w:rPr>
        <w:t>.</w:t>
      </w:r>
      <w:r>
        <w:rPr>
          <w:rFonts w:hint="eastAsia"/>
          <w:szCs w:val="32"/>
        </w:rPr>
        <w:t>与原版华为商城几乎做到无差异，完美还原。</w:t>
      </w: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t>2</w:t>
      </w:r>
      <w:r>
        <w:rPr>
          <w:szCs w:val="32"/>
        </w:rPr>
        <w:t>.</w:t>
      </w:r>
      <w:r>
        <w:rPr>
          <w:rFonts w:hint="eastAsia"/>
          <w:szCs w:val="32"/>
        </w:rPr>
        <w:t>代码功能健全，跳转翻页各种功能正常。</w:t>
      </w:r>
    </w:p>
    <w:p>
      <w:pPr>
        <w:ind w:firstLine="0" w:firstLineChars="0"/>
        <w:rPr>
          <w:szCs w:val="32"/>
        </w:rPr>
      </w:pPr>
      <w:r>
        <w:rPr>
          <w:rFonts w:hint="eastAsia"/>
          <w:szCs w:val="32"/>
        </w:rPr>
        <w:t>3</w:t>
      </w:r>
      <w:r>
        <w:rPr>
          <w:szCs w:val="32"/>
        </w:rPr>
        <w:t>.</w:t>
      </w:r>
      <w:r>
        <w:rPr>
          <w:rFonts w:hint="eastAsia"/>
          <w:szCs w:val="32"/>
        </w:rPr>
        <w:t>在代码思想创新上较难，原版华为商城已经近乎完美，可见其魅力。</w:t>
      </w:r>
    </w:p>
    <w:p>
      <w:pPr>
        <w:ind w:firstLine="0" w:firstLineChars="0"/>
        <w:rPr>
          <w:rFonts w:hint="eastAsia"/>
          <w:szCs w:val="32"/>
        </w:rPr>
      </w:pPr>
      <w:r>
        <w:rPr>
          <w:rFonts w:hint="eastAsia"/>
          <w:szCs w:val="32"/>
        </w:rPr>
        <w:t>4</w:t>
      </w:r>
      <w:r>
        <w:rPr>
          <w:szCs w:val="32"/>
        </w:rPr>
        <w:t>.</w:t>
      </w:r>
      <w:r>
        <w:rPr>
          <w:rFonts w:hint="eastAsia"/>
          <w:szCs w:val="32"/>
        </w:rPr>
        <w:t>自己开发的模块不是很多，没有很好的帮助到组内同学，但也实现了应有的价值，完成了所有计划中的项目模块。</w:t>
      </w:r>
    </w:p>
    <w:p>
      <w:pPr>
        <w:pStyle w:val="3"/>
      </w:pPr>
      <w:r>
        <w:rPr>
          <w:rFonts w:hint="eastAsia"/>
        </w:rPr>
        <w:t>3.2 心得体会</w:t>
      </w:r>
    </w:p>
    <w:p>
      <w:pPr>
        <w:widowControl/>
        <w:wordWrap/>
        <w:spacing w:line="240" w:lineRule="auto"/>
        <w:ind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用了vue开发网页后，一下子喜欢上了vue。vue轻量，开发可以做到很好的前后端分离、组件化和模块化。最近在给公司搭建的后台管理系统，就使用了vue全家桶+axios+webpack+mock+element-ui。主要的模块已经完成大部分，但是在整体优化方面，现在还没有好的思路，只得先沉淀学习。在做这些项目期间遇到了不少坑。现在回过头来看，觉得自己掌握的东西还是太浅了，在知道完成项目需要的一些技术时，只是都过了下文档，并没有扎实的学习。所以在遇到问题时，只能不断的搜索，回过头反复去看，有时毫无思路只能停滞开发。其实自己也早料到，在还没有做到存储足够的知识，就开始写代码，这个过程肯定是要遇到不少困难的。可是又不想一味的看文档，只是写些实例代码，知识点都很分散，不能很好的理解一些知识的思想。在实际写几个项目这段时间，一边编写代码，一边学习相关的大量知识，注意力一天集中超过6个小时，每天过的都很充实。因为在实际开发过程中会遇到一些问题，在不断解决问题的过程中，理解的也更深刻些。自己的代码能力和学习能力在短时间内也提高了不少。可能每个人的学习方式是不一样的，个人觉得在掌握了基础的知识后，实践能快速的帮助自己学习和理解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5854470"/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E047D"/>
    <w:multiLevelType w:val="multilevel"/>
    <w:tmpl w:val="204E047D"/>
    <w:lvl w:ilvl="0" w:tentative="0">
      <w:start w:val="1"/>
      <w:numFmt w:val="chineseCountingThousand"/>
      <w:lvlText w:val="%1、"/>
      <w:lvlJc w:val="left"/>
      <w:pPr>
        <w:ind w:left="1680" w:hanging="16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84A79"/>
    <w:multiLevelType w:val="multilevel"/>
    <w:tmpl w:val="25084A7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B1A34DE"/>
    <w:multiLevelType w:val="multilevel"/>
    <w:tmpl w:val="2B1A34D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MmFlZTA2ZWI0YWYyNjczNjAzZmQzZmJkNWI2OTcifQ=="/>
  </w:docVars>
  <w:rsids>
    <w:rsidRoot w:val="002262A2"/>
    <w:rsid w:val="000031A8"/>
    <w:rsid w:val="00006F8E"/>
    <w:rsid w:val="00007CB9"/>
    <w:rsid w:val="00007EC3"/>
    <w:rsid w:val="0001154D"/>
    <w:rsid w:val="00016FBB"/>
    <w:rsid w:val="00017DD1"/>
    <w:rsid w:val="0003011A"/>
    <w:rsid w:val="00031E27"/>
    <w:rsid w:val="000358FB"/>
    <w:rsid w:val="00045E42"/>
    <w:rsid w:val="0005124F"/>
    <w:rsid w:val="00054AAE"/>
    <w:rsid w:val="00054CA6"/>
    <w:rsid w:val="00056AEC"/>
    <w:rsid w:val="000645A9"/>
    <w:rsid w:val="000701FB"/>
    <w:rsid w:val="00074DBC"/>
    <w:rsid w:val="00076E03"/>
    <w:rsid w:val="00082444"/>
    <w:rsid w:val="00083C28"/>
    <w:rsid w:val="000842FE"/>
    <w:rsid w:val="0008720A"/>
    <w:rsid w:val="00090EE7"/>
    <w:rsid w:val="000922B9"/>
    <w:rsid w:val="00093E99"/>
    <w:rsid w:val="0009481F"/>
    <w:rsid w:val="0009547F"/>
    <w:rsid w:val="0009563A"/>
    <w:rsid w:val="000B0EE6"/>
    <w:rsid w:val="000B4CE3"/>
    <w:rsid w:val="000B4E38"/>
    <w:rsid w:val="000C0513"/>
    <w:rsid w:val="000C7257"/>
    <w:rsid w:val="000D0566"/>
    <w:rsid w:val="000D311D"/>
    <w:rsid w:val="000E1973"/>
    <w:rsid w:val="000E2D8A"/>
    <w:rsid w:val="000E5176"/>
    <w:rsid w:val="000F732A"/>
    <w:rsid w:val="000F7481"/>
    <w:rsid w:val="000F7A40"/>
    <w:rsid w:val="00113150"/>
    <w:rsid w:val="001164D5"/>
    <w:rsid w:val="00120D4B"/>
    <w:rsid w:val="00120DC8"/>
    <w:rsid w:val="001349DC"/>
    <w:rsid w:val="00140CB4"/>
    <w:rsid w:val="0014691F"/>
    <w:rsid w:val="00155643"/>
    <w:rsid w:val="001715B7"/>
    <w:rsid w:val="00172152"/>
    <w:rsid w:val="001751CD"/>
    <w:rsid w:val="00175BA8"/>
    <w:rsid w:val="0017608A"/>
    <w:rsid w:val="00191F93"/>
    <w:rsid w:val="001A59CC"/>
    <w:rsid w:val="001B65E5"/>
    <w:rsid w:val="001C11F4"/>
    <w:rsid w:val="001C2681"/>
    <w:rsid w:val="001C4EC0"/>
    <w:rsid w:val="001D651F"/>
    <w:rsid w:val="001F4C51"/>
    <w:rsid w:val="001F7207"/>
    <w:rsid w:val="00206BB2"/>
    <w:rsid w:val="002076B3"/>
    <w:rsid w:val="00207BEE"/>
    <w:rsid w:val="0021604F"/>
    <w:rsid w:val="00216B98"/>
    <w:rsid w:val="00217515"/>
    <w:rsid w:val="00220CA4"/>
    <w:rsid w:val="00225A4E"/>
    <w:rsid w:val="002262A2"/>
    <w:rsid w:val="00234101"/>
    <w:rsid w:val="00244AF4"/>
    <w:rsid w:val="00246486"/>
    <w:rsid w:val="00253C19"/>
    <w:rsid w:val="00254E34"/>
    <w:rsid w:val="00255969"/>
    <w:rsid w:val="002672F9"/>
    <w:rsid w:val="0028741E"/>
    <w:rsid w:val="00291336"/>
    <w:rsid w:val="002A3A5A"/>
    <w:rsid w:val="002A7C84"/>
    <w:rsid w:val="002B1235"/>
    <w:rsid w:val="002B1804"/>
    <w:rsid w:val="002C3466"/>
    <w:rsid w:val="002D184D"/>
    <w:rsid w:val="002E1991"/>
    <w:rsid w:val="002E50E8"/>
    <w:rsid w:val="002E7C0D"/>
    <w:rsid w:val="002E7E17"/>
    <w:rsid w:val="002F1E74"/>
    <w:rsid w:val="002F3244"/>
    <w:rsid w:val="002F7B2B"/>
    <w:rsid w:val="00314AB1"/>
    <w:rsid w:val="00316165"/>
    <w:rsid w:val="0031749B"/>
    <w:rsid w:val="00324CEF"/>
    <w:rsid w:val="00326AE7"/>
    <w:rsid w:val="003436B9"/>
    <w:rsid w:val="00363C4E"/>
    <w:rsid w:val="003711B5"/>
    <w:rsid w:val="00374AA5"/>
    <w:rsid w:val="00382FBB"/>
    <w:rsid w:val="0038526B"/>
    <w:rsid w:val="00385625"/>
    <w:rsid w:val="0038797E"/>
    <w:rsid w:val="00393D8B"/>
    <w:rsid w:val="003A567C"/>
    <w:rsid w:val="003C0AC7"/>
    <w:rsid w:val="003C336C"/>
    <w:rsid w:val="003D03CC"/>
    <w:rsid w:val="003D51D2"/>
    <w:rsid w:val="003D56F4"/>
    <w:rsid w:val="003D69E8"/>
    <w:rsid w:val="003D6E0D"/>
    <w:rsid w:val="00403642"/>
    <w:rsid w:val="00412487"/>
    <w:rsid w:val="0041384A"/>
    <w:rsid w:val="00421FCA"/>
    <w:rsid w:val="004264F3"/>
    <w:rsid w:val="0043676F"/>
    <w:rsid w:val="004409D8"/>
    <w:rsid w:val="00443CFF"/>
    <w:rsid w:val="00456381"/>
    <w:rsid w:val="00460808"/>
    <w:rsid w:val="0046187D"/>
    <w:rsid w:val="004917ED"/>
    <w:rsid w:val="00491AA5"/>
    <w:rsid w:val="0049492F"/>
    <w:rsid w:val="00497003"/>
    <w:rsid w:val="004A3B7F"/>
    <w:rsid w:val="004B272C"/>
    <w:rsid w:val="004B4DA8"/>
    <w:rsid w:val="004C5076"/>
    <w:rsid w:val="004C597D"/>
    <w:rsid w:val="004C7FBC"/>
    <w:rsid w:val="004D722D"/>
    <w:rsid w:val="004D7407"/>
    <w:rsid w:val="004E46BA"/>
    <w:rsid w:val="004E625D"/>
    <w:rsid w:val="004F11FD"/>
    <w:rsid w:val="004F60E4"/>
    <w:rsid w:val="004F7821"/>
    <w:rsid w:val="005227C8"/>
    <w:rsid w:val="00527508"/>
    <w:rsid w:val="005334CA"/>
    <w:rsid w:val="00535EBA"/>
    <w:rsid w:val="005542A2"/>
    <w:rsid w:val="0055615B"/>
    <w:rsid w:val="005565F1"/>
    <w:rsid w:val="00571DAC"/>
    <w:rsid w:val="00574F72"/>
    <w:rsid w:val="00580882"/>
    <w:rsid w:val="00585F6F"/>
    <w:rsid w:val="00587361"/>
    <w:rsid w:val="0059761E"/>
    <w:rsid w:val="005A3D40"/>
    <w:rsid w:val="005A78C1"/>
    <w:rsid w:val="005A7AC1"/>
    <w:rsid w:val="005B0CB2"/>
    <w:rsid w:val="005B5A13"/>
    <w:rsid w:val="005C2010"/>
    <w:rsid w:val="005D0E3B"/>
    <w:rsid w:val="005D4769"/>
    <w:rsid w:val="005D5098"/>
    <w:rsid w:val="005D5E8C"/>
    <w:rsid w:val="005D601B"/>
    <w:rsid w:val="005F16C5"/>
    <w:rsid w:val="005F30DA"/>
    <w:rsid w:val="005F4FFB"/>
    <w:rsid w:val="0061042D"/>
    <w:rsid w:val="00623EB4"/>
    <w:rsid w:val="00626437"/>
    <w:rsid w:val="00632658"/>
    <w:rsid w:val="006330BE"/>
    <w:rsid w:val="00663A4C"/>
    <w:rsid w:val="00665E79"/>
    <w:rsid w:val="00696128"/>
    <w:rsid w:val="00697C6E"/>
    <w:rsid w:val="006A1A24"/>
    <w:rsid w:val="006A5570"/>
    <w:rsid w:val="006A66DB"/>
    <w:rsid w:val="006B79CB"/>
    <w:rsid w:val="006C421F"/>
    <w:rsid w:val="006C5CA9"/>
    <w:rsid w:val="006C6D0A"/>
    <w:rsid w:val="006D3E84"/>
    <w:rsid w:val="006D4629"/>
    <w:rsid w:val="006F0088"/>
    <w:rsid w:val="006F28BD"/>
    <w:rsid w:val="006F37B0"/>
    <w:rsid w:val="00710BCD"/>
    <w:rsid w:val="007129D8"/>
    <w:rsid w:val="00717E35"/>
    <w:rsid w:val="007209FC"/>
    <w:rsid w:val="00724298"/>
    <w:rsid w:val="00753ED6"/>
    <w:rsid w:val="00760412"/>
    <w:rsid w:val="0076142E"/>
    <w:rsid w:val="007614FD"/>
    <w:rsid w:val="0076270A"/>
    <w:rsid w:val="00763258"/>
    <w:rsid w:val="00782AC5"/>
    <w:rsid w:val="007868B5"/>
    <w:rsid w:val="00790F66"/>
    <w:rsid w:val="007A3E41"/>
    <w:rsid w:val="007A7210"/>
    <w:rsid w:val="007B27CD"/>
    <w:rsid w:val="007C2D89"/>
    <w:rsid w:val="007D01AE"/>
    <w:rsid w:val="007D0B44"/>
    <w:rsid w:val="007D6899"/>
    <w:rsid w:val="007E7290"/>
    <w:rsid w:val="007F00B5"/>
    <w:rsid w:val="007F596F"/>
    <w:rsid w:val="007F72FF"/>
    <w:rsid w:val="0080253D"/>
    <w:rsid w:val="00805067"/>
    <w:rsid w:val="00805F29"/>
    <w:rsid w:val="008108F7"/>
    <w:rsid w:val="00811FF3"/>
    <w:rsid w:val="00817075"/>
    <w:rsid w:val="008171A2"/>
    <w:rsid w:val="00820BC0"/>
    <w:rsid w:val="00831E2A"/>
    <w:rsid w:val="00832401"/>
    <w:rsid w:val="008355A3"/>
    <w:rsid w:val="00843BF1"/>
    <w:rsid w:val="00851B0F"/>
    <w:rsid w:val="00860999"/>
    <w:rsid w:val="0086625D"/>
    <w:rsid w:val="00872C0B"/>
    <w:rsid w:val="0088348E"/>
    <w:rsid w:val="008876DC"/>
    <w:rsid w:val="00891CEA"/>
    <w:rsid w:val="008A3848"/>
    <w:rsid w:val="008A50EB"/>
    <w:rsid w:val="008A7EC4"/>
    <w:rsid w:val="008C1A69"/>
    <w:rsid w:val="008C6677"/>
    <w:rsid w:val="008D3D78"/>
    <w:rsid w:val="008D4206"/>
    <w:rsid w:val="008D5B19"/>
    <w:rsid w:val="008D5BC2"/>
    <w:rsid w:val="008D6ACD"/>
    <w:rsid w:val="008D7F27"/>
    <w:rsid w:val="008E358C"/>
    <w:rsid w:val="008E3AC3"/>
    <w:rsid w:val="008E4814"/>
    <w:rsid w:val="008F47DA"/>
    <w:rsid w:val="00904617"/>
    <w:rsid w:val="00906BE7"/>
    <w:rsid w:val="00910BF4"/>
    <w:rsid w:val="00916032"/>
    <w:rsid w:val="00916E29"/>
    <w:rsid w:val="00923D3A"/>
    <w:rsid w:val="00924EE3"/>
    <w:rsid w:val="009303A2"/>
    <w:rsid w:val="00931FDB"/>
    <w:rsid w:val="00935CC2"/>
    <w:rsid w:val="00941442"/>
    <w:rsid w:val="009456FC"/>
    <w:rsid w:val="009508B0"/>
    <w:rsid w:val="00954346"/>
    <w:rsid w:val="0095547C"/>
    <w:rsid w:val="00957A88"/>
    <w:rsid w:val="009602F7"/>
    <w:rsid w:val="0096142F"/>
    <w:rsid w:val="009616DC"/>
    <w:rsid w:val="00962AEE"/>
    <w:rsid w:val="0096375C"/>
    <w:rsid w:val="00966F43"/>
    <w:rsid w:val="0097368B"/>
    <w:rsid w:val="009807E2"/>
    <w:rsid w:val="00983917"/>
    <w:rsid w:val="00984D67"/>
    <w:rsid w:val="009904C4"/>
    <w:rsid w:val="00990EFF"/>
    <w:rsid w:val="00993C62"/>
    <w:rsid w:val="00997F67"/>
    <w:rsid w:val="009A14A1"/>
    <w:rsid w:val="009A5ECD"/>
    <w:rsid w:val="009C1EDA"/>
    <w:rsid w:val="009E64DC"/>
    <w:rsid w:val="009F138F"/>
    <w:rsid w:val="009F4D9E"/>
    <w:rsid w:val="009F5324"/>
    <w:rsid w:val="00A002B5"/>
    <w:rsid w:val="00A106E2"/>
    <w:rsid w:val="00A15A0B"/>
    <w:rsid w:val="00A2386E"/>
    <w:rsid w:val="00A35574"/>
    <w:rsid w:val="00A3723E"/>
    <w:rsid w:val="00A37279"/>
    <w:rsid w:val="00A4038C"/>
    <w:rsid w:val="00A42CD1"/>
    <w:rsid w:val="00A46C46"/>
    <w:rsid w:val="00A57317"/>
    <w:rsid w:val="00A60810"/>
    <w:rsid w:val="00A6505F"/>
    <w:rsid w:val="00A67ECE"/>
    <w:rsid w:val="00A70DB7"/>
    <w:rsid w:val="00A77723"/>
    <w:rsid w:val="00A84719"/>
    <w:rsid w:val="00A945C8"/>
    <w:rsid w:val="00A95966"/>
    <w:rsid w:val="00AA32AA"/>
    <w:rsid w:val="00AA661B"/>
    <w:rsid w:val="00AC46C4"/>
    <w:rsid w:val="00AC4CAE"/>
    <w:rsid w:val="00AC62DE"/>
    <w:rsid w:val="00AD00F8"/>
    <w:rsid w:val="00AD07D4"/>
    <w:rsid w:val="00AE0091"/>
    <w:rsid w:val="00AE5197"/>
    <w:rsid w:val="00AE6519"/>
    <w:rsid w:val="00AF4765"/>
    <w:rsid w:val="00AF62EB"/>
    <w:rsid w:val="00B028FB"/>
    <w:rsid w:val="00B049A9"/>
    <w:rsid w:val="00B06088"/>
    <w:rsid w:val="00B16091"/>
    <w:rsid w:val="00B20094"/>
    <w:rsid w:val="00B21943"/>
    <w:rsid w:val="00B27941"/>
    <w:rsid w:val="00B31270"/>
    <w:rsid w:val="00B328F2"/>
    <w:rsid w:val="00B32B84"/>
    <w:rsid w:val="00B36EBB"/>
    <w:rsid w:val="00B41391"/>
    <w:rsid w:val="00B4169E"/>
    <w:rsid w:val="00B43CD0"/>
    <w:rsid w:val="00B4555C"/>
    <w:rsid w:val="00B622F9"/>
    <w:rsid w:val="00B62F15"/>
    <w:rsid w:val="00B63D1C"/>
    <w:rsid w:val="00B70BCA"/>
    <w:rsid w:val="00B74B10"/>
    <w:rsid w:val="00B8669A"/>
    <w:rsid w:val="00B91206"/>
    <w:rsid w:val="00B965D9"/>
    <w:rsid w:val="00BA6412"/>
    <w:rsid w:val="00BA75EB"/>
    <w:rsid w:val="00BB04CB"/>
    <w:rsid w:val="00BB0BF9"/>
    <w:rsid w:val="00BB1411"/>
    <w:rsid w:val="00BB2A36"/>
    <w:rsid w:val="00BB741A"/>
    <w:rsid w:val="00BC091D"/>
    <w:rsid w:val="00BC44D6"/>
    <w:rsid w:val="00BE75DE"/>
    <w:rsid w:val="00BF6300"/>
    <w:rsid w:val="00BF63CB"/>
    <w:rsid w:val="00C00EB0"/>
    <w:rsid w:val="00C03BCD"/>
    <w:rsid w:val="00C03FE5"/>
    <w:rsid w:val="00C15EA2"/>
    <w:rsid w:val="00C33DC4"/>
    <w:rsid w:val="00C363BD"/>
    <w:rsid w:val="00C421CC"/>
    <w:rsid w:val="00C443A5"/>
    <w:rsid w:val="00C46057"/>
    <w:rsid w:val="00C53F57"/>
    <w:rsid w:val="00C55A78"/>
    <w:rsid w:val="00C5601B"/>
    <w:rsid w:val="00C60598"/>
    <w:rsid w:val="00C70DB3"/>
    <w:rsid w:val="00C711B2"/>
    <w:rsid w:val="00C73D84"/>
    <w:rsid w:val="00C901C7"/>
    <w:rsid w:val="00C9068C"/>
    <w:rsid w:val="00C90B12"/>
    <w:rsid w:val="00C95170"/>
    <w:rsid w:val="00C9785F"/>
    <w:rsid w:val="00CA1580"/>
    <w:rsid w:val="00CA3F88"/>
    <w:rsid w:val="00CA4F60"/>
    <w:rsid w:val="00CB0A73"/>
    <w:rsid w:val="00CB2138"/>
    <w:rsid w:val="00CB3FC6"/>
    <w:rsid w:val="00CB5A60"/>
    <w:rsid w:val="00CC186E"/>
    <w:rsid w:val="00CC5B41"/>
    <w:rsid w:val="00CC657E"/>
    <w:rsid w:val="00CD3C31"/>
    <w:rsid w:val="00CD630D"/>
    <w:rsid w:val="00CD78DA"/>
    <w:rsid w:val="00CE1CB8"/>
    <w:rsid w:val="00CE5B74"/>
    <w:rsid w:val="00D00448"/>
    <w:rsid w:val="00D050DF"/>
    <w:rsid w:val="00D06223"/>
    <w:rsid w:val="00D150A3"/>
    <w:rsid w:val="00D1570F"/>
    <w:rsid w:val="00D169A3"/>
    <w:rsid w:val="00D17652"/>
    <w:rsid w:val="00D20184"/>
    <w:rsid w:val="00D22E59"/>
    <w:rsid w:val="00D2447D"/>
    <w:rsid w:val="00D277C1"/>
    <w:rsid w:val="00D30FA7"/>
    <w:rsid w:val="00D37744"/>
    <w:rsid w:val="00D37DCA"/>
    <w:rsid w:val="00D37ECA"/>
    <w:rsid w:val="00D54FD6"/>
    <w:rsid w:val="00D56119"/>
    <w:rsid w:val="00D647B9"/>
    <w:rsid w:val="00D6643E"/>
    <w:rsid w:val="00D66747"/>
    <w:rsid w:val="00D76446"/>
    <w:rsid w:val="00D87E19"/>
    <w:rsid w:val="00D92635"/>
    <w:rsid w:val="00D92E4F"/>
    <w:rsid w:val="00DA1BED"/>
    <w:rsid w:val="00DA276E"/>
    <w:rsid w:val="00DA5D07"/>
    <w:rsid w:val="00DA7B7A"/>
    <w:rsid w:val="00DB0AE6"/>
    <w:rsid w:val="00DB482C"/>
    <w:rsid w:val="00DB51C9"/>
    <w:rsid w:val="00DC1DA6"/>
    <w:rsid w:val="00DC2EFF"/>
    <w:rsid w:val="00DD19FE"/>
    <w:rsid w:val="00DD4921"/>
    <w:rsid w:val="00DD5C1A"/>
    <w:rsid w:val="00DD7B9F"/>
    <w:rsid w:val="00DF05B8"/>
    <w:rsid w:val="00DF2CD6"/>
    <w:rsid w:val="00DF2EE6"/>
    <w:rsid w:val="00E05FFA"/>
    <w:rsid w:val="00E07F19"/>
    <w:rsid w:val="00E143AB"/>
    <w:rsid w:val="00E177F8"/>
    <w:rsid w:val="00E20383"/>
    <w:rsid w:val="00E24846"/>
    <w:rsid w:val="00E34E64"/>
    <w:rsid w:val="00E40F87"/>
    <w:rsid w:val="00E413F5"/>
    <w:rsid w:val="00E43183"/>
    <w:rsid w:val="00E436BE"/>
    <w:rsid w:val="00E6314F"/>
    <w:rsid w:val="00E63496"/>
    <w:rsid w:val="00E66037"/>
    <w:rsid w:val="00E83A74"/>
    <w:rsid w:val="00E84AC9"/>
    <w:rsid w:val="00E871D6"/>
    <w:rsid w:val="00E902A3"/>
    <w:rsid w:val="00E9090C"/>
    <w:rsid w:val="00E92C24"/>
    <w:rsid w:val="00EA0963"/>
    <w:rsid w:val="00EB283A"/>
    <w:rsid w:val="00EB35F9"/>
    <w:rsid w:val="00EC0331"/>
    <w:rsid w:val="00EC139D"/>
    <w:rsid w:val="00EC2541"/>
    <w:rsid w:val="00EC3E6E"/>
    <w:rsid w:val="00EC4175"/>
    <w:rsid w:val="00EC5323"/>
    <w:rsid w:val="00ED1958"/>
    <w:rsid w:val="00ED38FE"/>
    <w:rsid w:val="00ED3F75"/>
    <w:rsid w:val="00EF0138"/>
    <w:rsid w:val="00EF3E6B"/>
    <w:rsid w:val="00F04940"/>
    <w:rsid w:val="00F05B0C"/>
    <w:rsid w:val="00F10227"/>
    <w:rsid w:val="00F12622"/>
    <w:rsid w:val="00F14B66"/>
    <w:rsid w:val="00F265F1"/>
    <w:rsid w:val="00F31EA9"/>
    <w:rsid w:val="00F41DE1"/>
    <w:rsid w:val="00F41DFD"/>
    <w:rsid w:val="00F439C1"/>
    <w:rsid w:val="00F53C39"/>
    <w:rsid w:val="00F542F4"/>
    <w:rsid w:val="00F601CE"/>
    <w:rsid w:val="00F60EB1"/>
    <w:rsid w:val="00F6221A"/>
    <w:rsid w:val="00F67B00"/>
    <w:rsid w:val="00F70264"/>
    <w:rsid w:val="00F7797D"/>
    <w:rsid w:val="00F90D28"/>
    <w:rsid w:val="00F96FD5"/>
    <w:rsid w:val="00FA09F7"/>
    <w:rsid w:val="00FB2C1E"/>
    <w:rsid w:val="00FB6C89"/>
    <w:rsid w:val="00FB6CCB"/>
    <w:rsid w:val="00FC7ED7"/>
    <w:rsid w:val="00FD06B1"/>
    <w:rsid w:val="00FD1829"/>
    <w:rsid w:val="00FD2668"/>
    <w:rsid w:val="00FE5749"/>
    <w:rsid w:val="00FE7878"/>
    <w:rsid w:val="00FF3318"/>
    <w:rsid w:val="0995023C"/>
    <w:rsid w:val="0F531148"/>
    <w:rsid w:val="11570903"/>
    <w:rsid w:val="15F533B5"/>
    <w:rsid w:val="15F81D56"/>
    <w:rsid w:val="1A405B3A"/>
    <w:rsid w:val="1EF104EA"/>
    <w:rsid w:val="1F671C42"/>
    <w:rsid w:val="2A5A76C3"/>
    <w:rsid w:val="66D204BD"/>
    <w:rsid w:val="72D3516A"/>
    <w:rsid w:val="7359645C"/>
    <w:rsid w:val="7ED74701"/>
    <w:rsid w:val="7FC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pageBreakBefore/>
      <w:spacing w:before="340" w:after="330" w:line="578" w:lineRule="auto"/>
      <w:ind w:firstLine="0" w:firstLineChars="0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156" w:beforeLines="50" w:after="156" w:afterLines="50"/>
      <w:ind w:firstLine="0" w:firstLineChars="0"/>
      <w:jc w:val="left"/>
      <w:outlineLvl w:val="1"/>
    </w:pPr>
    <w:rPr>
      <w:rFonts w:ascii="Times New Roman" w:hAnsi="Times New Roman" w:eastAsia="宋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50" w:beforeLines="50" w:after="50" w:afterLines="50"/>
      <w:ind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ind w:firstLine="0" w:firstLineChars="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3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caption"/>
    <w:basedOn w:val="1"/>
    <w:next w:val="1"/>
    <w:unhideWhenUsed/>
    <w:qFormat/>
    <w:uiPriority w:val="35"/>
    <w:pPr>
      <w:ind w:firstLine="0" w:firstLineChars="0"/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9">
    <w:name w:val="annotation text"/>
    <w:basedOn w:val="1"/>
    <w:link w:val="69"/>
    <w:semiHidden/>
    <w:unhideWhenUsed/>
    <w:qFormat/>
    <w:uiPriority w:val="99"/>
    <w:pPr>
      <w:jc w:val="left"/>
    </w:pPr>
  </w:style>
  <w:style w:type="paragraph" w:styleId="10">
    <w:name w:val="toc 5"/>
    <w:basedOn w:val="1"/>
    <w:next w:val="1"/>
    <w:unhideWhenUsed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13">
    <w:name w:val="Balloon Text"/>
    <w:basedOn w:val="1"/>
    <w:link w:val="5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5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link w:val="5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8">
    <w:name w:val="footnote text"/>
    <w:basedOn w:val="1"/>
    <w:link w:val="61"/>
    <w:unhideWhenUsed/>
    <w:qFormat/>
    <w:uiPriority w:val="99"/>
    <w:pPr>
      <w:widowControl/>
      <w:wordWrap/>
      <w:spacing w:line="240" w:lineRule="auto"/>
      <w:ind w:firstLine="0" w:firstLineChars="0"/>
      <w:jc w:val="left"/>
    </w:pPr>
    <w:rPr>
      <w:kern w:val="0"/>
      <w:sz w:val="20"/>
      <w:szCs w:val="20"/>
    </w:rPr>
  </w:style>
  <w:style w:type="paragraph" w:styleId="19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tabs>
        <w:tab w:val="right" w:leader="dot" w:pos="8296"/>
      </w:tabs>
      <w:ind w:left="210" w:firstLine="400"/>
      <w:jc w:val="left"/>
    </w:pPr>
    <w:rPr>
      <w:rFonts w:cstheme="minorHAnsi"/>
      <w:smallCaps/>
      <w:sz w:val="20"/>
      <w:szCs w:val="20"/>
    </w:rPr>
  </w:style>
  <w:style w:type="paragraph" w:styleId="21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22">
    <w:name w:val="HTML Preformatted"/>
    <w:basedOn w:val="1"/>
    <w:link w:val="7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Normal (Web)"/>
    <w:basedOn w:val="1"/>
    <w:semiHidden/>
    <w:unhideWhenUsed/>
    <w:qFormat/>
    <w:uiPriority w:val="99"/>
    <w:pPr>
      <w:widowControl/>
      <w:wordWrap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annotation subject"/>
    <w:basedOn w:val="9"/>
    <w:next w:val="9"/>
    <w:link w:val="70"/>
    <w:semiHidden/>
    <w:unhideWhenUsed/>
    <w:qFormat/>
    <w:uiPriority w:val="99"/>
    <w:rPr>
      <w:b/>
      <w:bCs/>
    </w:rPr>
  </w:style>
  <w:style w:type="table" w:styleId="26">
    <w:name w:val="Table Grid"/>
    <w:basedOn w:val="2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7">
    <w:name w:val="Light Shading"/>
    <w:basedOn w:val="2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8">
    <w:name w:val="Light Shading Accent 1"/>
    <w:basedOn w:val="25"/>
    <w:qFormat/>
    <w:uiPriority w:val="60"/>
    <w:rPr>
      <w:color w:val="376092" w:themeColor="accent1" w:themeShade="BF"/>
      <w:sz w:val="22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376092" w:themeColor="accent1" w:themeShade="BF"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76092" w:themeColor="accent1" w:themeShade="BF"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  <w:color w:val="376092" w:themeColor="accent1" w:themeShade="BF"/>
      </w:rPr>
    </w:tblStylePr>
    <w:tblStylePr w:type="lastCol">
      <w:rPr>
        <w:b/>
        <w:bCs/>
        <w:color w:val="376092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9">
    <w:name w:val="Light List"/>
    <w:basedOn w:val="2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30">
    <w:name w:val="Light List Accent 1"/>
    <w:basedOn w:val="25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31">
    <w:name w:val="Light List Accent 3"/>
    <w:basedOn w:val="25"/>
    <w:qFormat/>
    <w:uiPriority w:val="61"/>
    <w:rPr>
      <w:sz w:val="22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32">
    <w:name w:val="Light List Accent 4"/>
    <w:basedOn w:val="25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33">
    <w:name w:val="Light List Accent 5"/>
    <w:basedOn w:val="25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34">
    <w:name w:val="Medium Shading 1"/>
    <w:basedOn w:val="25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5">
    <w:name w:val="Medium Shading 1 Accent 1"/>
    <w:basedOn w:val="25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6">
    <w:name w:val="Medium Shading 2"/>
    <w:basedOn w:val="25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7">
    <w:name w:val="Medium Shading 2 Accent 1"/>
    <w:basedOn w:val="25"/>
    <w:qFormat/>
    <w:uiPriority w:val="64"/>
    <w:tblPr>
      <w:tblBorders>
        <w:top w:val="single" w:color="auto" w:sz="18" w:space="0"/>
        <w:bottom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8">
    <w:name w:val="Medium Shading 2 Accent 5"/>
    <w:basedOn w:val="25"/>
    <w:qFormat/>
    <w:uiPriority w:val="64"/>
    <w:rPr>
      <w:sz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">
    <w:name w:val="Medium List 1"/>
    <w:basedOn w:val="25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40">
    <w:name w:val="Colorful List Accent 3"/>
    <w:basedOn w:val="25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1">
    <w:name w:val="Colorful List Accent 5"/>
    <w:basedOn w:val="25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2">
    <w:name w:val="Colorful List Accent 6"/>
    <w:basedOn w:val="25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44">
    <w:name w:val="Strong"/>
    <w:basedOn w:val="43"/>
    <w:qFormat/>
    <w:uiPriority w:val="22"/>
    <w:rPr>
      <w:b/>
      <w:bCs/>
    </w:rPr>
  </w:style>
  <w:style w:type="character" w:styleId="45">
    <w:name w:val="FollowedHyperlink"/>
    <w:basedOn w:val="4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6">
    <w:name w:val="Hyperlink"/>
    <w:basedOn w:val="4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7">
    <w:name w:val="annotation reference"/>
    <w:basedOn w:val="43"/>
    <w:semiHidden/>
    <w:unhideWhenUsed/>
    <w:uiPriority w:val="99"/>
    <w:rPr>
      <w:sz w:val="21"/>
      <w:szCs w:val="21"/>
    </w:rPr>
  </w:style>
  <w:style w:type="paragraph" w:customStyle="1" w:styleId="48">
    <w:name w:val="代码"/>
    <w:next w:val="1"/>
    <w:link w:val="54"/>
    <w:qFormat/>
    <w:uiPriority w:val="0"/>
    <w:pPr>
      <w:widowControl w:val="0"/>
      <w:pBdr>
        <w:left w:val="single" w:color="auto" w:sz="4" w:space="4"/>
        <w:right w:val="single" w:color="auto" w:sz="4" w:space="4"/>
      </w:pBdr>
      <w:shd w:val="pct10" w:color="auto" w:fill="auto"/>
      <w:kinsoku w:val="0"/>
      <w:spacing w:line="300" w:lineRule="auto"/>
      <w:contextualSpacing/>
      <w:textAlignment w:val="top"/>
    </w:pPr>
    <w:rPr>
      <w:rFonts w:eastAsia="宋体" w:asciiTheme="minorHAnsi" w:hAnsiTheme="minorHAnsi" w:cstheme="minorBidi"/>
      <w:kern w:val="2"/>
      <w:sz w:val="24"/>
      <w:szCs w:val="21"/>
      <w:lang w:val="en-US" w:eastAsia="zh-CN" w:bidi="ar-SA"/>
    </w:rPr>
  </w:style>
  <w:style w:type="character" w:customStyle="1" w:styleId="49">
    <w:name w:val="标题 1 字符"/>
    <w:basedOn w:val="43"/>
    <w:link w:val="2"/>
    <w:uiPriority w:val="9"/>
    <w:rPr>
      <w:b/>
      <w:bCs/>
      <w:kern w:val="44"/>
      <w:sz w:val="32"/>
      <w:szCs w:val="44"/>
    </w:rPr>
  </w:style>
  <w:style w:type="character" w:customStyle="1" w:styleId="50">
    <w:name w:val="标题 2 字符"/>
    <w:basedOn w:val="43"/>
    <w:link w:val="3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51">
    <w:name w:val="标题 3 字符"/>
    <w:basedOn w:val="43"/>
    <w:link w:val="4"/>
    <w:uiPriority w:val="9"/>
    <w:rPr>
      <w:b/>
      <w:bCs/>
      <w:sz w:val="24"/>
      <w:szCs w:val="32"/>
    </w:rPr>
  </w:style>
  <w:style w:type="character" w:customStyle="1" w:styleId="52">
    <w:name w:val="标题 4 字符"/>
    <w:basedOn w:val="43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53">
    <w:name w:val="标题 5 字符"/>
    <w:basedOn w:val="43"/>
    <w:link w:val="6"/>
    <w:qFormat/>
    <w:uiPriority w:val="9"/>
    <w:rPr>
      <w:b/>
      <w:bCs/>
      <w:sz w:val="28"/>
      <w:szCs w:val="28"/>
    </w:rPr>
  </w:style>
  <w:style w:type="character" w:customStyle="1" w:styleId="54">
    <w:name w:val="代码 Char"/>
    <w:basedOn w:val="43"/>
    <w:link w:val="48"/>
    <w:uiPriority w:val="0"/>
    <w:rPr>
      <w:rFonts w:eastAsia="宋体"/>
      <w:sz w:val="24"/>
      <w:szCs w:val="21"/>
      <w:shd w:val="pct10" w:color="auto" w:fill="auto"/>
    </w:rPr>
  </w:style>
  <w:style w:type="character" w:customStyle="1" w:styleId="55">
    <w:name w:val="页眉 字符"/>
    <w:basedOn w:val="43"/>
    <w:link w:val="15"/>
    <w:uiPriority w:val="99"/>
    <w:rPr>
      <w:sz w:val="18"/>
      <w:szCs w:val="18"/>
    </w:rPr>
  </w:style>
  <w:style w:type="character" w:customStyle="1" w:styleId="56">
    <w:name w:val="页脚 字符"/>
    <w:basedOn w:val="43"/>
    <w:link w:val="14"/>
    <w:uiPriority w:val="99"/>
    <w:rPr>
      <w:sz w:val="18"/>
      <w:szCs w:val="18"/>
    </w:rPr>
  </w:style>
  <w:style w:type="character" w:customStyle="1" w:styleId="57">
    <w:name w:val="批注框文本 字符"/>
    <w:basedOn w:val="43"/>
    <w:link w:val="13"/>
    <w:semiHidden/>
    <w:uiPriority w:val="99"/>
    <w:rPr>
      <w:sz w:val="18"/>
      <w:szCs w:val="18"/>
    </w:rPr>
  </w:style>
  <w:style w:type="paragraph" w:customStyle="1" w:styleId="58">
    <w:name w:val="图表"/>
    <w:next w:val="1"/>
    <w:link w:val="59"/>
    <w:qFormat/>
    <w:uiPriority w:val="0"/>
    <w:pPr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9">
    <w:name w:val="图表 Char"/>
    <w:basedOn w:val="43"/>
    <w:link w:val="58"/>
    <w:uiPriority w:val="0"/>
  </w:style>
  <w:style w:type="paragraph" w:customStyle="1" w:styleId="60">
    <w:name w:val="Decimal Aligned"/>
    <w:basedOn w:val="1"/>
    <w:qFormat/>
    <w:uiPriority w:val="40"/>
    <w:pPr>
      <w:widowControl/>
      <w:tabs>
        <w:tab w:val="decimal" w:pos="360"/>
      </w:tabs>
      <w:wordWrap/>
      <w:spacing w:after="200" w:line="276" w:lineRule="auto"/>
      <w:ind w:firstLine="0" w:firstLineChars="0"/>
      <w:jc w:val="left"/>
    </w:pPr>
    <w:rPr>
      <w:rFonts w:eastAsiaTheme="minorHAnsi"/>
      <w:kern w:val="0"/>
      <w:sz w:val="22"/>
    </w:rPr>
  </w:style>
  <w:style w:type="character" w:customStyle="1" w:styleId="61">
    <w:name w:val="脚注文本 字符"/>
    <w:basedOn w:val="43"/>
    <w:link w:val="18"/>
    <w:uiPriority w:val="99"/>
    <w:rPr>
      <w:kern w:val="0"/>
      <w:sz w:val="20"/>
      <w:szCs w:val="20"/>
    </w:rPr>
  </w:style>
  <w:style w:type="character" w:customStyle="1" w:styleId="62">
    <w:name w:val="不明显强调1"/>
    <w:basedOn w:val="4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63">
    <w:name w:val="List Paragraph"/>
    <w:basedOn w:val="1"/>
    <w:qFormat/>
    <w:uiPriority w:val="34"/>
    <w:pPr>
      <w:ind w:firstLine="420"/>
    </w:pPr>
  </w:style>
  <w:style w:type="paragraph" w:customStyle="1" w:styleId="64">
    <w:name w:val="代码标题"/>
    <w:basedOn w:val="1"/>
    <w:link w:val="65"/>
    <w:qFormat/>
    <w:uiPriority w:val="0"/>
    <w:pPr>
      <w:ind w:firstLine="0" w:firstLineChars="0"/>
    </w:pPr>
    <w:rPr>
      <w:b/>
      <w:sz w:val="22"/>
      <w:szCs w:val="21"/>
    </w:rPr>
  </w:style>
  <w:style w:type="character" w:customStyle="1" w:styleId="65">
    <w:name w:val="代码标题 Char"/>
    <w:basedOn w:val="43"/>
    <w:link w:val="64"/>
    <w:uiPriority w:val="0"/>
    <w:rPr>
      <w:b/>
      <w:sz w:val="22"/>
      <w:szCs w:val="21"/>
    </w:rPr>
  </w:style>
  <w:style w:type="paragraph" w:styleId="66">
    <w:name w:val="No Spacing"/>
    <w:link w:val="75"/>
    <w:qFormat/>
    <w:uiPriority w:val="1"/>
    <w:pPr>
      <w:widowControl w:val="0"/>
      <w:wordWrap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p0"/>
    <w:basedOn w:val="1"/>
    <w:uiPriority w:val="0"/>
    <w:pPr>
      <w:widowControl/>
      <w:wordWrap/>
      <w:spacing w:line="240" w:lineRule="auto"/>
      <w:ind w:firstLine="0" w:firstLineChars="0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68">
    <w:name w:val="p17"/>
    <w:basedOn w:val="1"/>
    <w:uiPriority w:val="0"/>
    <w:pPr>
      <w:widowControl/>
      <w:wordWrap/>
      <w:spacing w:line="240" w:lineRule="auto"/>
      <w:ind w:firstLine="420" w:firstLineChars="0"/>
    </w:pPr>
    <w:rPr>
      <w:rFonts w:ascii="Cambria" w:hAnsi="Cambria" w:eastAsia="宋体" w:cs="宋体"/>
      <w:kern w:val="0"/>
      <w:sz w:val="20"/>
      <w:szCs w:val="20"/>
    </w:rPr>
  </w:style>
  <w:style w:type="character" w:customStyle="1" w:styleId="69">
    <w:name w:val="批注文字 字符"/>
    <w:basedOn w:val="43"/>
    <w:link w:val="9"/>
    <w:semiHidden/>
    <w:uiPriority w:val="99"/>
  </w:style>
  <w:style w:type="character" w:customStyle="1" w:styleId="70">
    <w:name w:val="批注主题 字符"/>
    <w:basedOn w:val="69"/>
    <w:link w:val="24"/>
    <w:semiHidden/>
    <w:uiPriority w:val="99"/>
    <w:rPr>
      <w:b/>
      <w:bCs/>
    </w:rPr>
  </w:style>
  <w:style w:type="paragraph" w:customStyle="1" w:styleId="71">
    <w:name w:val="正文1"/>
    <w:basedOn w:val="1"/>
    <w:uiPriority w:val="0"/>
    <w:pPr>
      <w:widowControl/>
      <w:wordWrap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table" w:customStyle="1" w:styleId="72">
    <w:name w:val="网格表 1 浅色1"/>
    <w:basedOn w:val="25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3">
    <w:name w:val="apple-converted-space"/>
    <w:basedOn w:val="43"/>
    <w:uiPriority w:val="0"/>
  </w:style>
  <w:style w:type="character" w:customStyle="1" w:styleId="74">
    <w:name w:val="HTML 预设格式 字符"/>
    <w:basedOn w:val="43"/>
    <w:link w:val="2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5">
    <w:name w:val="无间隔 字符"/>
    <w:basedOn w:val="43"/>
    <w:link w:val="66"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2019-04-30T00:00:00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4CE14F-B7BA-490C-AD3C-2BAF581D05C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信息学院 软件2003班</Company>
  <Pages>9</Pages>
  <Words>1303</Words>
  <Characters>1424</Characters>
  <Lines>11</Lines>
  <Paragraphs>3</Paragraphs>
  <TotalTime>2</TotalTime>
  <ScaleCrop>false</ScaleCrop>
  <LinksUpToDate>false</LinksUpToDate>
  <CharactersWithSpaces>1440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2019-04-30T05:07:00Z</dcterms:created>
  <dc:creator>。</dc:creator>
  <cp:lastModifiedBy>12444</cp:lastModifiedBy>
  <dcterms:modified xsi:type="dcterms:W3CDTF">2022-06-20T01:39:12Z</dcterms:modified>
  <dc:subject>课程设计说明书</dc:subject>
  <dc:title>JavaScript前端框架应用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CEFF3B6A3395430ABFF85E01EB60C352</vt:lpwstr>
  </property>
</Properties>
</file>