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61122" w14:textId="3BF89F00" w:rsidR="002A12CC" w:rsidRDefault="002A12CC" w:rsidP="00332138">
      <w:pPr>
        <w:spacing w:after="0"/>
        <w:rPr>
          <w:rFonts w:ascii="Arial" w:eastAsia="Times New Roman" w:hAnsi="Arial" w:cs="Arial"/>
          <w:b/>
          <w:lang w:eastAsia="de-DE"/>
        </w:rPr>
      </w:pPr>
      <w:r w:rsidRPr="0088121E">
        <w:rPr>
          <w:rFonts w:ascii="Arial" w:eastAsia="Times New Roman" w:hAnsi="Arial" w:cs="Arial"/>
          <w:b/>
          <w:noProof/>
          <w:lang w:eastAsia="de-DE"/>
        </w:rPr>
        <w:drawing>
          <wp:anchor distT="0" distB="0" distL="114300" distR="114300" simplePos="0" relativeHeight="251658240" behindDoc="0" locked="0" layoutInCell="1" allowOverlap="1" wp14:anchorId="40F8E60F" wp14:editId="3828049E">
            <wp:simplePos x="0" y="0"/>
            <wp:positionH relativeFrom="column">
              <wp:posOffset>5080000</wp:posOffset>
            </wp:positionH>
            <wp:positionV relativeFrom="paragraph">
              <wp:posOffset>-465546</wp:posOffset>
            </wp:positionV>
            <wp:extent cx="1800000" cy="891018"/>
            <wp:effectExtent l="0" t="0" r="0" b="4445"/>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3D_High-Performance-3D-Printing-System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0000" cy="891018"/>
                    </a:xfrm>
                    <a:prstGeom prst="rect">
                      <a:avLst/>
                    </a:prstGeom>
                  </pic:spPr>
                </pic:pic>
              </a:graphicData>
            </a:graphic>
            <wp14:sizeRelH relativeFrom="margin">
              <wp14:pctWidth>0</wp14:pctWidth>
            </wp14:sizeRelH>
            <wp14:sizeRelV relativeFrom="margin">
              <wp14:pctHeight>0</wp14:pctHeight>
            </wp14:sizeRelV>
          </wp:anchor>
        </w:drawing>
      </w:r>
    </w:p>
    <w:p w14:paraId="6B90B693" w14:textId="6C70BC67" w:rsidR="00527E87" w:rsidRPr="0088121E" w:rsidRDefault="00B03C61" w:rsidP="00332138">
      <w:pPr>
        <w:spacing w:after="0"/>
      </w:pPr>
      <w:r w:rsidRPr="0088121E">
        <w:rPr>
          <w:rFonts w:ascii="Arial" w:eastAsia="Times New Roman" w:hAnsi="Arial" w:cs="Arial"/>
          <w:b/>
          <w:lang w:eastAsia="de-DE"/>
        </w:rPr>
        <w:t xml:space="preserve">Sicherheitsdatenblatt </w:t>
      </w:r>
      <w:r w:rsidR="00986413" w:rsidRPr="0088121E">
        <w:rPr>
          <w:rFonts w:ascii="Arial" w:eastAsia="Times New Roman" w:hAnsi="Arial" w:cs="Arial"/>
          <w:lang w:eastAsia="de-DE"/>
        </w:rPr>
        <w:t>gemäß Verordnung (EG</w:t>
      </w:r>
      <w:r w:rsidR="00AB49E8" w:rsidRPr="0088121E">
        <w:rPr>
          <w:rFonts w:ascii="Arial" w:eastAsia="Times New Roman" w:hAnsi="Arial" w:cs="Arial"/>
          <w:lang w:eastAsia="de-DE"/>
        </w:rPr>
        <w:t xml:space="preserve">) Nr. 1907/2006 </w:t>
      </w:r>
      <w:r w:rsidR="00986413" w:rsidRPr="0088121E">
        <w:rPr>
          <w:rFonts w:ascii="Arial" w:eastAsia="Times New Roman" w:hAnsi="Arial" w:cs="Arial"/>
          <w:lang w:eastAsia="de-DE"/>
        </w:rPr>
        <w:t xml:space="preserve"> </w:t>
      </w:r>
    </w:p>
    <w:p w14:paraId="3F2F39B1" w14:textId="65100E0B" w:rsidR="00986413" w:rsidRPr="0088121E" w:rsidRDefault="00986413" w:rsidP="00332138">
      <w:pPr>
        <w:spacing w:after="0"/>
        <w:rPr>
          <w:rFonts w:ascii="Arial" w:eastAsia="Times New Roman" w:hAnsi="Arial" w:cs="Arial"/>
          <w:lang w:eastAsia="de-DE"/>
        </w:rPr>
      </w:pPr>
      <w:r w:rsidRPr="0088121E">
        <w:rPr>
          <w:rFonts w:ascii="Arial" w:eastAsia="Times New Roman" w:hAnsi="Arial" w:cs="Arial"/>
          <w:lang w:eastAsia="de-DE"/>
        </w:rPr>
        <w:t>(REACH) und Verordnung (EU) Nr. 2015/830</w:t>
      </w:r>
    </w:p>
    <w:p w14:paraId="413E0ABC" w14:textId="77777777" w:rsidR="0088121E" w:rsidRPr="0088121E" w:rsidRDefault="0088121E" w:rsidP="0088121E">
      <w:pPr>
        <w:autoSpaceDE w:val="0"/>
        <w:autoSpaceDN w:val="0"/>
        <w:adjustRightInd w:val="0"/>
        <w:spacing w:after="266" w:line="240" w:lineRule="auto"/>
        <w:rPr>
          <w:rFonts w:ascii="Arial" w:hAnsi="Arial" w:cs="Arial"/>
        </w:rPr>
      </w:pPr>
      <w:r w:rsidRPr="0088121E">
        <w:rPr>
          <w:rFonts w:ascii="Arial" w:hAnsi="Arial" w:cs="Arial"/>
        </w:rPr>
        <w:t>Verordnung (EU) Nr.830/2015 Der Kommission vom 20. Mai 2015 und überarbeitet nach Verordnung (EU) 2020/878</w:t>
      </w:r>
    </w:p>
    <w:p w14:paraId="52F39ECA" w14:textId="77777777" w:rsidR="00332138" w:rsidRDefault="00332138" w:rsidP="00D9070F">
      <w:pPr>
        <w:spacing w:after="0" w:line="240" w:lineRule="auto"/>
        <w:rPr>
          <w:rFonts w:ascii="Arial" w:eastAsia="Times New Roman" w:hAnsi="Arial" w:cs="Arial"/>
          <w:sz w:val="20"/>
          <w:szCs w:val="20"/>
          <w:lang w:eastAsia="de-DE"/>
        </w:rPr>
      </w:pPr>
    </w:p>
    <w:p w14:paraId="671F8F09" w14:textId="77777777" w:rsidR="00D9070F" w:rsidRDefault="00B03C61" w:rsidP="00D9070F">
      <w:pPr>
        <w:spacing w:after="0"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EC557B">
        <w:rPr>
          <w:rFonts w:ascii="Arial" w:eastAsia="Times New Roman" w:hAnsi="Arial" w:cs="Arial"/>
          <w:sz w:val="20"/>
          <w:szCs w:val="20"/>
          <w:lang w:eastAsia="de-DE"/>
        </w:rPr>
        <w:tab/>
      </w:r>
      <w:r w:rsidR="00986413">
        <w:rPr>
          <w:rFonts w:ascii="Arial" w:eastAsia="Times New Roman" w:hAnsi="Arial" w:cs="Arial"/>
          <w:b/>
          <w:bCs/>
          <w:iCs/>
          <w:sz w:val="20"/>
          <w:szCs w:val="20"/>
          <w:lang w:eastAsia="de-DE"/>
        </w:rPr>
        <w:t xml:space="preserve">    ASA</w:t>
      </w:r>
    </w:p>
    <w:p w14:paraId="16EAF33C" w14:textId="4FA81A7C" w:rsidR="0088121E" w:rsidRDefault="0088121E" w:rsidP="0088121E">
      <w:pPr>
        <w:autoSpaceDE w:val="0"/>
        <w:autoSpaceDN w:val="0"/>
        <w:adjustRightInd w:val="0"/>
        <w:spacing w:after="0" w:line="240" w:lineRule="auto"/>
        <w:rPr>
          <w:rFonts w:ascii="Arial" w:hAnsi="Arial" w:cs="Arial"/>
          <w:sz w:val="20"/>
          <w:szCs w:val="20"/>
        </w:rPr>
      </w:pPr>
      <w:r>
        <w:rPr>
          <w:rFonts w:ascii="Arial" w:hAnsi="Arial" w:cs="Arial"/>
          <w:sz w:val="20"/>
          <w:szCs w:val="20"/>
        </w:rPr>
        <w:t xml:space="preserve">Druckdatum: 01.06.2024                      </w:t>
      </w:r>
      <w:r>
        <w:rPr>
          <w:rFonts w:ascii="Arial" w:hAnsi="Arial" w:cs="Arial"/>
          <w:sz w:val="20"/>
          <w:szCs w:val="20"/>
        </w:rPr>
        <w:tab/>
      </w:r>
      <w:r>
        <w:rPr>
          <w:rFonts w:ascii="Arial" w:hAnsi="Arial" w:cs="Arial"/>
          <w:sz w:val="20"/>
          <w:szCs w:val="20"/>
        </w:rPr>
        <w:t>Revisionsnummer: 23</w:t>
      </w:r>
      <w:r>
        <w:rPr>
          <w:rFonts w:ascii="Arial" w:hAnsi="Arial" w:cs="Arial"/>
          <w:b/>
          <w:bCs/>
          <w:sz w:val="20"/>
          <w:szCs w:val="20"/>
        </w:rPr>
        <w:t xml:space="preserve">                           </w:t>
      </w:r>
      <w:r>
        <w:rPr>
          <w:rFonts w:ascii="Arial" w:hAnsi="Arial" w:cs="Arial"/>
          <w:sz w:val="20"/>
          <w:szCs w:val="20"/>
        </w:rPr>
        <w:t>Überarbeitet am: 01.06.2024</w:t>
      </w:r>
    </w:p>
    <w:p w14:paraId="037E6B4F" w14:textId="77777777" w:rsidR="00D9070F" w:rsidRPr="00D9070F" w:rsidRDefault="00D9070F" w:rsidP="00D9070F">
      <w:pPr>
        <w:spacing w:after="0" w:line="240" w:lineRule="auto"/>
        <w:rPr>
          <w:rFonts w:ascii="Arial" w:eastAsia="Times New Roman" w:hAnsi="Arial" w:cs="Arial"/>
          <w:b/>
          <w:bCs/>
          <w:iCs/>
          <w:sz w:val="20"/>
          <w:szCs w:val="20"/>
          <w:lang w:eastAsia="de-DE"/>
        </w:rPr>
      </w:pPr>
    </w:p>
    <w:p w14:paraId="23E76847"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7F983691"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0D726385"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986413">
        <w:rPr>
          <w:rFonts w:ascii="Arial" w:eastAsia="Times New Roman" w:hAnsi="Arial" w:cs="Arial"/>
          <w:b/>
          <w:bCs/>
          <w:iCs/>
          <w:sz w:val="20"/>
          <w:szCs w:val="20"/>
          <w:lang w:eastAsia="de-DE"/>
        </w:rPr>
        <w:t xml:space="preserve">    ASA</w:t>
      </w:r>
    </w:p>
    <w:p w14:paraId="7860AF1E" w14:textId="77777777" w:rsidR="006F26BB" w:rsidRDefault="006F26BB" w:rsidP="00385AAC">
      <w:pPr>
        <w:spacing w:after="0" w:line="240" w:lineRule="auto"/>
        <w:jc w:val="both"/>
        <w:rPr>
          <w:rFonts w:ascii="Arial" w:eastAsia="Times New Roman" w:hAnsi="Arial" w:cs="Arial"/>
          <w:sz w:val="20"/>
          <w:szCs w:val="20"/>
          <w:lang w:eastAsia="de-DE"/>
        </w:rPr>
      </w:pPr>
    </w:p>
    <w:p w14:paraId="302B0EE1" w14:textId="77777777" w:rsidR="001061D9" w:rsidRDefault="001061D9"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Relevante identifizierte Verwendungen des Stoffes oder Gemischs und Verwendungen, von denen abgeraten</w:t>
      </w:r>
    </w:p>
    <w:p w14:paraId="7EE6A6AD" w14:textId="77777777" w:rsidR="0072531B" w:rsidRDefault="00B111DD"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w</w:t>
      </w:r>
      <w:r w:rsidR="001061D9">
        <w:rPr>
          <w:rFonts w:ascii="Arial" w:eastAsia="Times New Roman" w:hAnsi="Arial" w:cs="Arial"/>
          <w:sz w:val="20"/>
          <w:szCs w:val="20"/>
          <w:lang w:eastAsia="de-DE"/>
        </w:rPr>
        <w:t>ird.</w:t>
      </w:r>
      <w:r w:rsidR="0049584A">
        <w:rPr>
          <w:rFonts w:ascii="Arial" w:eastAsia="Times New Roman" w:hAnsi="Arial" w:cs="Arial"/>
          <w:sz w:val="20"/>
          <w:szCs w:val="20"/>
          <w:lang w:eastAsia="de-DE"/>
        </w:rPr>
        <w:t xml:space="preserve"> </w:t>
      </w:r>
    </w:p>
    <w:p w14:paraId="71952BFD" w14:textId="77777777" w:rsidR="00E7136B" w:rsidRDefault="00E7136B" w:rsidP="008D60BC">
      <w:pPr>
        <w:spacing w:after="0" w:line="240" w:lineRule="auto"/>
        <w:ind w:left="360"/>
        <w:jc w:val="both"/>
        <w:rPr>
          <w:rFonts w:ascii="Arial" w:eastAsia="Times New Roman" w:hAnsi="Arial" w:cs="Arial"/>
          <w:sz w:val="20"/>
          <w:szCs w:val="20"/>
          <w:lang w:eastAsia="de-DE"/>
        </w:rPr>
      </w:pPr>
    </w:p>
    <w:p w14:paraId="02C56D65" w14:textId="77777777" w:rsidR="00E7136B" w:rsidRPr="00E7136B" w:rsidRDefault="00E7136B" w:rsidP="00E7136B">
      <w:pPr>
        <w:autoSpaceDE w:val="0"/>
        <w:autoSpaceDN w:val="0"/>
        <w:adjustRightInd w:val="0"/>
        <w:spacing w:after="0" w:line="240" w:lineRule="auto"/>
        <w:ind w:firstLine="360"/>
        <w:rPr>
          <w:rFonts w:ascii="Arial" w:hAnsi="Arial" w:cs="Arial"/>
          <w:sz w:val="20"/>
          <w:szCs w:val="20"/>
        </w:rPr>
      </w:pPr>
      <w:r w:rsidRPr="00E7136B">
        <w:rPr>
          <w:rFonts w:ascii="Arial" w:hAnsi="Arial" w:cs="Arial"/>
          <w:b/>
          <w:sz w:val="20"/>
          <w:szCs w:val="20"/>
        </w:rPr>
        <w:t>Allgemeine Verwendung:</w:t>
      </w:r>
      <w:r w:rsidRPr="00E7136B">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E7136B">
        <w:rPr>
          <w:rFonts w:ascii="Arial" w:hAnsi="Arial" w:cs="Arial"/>
          <w:sz w:val="20"/>
          <w:szCs w:val="20"/>
        </w:rPr>
        <w:t>Polymer</w:t>
      </w:r>
    </w:p>
    <w:p w14:paraId="6B025F21" w14:textId="77777777" w:rsidR="00E7136B" w:rsidRPr="00E7136B" w:rsidRDefault="00E7136B" w:rsidP="00E7136B">
      <w:pPr>
        <w:autoSpaceDE w:val="0"/>
        <w:autoSpaceDN w:val="0"/>
        <w:adjustRightInd w:val="0"/>
        <w:spacing w:after="0" w:line="240" w:lineRule="auto"/>
        <w:ind w:left="4248" w:firstLine="708"/>
        <w:rPr>
          <w:rFonts w:ascii="Arial" w:hAnsi="Arial" w:cs="Arial"/>
          <w:sz w:val="18"/>
          <w:szCs w:val="18"/>
        </w:rPr>
      </w:pPr>
      <w:r w:rsidRPr="00E7136B">
        <w:rPr>
          <w:rFonts w:ascii="Arial" w:hAnsi="Arial" w:cs="Arial"/>
          <w:sz w:val="18"/>
          <w:szCs w:val="18"/>
        </w:rPr>
        <w:t>Grundstoff zur Weiterverarbeitung in der chemischen Industrie</w:t>
      </w:r>
    </w:p>
    <w:p w14:paraId="550871F8" w14:textId="77777777" w:rsidR="00E7136B" w:rsidRPr="00E7136B" w:rsidRDefault="00E7136B" w:rsidP="00E7136B">
      <w:pPr>
        <w:autoSpaceDE w:val="0"/>
        <w:autoSpaceDN w:val="0"/>
        <w:adjustRightInd w:val="0"/>
        <w:spacing w:after="0" w:line="240" w:lineRule="auto"/>
        <w:ind w:left="2124" w:firstLine="708"/>
        <w:rPr>
          <w:rFonts w:ascii="Arial" w:hAnsi="Arial" w:cs="Arial"/>
          <w:sz w:val="20"/>
          <w:szCs w:val="20"/>
        </w:rPr>
      </w:pPr>
    </w:p>
    <w:p w14:paraId="400926F6" w14:textId="77777777" w:rsidR="0072531B" w:rsidRDefault="00E7136B" w:rsidP="00A939AE">
      <w:pPr>
        <w:autoSpaceDE w:val="0"/>
        <w:autoSpaceDN w:val="0"/>
        <w:adjustRightInd w:val="0"/>
        <w:spacing w:after="0" w:line="240" w:lineRule="auto"/>
        <w:ind w:firstLine="360"/>
        <w:rPr>
          <w:rFonts w:ascii="Arial" w:hAnsi="Arial" w:cs="Arial"/>
          <w:sz w:val="20"/>
          <w:szCs w:val="20"/>
        </w:rPr>
      </w:pPr>
      <w:r w:rsidRPr="00E7136B">
        <w:rPr>
          <w:rFonts w:ascii="Arial" w:hAnsi="Arial" w:cs="Arial"/>
          <w:b/>
          <w:sz w:val="20"/>
          <w:szCs w:val="20"/>
        </w:rPr>
        <w:t>Verwendungen, von denen abgeraten wird:</w:t>
      </w:r>
      <w:r>
        <w:rPr>
          <w:rFonts w:ascii="Arial" w:hAnsi="Arial" w:cs="Arial"/>
          <w:sz w:val="20"/>
          <w:szCs w:val="20"/>
        </w:rPr>
        <w:tab/>
      </w:r>
      <w:r w:rsidRPr="00E7136B">
        <w:rPr>
          <w:rFonts w:ascii="Arial" w:hAnsi="Arial" w:cs="Arial"/>
          <w:sz w:val="20"/>
          <w:szCs w:val="20"/>
        </w:rPr>
        <w:t>Für Spielzeug und Babyartikel</w:t>
      </w:r>
    </w:p>
    <w:p w14:paraId="3D41D07B" w14:textId="77777777" w:rsidR="0088121E" w:rsidRDefault="0088121E" w:rsidP="00A939AE">
      <w:pPr>
        <w:autoSpaceDE w:val="0"/>
        <w:autoSpaceDN w:val="0"/>
        <w:adjustRightInd w:val="0"/>
        <w:spacing w:after="0" w:line="240" w:lineRule="auto"/>
        <w:ind w:firstLine="360"/>
        <w:rPr>
          <w:rFonts w:ascii="Arial" w:hAnsi="Arial" w:cs="Arial"/>
          <w:sz w:val="20"/>
          <w:szCs w:val="20"/>
        </w:rPr>
      </w:pPr>
    </w:p>
    <w:p w14:paraId="3A6063C2" w14:textId="5A9D5DAA" w:rsidR="0088121E" w:rsidRDefault="0088121E" w:rsidP="0088121E">
      <w:pPr>
        <w:autoSpaceDE w:val="0"/>
        <w:autoSpaceDN w:val="0"/>
        <w:adjustRightInd w:val="0"/>
        <w:spacing w:after="0" w:line="240" w:lineRule="auto"/>
        <w:ind w:left="480" w:hanging="120"/>
        <w:rPr>
          <w:rFonts w:ascii="Arial" w:hAnsi="Arial" w:cs="Arial"/>
          <w:sz w:val="20"/>
          <w:szCs w:val="20"/>
        </w:rPr>
      </w:pPr>
      <w:proofErr w:type="gramStart"/>
      <w:r>
        <w:rPr>
          <w:rFonts w:ascii="Arial" w:hAnsi="Arial" w:cs="Arial"/>
          <w:sz w:val="20"/>
          <w:szCs w:val="20"/>
        </w:rPr>
        <w:t>Hersteller :</w:t>
      </w:r>
      <w:proofErr w:type="gramEnd"/>
      <w:r>
        <w:rPr>
          <w:rFonts w:ascii="Arial" w:hAnsi="Arial" w:cs="Arial"/>
          <w:sz w:val="20"/>
          <w:szCs w:val="20"/>
        </w:rPr>
        <w:t xml:space="preserve">                                                </w:t>
      </w:r>
      <w:r>
        <w:rPr>
          <w:rFonts w:ascii="Arial" w:hAnsi="Arial" w:cs="Arial"/>
          <w:sz w:val="20"/>
          <w:szCs w:val="20"/>
        </w:rPr>
        <w:tab/>
      </w:r>
      <w:r>
        <w:rPr>
          <w:rFonts w:ascii="Arial" w:hAnsi="Arial" w:cs="Arial"/>
          <w:b/>
          <w:bCs/>
          <w:sz w:val="20"/>
          <w:szCs w:val="20"/>
        </w:rPr>
        <w:t>CR-3D</w:t>
      </w:r>
    </w:p>
    <w:p w14:paraId="1EDFD8E7" w14:textId="7155838F" w:rsidR="0088121E" w:rsidRDefault="0088121E" w:rsidP="0088121E">
      <w:pPr>
        <w:autoSpaceDE w:val="0"/>
        <w:autoSpaceDN w:val="0"/>
        <w:adjustRightInd w:val="0"/>
        <w:spacing w:after="0" w:line="240" w:lineRule="auto"/>
        <w:ind w:left="480" w:hanging="480"/>
        <w:rPr>
          <w:rFonts w:ascii="Arial" w:hAnsi="Arial" w:cs="Arial"/>
          <w:sz w:val="20"/>
          <w:szCs w:val="20"/>
        </w:rPr>
      </w:pPr>
      <w:r>
        <w:rPr>
          <w:rFonts w:ascii="Arial" w:hAnsi="Arial" w:cs="Arial"/>
          <w:sz w:val="20"/>
          <w:szCs w:val="20"/>
        </w:rPr>
        <w:t xml:space="preserve">                                                                  </w:t>
      </w:r>
      <w:r>
        <w:rPr>
          <w:rFonts w:ascii="Arial" w:hAnsi="Arial" w:cs="Arial"/>
          <w:sz w:val="20"/>
          <w:szCs w:val="20"/>
        </w:rPr>
        <w:tab/>
      </w:r>
      <w:proofErr w:type="spellStart"/>
      <w:r>
        <w:rPr>
          <w:rFonts w:ascii="Arial" w:hAnsi="Arial" w:cs="Arial"/>
          <w:sz w:val="20"/>
          <w:szCs w:val="20"/>
        </w:rPr>
        <w:t>Saliterstraße</w:t>
      </w:r>
      <w:proofErr w:type="spellEnd"/>
      <w:r>
        <w:rPr>
          <w:rFonts w:ascii="Arial" w:hAnsi="Arial" w:cs="Arial"/>
          <w:sz w:val="20"/>
          <w:szCs w:val="20"/>
        </w:rPr>
        <w:t xml:space="preserve"> 25</w:t>
      </w:r>
    </w:p>
    <w:p w14:paraId="0C90DE14" w14:textId="735661EE" w:rsidR="0088121E" w:rsidRDefault="0088121E" w:rsidP="0088121E">
      <w:pPr>
        <w:autoSpaceDE w:val="0"/>
        <w:autoSpaceDN w:val="0"/>
        <w:adjustRightInd w:val="0"/>
        <w:spacing w:after="0" w:line="240" w:lineRule="auto"/>
        <w:ind w:left="480" w:hanging="480"/>
        <w:rPr>
          <w:rFonts w:ascii="Arial" w:hAnsi="Arial" w:cs="Arial"/>
          <w:sz w:val="20"/>
          <w:szCs w:val="20"/>
        </w:rPr>
      </w:pPr>
      <w:r>
        <w:rPr>
          <w:rFonts w:ascii="Arial" w:hAnsi="Arial" w:cs="Arial"/>
          <w:sz w:val="20"/>
          <w:szCs w:val="20"/>
        </w:rPr>
        <w:t xml:space="preserve">                                                                 </w:t>
      </w:r>
      <w:r>
        <w:rPr>
          <w:rFonts w:ascii="Arial" w:hAnsi="Arial" w:cs="Arial"/>
          <w:sz w:val="20"/>
          <w:szCs w:val="20"/>
        </w:rPr>
        <w:tab/>
      </w:r>
      <w:r>
        <w:rPr>
          <w:rFonts w:ascii="Arial" w:hAnsi="Arial" w:cs="Arial"/>
          <w:sz w:val="20"/>
          <w:szCs w:val="20"/>
        </w:rPr>
        <w:t>93413 Cham</w:t>
      </w:r>
    </w:p>
    <w:p w14:paraId="7914223A" w14:textId="582A8C54" w:rsidR="0088121E" w:rsidRDefault="0088121E" w:rsidP="0088121E">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 xml:space="preserve">Notrufnummer:                                          </w:t>
      </w:r>
      <w:r>
        <w:rPr>
          <w:rFonts w:ascii="Arial" w:hAnsi="Arial" w:cs="Arial"/>
          <w:sz w:val="20"/>
          <w:szCs w:val="20"/>
        </w:rPr>
        <w:tab/>
      </w:r>
      <w:r>
        <w:rPr>
          <w:rFonts w:ascii="Arial" w:hAnsi="Arial" w:cs="Arial"/>
          <w:sz w:val="20"/>
          <w:szCs w:val="20"/>
        </w:rPr>
        <w:t>09971 / 89 74 57 – 3</w:t>
      </w:r>
    </w:p>
    <w:p w14:paraId="6C5512D5" w14:textId="77777777" w:rsidR="0088121E" w:rsidRPr="00A939AE" w:rsidRDefault="0088121E" w:rsidP="0088121E">
      <w:pPr>
        <w:autoSpaceDE w:val="0"/>
        <w:autoSpaceDN w:val="0"/>
        <w:adjustRightInd w:val="0"/>
        <w:spacing w:after="0" w:line="240" w:lineRule="auto"/>
        <w:ind w:firstLine="360"/>
        <w:rPr>
          <w:rFonts w:ascii="Arial" w:hAnsi="Arial" w:cs="Arial"/>
          <w:sz w:val="20"/>
          <w:szCs w:val="20"/>
        </w:rPr>
      </w:pPr>
    </w:p>
    <w:p w14:paraId="27A2A14E" w14:textId="77777777" w:rsidR="008D60BC"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Zusammensetzung / Angabe zu Bestandteilen</w:t>
      </w:r>
    </w:p>
    <w:p w14:paraId="2512FCC3" w14:textId="77777777" w:rsidR="00F652AF" w:rsidRDefault="00F652AF" w:rsidP="008D60BC">
      <w:pPr>
        <w:spacing w:after="0" w:line="240" w:lineRule="auto"/>
        <w:ind w:left="360"/>
        <w:rPr>
          <w:rFonts w:ascii="Arial" w:eastAsia="Times New Roman" w:hAnsi="Arial" w:cs="Arial"/>
          <w:sz w:val="20"/>
          <w:szCs w:val="20"/>
          <w:lang w:eastAsia="de-DE"/>
        </w:rPr>
      </w:pPr>
    </w:p>
    <w:p w14:paraId="64778CFE" w14:textId="77777777" w:rsidR="004A640B" w:rsidRDefault="004A640B" w:rsidP="006A22BA">
      <w:pPr>
        <w:spacing w:after="0" w:line="240" w:lineRule="auto"/>
        <w:ind w:firstLine="360"/>
        <w:rPr>
          <w:rFonts w:ascii="Arial" w:eastAsia="Times New Roman" w:hAnsi="Arial" w:cs="Arial"/>
          <w:b/>
          <w:sz w:val="20"/>
          <w:szCs w:val="20"/>
          <w:lang w:eastAsia="de-DE"/>
        </w:rPr>
      </w:pPr>
      <w:r w:rsidRPr="004A640B">
        <w:rPr>
          <w:rFonts w:ascii="Arial" w:eastAsia="Times New Roman" w:hAnsi="Arial" w:cs="Arial"/>
          <w:b/>
          <w:sz w:val="20"/>
          <w:szCs w:val="20"/>
          <w:lang w:eastAsia="de-DE"/>
        </w:rPr>
        <w:t>Gemische</w:t>
      </w:r>
    </w:p>
    <w:p w14:paraId="5968E967" w14:textId="77777777" w:rsidR="00756873" w:rsidRDefault="00756873" w:rsidP="00756873">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Polymer Gemisch:</w:t>
      </w:r>
    </w:p>
    <w:p w14:paraId="28CEFB4C" w14:textId="77777777" w:rsidR="00756873" w:rsidRPr="0088121E" w:rsidRDefault="00756873" w:rsidP="00756873">
      <w:pPr>
        <w:spacing w:after="0" w:line="240" w:lineRule="auto"/>
        <w:ind w:firstLine="360"/>
        <w:rPr>
          <w:rFonts w:ascii="Arial" w:hAnsi="Arial" w:cs="Arial"/>
          <w:sz w:val="20"/>
          <w:szCs w:val="20"/>
          <w:lang w:val="en-US"/>
        </w:rPr>
      </w:pPr>
      <w:r w:rsidRPr="0088121E">
        <w:rPr>
          <w:rFonts w:ascii="Arial" w:hAnsi="Arial" w:cs="Arial"/>
          <w:sz w:val="20"/>
          <w:szCs w:val="20"/>
          <w:lang w:val="en-US"/>
        </w:rPr>
        <w:t xml:space="preserve">CAS-Nr. 26299-47-8: </w:t>
      </w:r>
      <w:proofErr w:type="spellStart"/>
      <w:r w:rsidRPr="0088121E">
        <w:rPr>
          <w:rFonts w:ascii="Arial" w:hAnsi="Arial" w:cs="Arial"/>
          <w:sz w:val="20"/>
          <w:szCs w:val="20"/>
          <w:lang w:val="en-US"/>
        </w:rPr>
        <w:t>Butylacrylat-Styrol-Acrylnitril</w:t>
      </w:r>
      <w:proofErr w:type="spellEnd"/>
      <w:r w:rsidRPr="0088121E">
        <w:rPr>
          <w:rFonts w:ascii="Arial" w:hAnsi="Arial" w:cs="Arial"/>
          <w:sz w:val="20"/>
          <w:szCs w:val="20"/>
          <w:lang w:val="en-US"/>
        </w:rPr>
        <w:t xml:space="preserve"> Copolymer</w:t>
      </w:r>
    </w:p>
    <w:p w14:paraId="278B5526" w14:textId="77777777" w:rsidR="001D26C8" w:rsidRPr="0088121E" w:rsidRDefault="001D26C8" w:rsidP="00756873">
      <w:pPr>
        <w:spacing w:after="0" w:line="240" w:lineRule="auto"/>
        <w:ind w:firstLine="360"/>
        <w:rPr>
          <w:rFonts w:ascii="Arial" w:hAnsi="Arial" w:cs="Arial"/>
          <w:sz w:val="20"/>
          <w:szCs w:val="20"/>
          <w:lang w:val="en-US"/>
        </w:rPr>
      </w:pPr>
    </w:p>
    <w:p w14:paraId="274E51AC" w14:textId="77777777" w:rsidR="001D26C8" w:rsidRPr="001D26C8" w:rsidRDefault="001D26C8" w:rsidP="001D26C8">
      <w:pPr>
        <w:autoSpaceDE w:val="0"/>
        <w:autoSpaceDN w:val="0"/>
        <w:adjustRightInd w:val="0"/>
        <w:spacing w:after="0" w:line="240" w:lineRule="auto"/>
        <w:ind w:firstLine="360"/>
        <w:rPr>
          <w:rFonts w:ascii="Arial" w:hAnsi="Arial" w:cs="Arial"/>
          <w:b/>
          <w:sz w:val="20"/>
          <w:szCs w:val="20"/>
        </w:rPr>
      </w:pPr>
      <w:r w:rsidRPr="001D26C8">
        <w:rPr>
          <w:rFonts w:ascii="Arial" w:hAnsi="Arial" w:cs="Arial"/>
          <w:b/>
          <w:sz w:val="20"/>
          <w:szCs w:val="20"/>
        </w:rPr>
        <w:t>Gefährliche Inhaltsstoffe:</w:t>
      </w:r>
    </w:p>
    <w:p w14:paraId="029FF62D" w14:textId="77777777" w:rsidR="001D26C8" w:rsidRDefault="001D26C8" w:rsidP="001D26C8">
      <w:pPr>
        <w:autoSpaceDE w:val="0"/>
        <w:autoSpaceDN w:val="0"/>
        <w:adjustRightInd w:val="0"/>
        <w:spacing w:after="0" w:line="240" w:lineRule="auto"/>
        <w:ind w:firstLine="360"/>
        <w:rPr>
          <w:rFonts w:ascii="Arial" w:hAnsi="Arial" w:cs="Arial"/>
          <w:sz w:val="20"/>
          <w:szCs w:val="20"/>
        </w:rPr>
      </w:pPr>
      <w:r w:rsidRPr="001D26C8">
        <w:rPr>
          <w:rFonts w:ascii="Arial" w:hAnsi="Arial" w:cs="Arial"/>
          <w:b/>
          <w:sz w:val="20"/>
          <w:szCs w:val="20"/>
        </w:rPr>
        <w:t xml:space="preserve">Inhaltsstoff </w:t>
      </w:r>
      <w:r>
        <w:rPr>
          <w:rFonts w:ascii="Arial" w:hAnsi="Arial" w:cs="Arial"/>
          <w:b/>
          <w:sz w:val="20"/>
          <w:szCs w:val="20"/>
        </w:rPr>
        <w:tab/>
      </w:r>
      <w:r>
        <w:rPr>
          <w:rFonts w:ascii="Arial" w:hAnsi="Arial" w:cs="Arial"/>
          <w:b/>
          <w:sz w:val="20"/>
          <w:szCs w:val="20"/>
        </w:rPr>
        <w:tab/>
      </w:r>
      <w:r w:rsidRPr="001D26C8">
        <w:rPr>
          <w:rFonts w:ascii="Arial" w:hAnsi="Arial" w:cs="Arial"/>
          <w:b/>
          <w:sz w:val="20"/>
          <w:szCs w:val="20"/>
        </w:rPr>
        <w:t xml:space="preserve">Bezeichnung </w:t>
      </w:r>
      <w:r w:rsidRPr="001D26C8">
        <w:rPr>
          <w:rFonts w:ascii="Arial" w:hAnsi="Arial" w:cs="Arial"/>
          <w:b/>
          <w:sz w:val="20"/>
          <w:szCs w:val="20"/>
        </w:rPr>
        <w:tab/>
      </w:r>
      <w:r w:rsidRPr="001D26C8">
        <w:rPr>
          <w:rFonts w:ascii="Arial" w:hAnsi="Arial" w:cs="Arial"/>
          <w:b/>
          <w:sz w:val="20"/>
          <w:szCs w:val="20"/>
        </w:rPr>
        <w:tab/>
      </w:r>
      <w:r>
        <w:rPr>
          <w:rFonts w:ascii="Arial" w:hAnsi="Arial" w:cs="Arial"/>
          <w:b/>
          <w:sz w:val="20"/>
          <w:szCs w:val="20"/>
        </w:rPr>
        <w:tab/>
      </w:r>
      <w:r>
        <w:rPr>
          <w:rFonts w:ascii="Arial" w:hAnsi="Arial" w:cs="Arial"/>
          <w:b/>
          <w:sz w:val="20"/>
          <w:szCs w:val="20"/>
        </w:rPr>
        <w:tab/>
      </w:r>
      <w:r w:rsidRPr="001D26C8">
        <w:rPr>
          <w:rFonts w:ascii="Arial" w:hAnsi="Arial" w:cs="Arial"/>
          <w:b/>
          <w:sz w:val="20"/>
          <w:szCs w:val="20"/>
        </w:rPr>
        <w:t xml:space="preserve">Gehalt </w:t>
      </w:r>
      <w:r>
        <w:rPr>
          <w:rFonts w:ascii="Arial" w:hAnsi="Arial" w:cs="Arial"/>
          <w:b/>
          <w:sz w:val="20"/>
          <w:szCs w:val="20"/>
        </w:rPr>
        <w:tab/>
      </w:r>
      <w:r>
        <w:rPr>
          <w:rFonts w:ascii="Arial" w:hAnsi="Arial" w:cs="Arial"/>
          <w:b/>
          <w:sz w:val="20"/>
          <w:szCs w:val="20"/>
        </w:rPr>
        <w:tab/>
      </w:r>
      <w:r w:rsidRPr="001D26C8">
        <w:rPr>
          <w:rFonts w:ascii="Arial" w:hAnsi="Arial" w:cs="Arial"/>
          <w:b/>
          <w:sz w:val="20"/>
          <w:szCs w:val="20"/>
        </w:rPr>
        <w:t>Einstufung</w:t>
      </w:r>
    </w:p>
    <w:p w14:paraId="4DB3C2C9" w14:textId="77777777" w:rsidR="001D26C8" w:rsidRPr="0088121E" w:rsidRDefault="001D26C8" w:rsidP="001D26C8">
      <w:pPr>
        <w:autoSpaceDE w:val="0"/>
        <w:autoSpaceDN w:val="0"/>
        <w:adjustRightInd w:val="0"/>
        <w:spacing w:after="0" w:line="240" w:lineRule="auto"/>
        <w:ind w:firstLine="360"/>
        <w:rPr>
          <w:rFonts w:ascii="Arial" w:hAnsi="Arial" w:cs="Arial"/>
          <w:sz w:val="20"/>
          <w:szCs w:val="20"/>
          <w:lang w:val="en-US"/>
        </w:rPr>
      </w:pPr>
      <w:r w:rsidRPr="0088121E">
        <w:rPr>
          <w:rFonts w:ascii="Arial" w:hAnsi="Arial" w:cs="Arial"/>
          <w:sz w:val="20"/>
          <w:szCs w:val="20"/>
          <w:lang w:val="en-US"/>
        </w:rPr>
        <w:t>EG-Nr. 219-470-5</w:t>
      </w:r>
      <w:r w:rsidRPr="0088121E">
        <w:rPr>
          <w:rFonts w:ascii="Arial" w:hAnsi="Arial" w:cs="Arial"/>
          <w:sz w:val="20"/>
          <w:szCs w:val="20"/>
          <w:lang w:val="en-US"/>
        </w:rPr>
        <w:tab/>
      </w:r>
      <w:r w:rsidRPr="0088121E">
        <w:rPr>
          <w:rFonts w:ascii="Arial" w:hAnsi="Arial" w:cs="Arial"/>
          <w:sz w:val="20"/>
          <w:szCs w:val="20"/>
          <w:lang w:val="en-US"/>
        </w:rPr>
        <w:tab/>
        <w:t>2-(2H-Benzotriazol-2-yl)-</w:t>
      </w:r>
      <w:proofErr w:type="spellStart"/>
      <w:r w:rsidRPr="0088121E">
        <w:rPr>
          <w:rFonts w:ascii="Arial" w:hAnsi="Arial" w:cs="Arial"/>
          <w:sz w:val="20"/>
          <w:szCs w:val="20"/>
          <w:lang w:val="en-US"/>
        </w:rPr>
        <w:t>pkresol</w:t>
      </w:r>
      <w:proofErr w:type="spellEnd"/>
      <w:r w:rsidRPr="0088121E">
        <w:rPr>
          <w:rFonts w:ascii="Arial" w:hAnsi="Arial" w:cs="Arial"/>
          <w:sz w:val="20"/>
          <w:szCs w:val="20"/>
          <w:lang w:val="en-US"/>
        </w:rPr>
        <w:tab/>
        <w:t xml:space="preserve">&lt; 0,5 % </w:t>
      </w:r>
      <w:r w:rsidRPr="0088121E">
        <w:rPr>
          <w:rFonts w:ascii="Arial" w:hAnsi="Arial" w:cs="Arial"/>
          <w:sz w:val="20"/>
          <w:szCs w:val="20"/>
          <w:lang w:val="en-US"/>
        </w:rPr>
        <w:tab/>
        <w:t>Skin Sens. 1B; H317.</w:t>
      </w:r>
    </w:p>
    <w:p w14:paraId="044479D5" w14:textId="77777777" w:rsidR="001D26C8" w:rsidRPr="0088121E" w:rsidRDefault="001D26C8" w:rsidP="001D26C8">
      <w:pPr>
        <w:autoSpaceDE w:val="0"/>
        <w:autoSpaceDN w:val="0"/>
        <w:adjustRightInd w:val="0"/>
        <w:spacing w:after="0" w:line="240" w:lineRule="auto"/>
        <w:ind w:firstLine="360"/>
        <w:rPr>
          <w:rFonts w:ascii="Arial" w:hAnsi="Arial" w:cs="Arial"/>
          <w:sz w:val="20"/>
          <w:szCs w:val="20"/>
          <w:lang w:val="en-US"/>
        </w:rPr>
      </w:pPr>
      <w:r w:rsidRPr="0088121E">
        <w:rPr>
          <w:rFonts w:ascii="Arial" w:hAnsi="Arial" w:cs="Arial"/>
          <w:sz w:val="20"/>
          <w:szCs w:val="20"/>
          <w:lang w:val="en-US"/>
        </w:rPr>
        <w:t>CAS 2440-22-4</w:t>
      </w:r>
      <w:r w:rsidRPr="0088121E">
        <w:rPr>
          <w:rFonts w:ascii="Arial" w:hAnsi="Arial" w:cs="Arial"/>
          <w:sz w:val="20"/>
          <w:szCs w:val="20"/>
          <w:lang w:val="en-US"/>
        </w:rPr>
        <w:tab/>
      </w:r>
      <w:r w:rsidRPr="0088121E">
        <w:rPr>
          <w:rFonts w:ascii="Arial" w:hAnsi="Arial" w:cs="Arial"/>
          <w:sz w:val="20"/>
          <w:szCs w:val="20"/>
          <w:lang w:val="en-US"/>
        </w:rPr>
        <w:tab/>
        <w:t>kresol</w:t>
      </w:r>
      <w:r w:rsidRPr="0088121E">
        <w:rPr>
          <w:rFonts w:ascii="Arial" w:hAnsi="Arial" w:cs="Arial"/>
          <w:sz w:val="20"/>
          <w:szCs w:val="20"/>
          <w:lang w:val="en-US"/>
        </w:rPr>
        <w:tab/>
      </w:r>
      <w:r w:rsidRPr="0088121E">
        <w:rPr>
          <w:rFonts w:ascii="Arial" w:hAnsi="Arial" w:cs="Arial"/>
          <w:sz w:val="20"/>
          <w:szCs w:val="20"/>
          <w:lang w:val="en-US"/>
        </w:rPr>
        <w:tab/>
      </w:r>
      <w:r w:rsidRPr="0088121E">
        <w:rPr>
          <w:rFonts w:ascii="Arial" w:hAnsi="Arial" w:cs="Arial"/>
          <w:sz w:val="20"/>
          <w:szCs w:val="20"/>
          <w:lang w:val="en-US"/>
        </w:rPr>
        <w:tab/>
      </w:r>
      <w:r w:rsidRPr="0088121E">
        <w:rPr>
          <w:rFonts w:ascii="Arial" w:hAnsi="Arial" w:cs="Arial"/>
          <w:sz w:val="20"/>
          <w:szCs w:val="20"/>
          <w:lang w:val="en-US"/>
        </w:rPr>
        <w:tab/>
      </w:r>
      <w:r w:rsidRPr="0088121E">
        <w:rPr>
          <w:rFonts w:ascii="Arial" w:hAnsi="Arial" w:cs="Arial"/>
          <w:sz w:val="20"/>
          <w:szCs w:val="20"/>
          <w:lang w:val="en-US"/>
        </w:rPr>
        <w:tab/>
      </w:r>
      <w:r w:rsidRPr="0088121E">
        <w:rPr>
          <w:rFonts w:ascii="Arial" w:hAnsi="Arial" w:cs="Arial"/>
          <w:sz w:val="20"/>
          <w:szCs w:val="20"/>
          <w:lang w:val="en-US"/>
        </w:rPr>
        <w:tab/>
      </w:r>
      <w:r w:rsidRPr="0088121E">
        <w:rPr>
          <w:rFonts w:ascii="Arial" w:hAnsi="Arial" w:cs="Arial"/>
          <w:sz w:val="20"/>
          <w:szCs w:val="20"/>
          <w:lang w:val="en-US"/>
        </w:rPr>
        <w:tab/>
        <w:t>Aquatic Chronic 1; H410.</w:t>
      </w:r>
    </w:p>
    <w:p w14:paraId="52029E92" w14:textId="77777777" w:rsidR="001D26C8" w:rsidRPr="0088121E" w:rsidRDefault="001D26C8" w:rsidP="001D26C8">
      <w:pPr>
        <w:autoSpaceDE w:val="0"/>
        <w:autoSpaceDN w:val="0"/>
        <w:adjustRightInd w:val="0"/>
        <w:spacing w:after="0" w:line="240" w:lineRule="auto"/>
        <w:ind w:firstLine="360"/>
        <w:rPr>
          <w:rFonts w:ascii="Arial" w:hAnsi="Arial" w:cs="Arial"/>
          <w:sz w:val="20"/>
          <w:szCs w:val="20"/>
          <w:lang w:val="en-US"/>
        </w:rPr>
      </w:pPr>
      <w:r w:rsidRPr="0088121E">
        <w:rPr>
          <w:rFonts w:ascii="Arial" w:hAnsi="Arial" w:cs="Arial"/>
          <w:sz w:val="20"/>
          <w:szCs w:val="20"/>
          <w:lang w:val="en-US"/>
        </w:rPr>
        <w:t xml:space="preserve">EG-Nr. 258-207-9 </w:t>
      </w:r>
      <w:r w:rsidRPr="0088121E">
        <w:rPr>
          <w:rFonts w:ascii="Arial" w:hAnsi="Arial" w:cs="Arial"/>
          <w:sz w:val="20"/>
          <w:szCs w:val="20"/>
          <w:lang w:val="en-US"/>
        </w:rPr>
        <w:tab/>
      </w:r>
      <w:r w:rsidRPr="0088121E">
        <w:rPr>
          <w:rFonts w:ascii="Arial" w:hAnsi="Arial" w:cs="Arial"/>
          <w:sz w:val="20"/>
          <w:szCs w:val="20"/>
          <w:lang w:val="en-US"/>
        </w:rPr>
        <w:tab/>
      </w:r>
      <w:proofErr w:type="gramStart"/>
      <w:r w:rsidRPr="0088121E">
        <w:rPr>
          <w:rFonts w:ascii="Arial" w:hAnsi="Arial" w:cs="Arial"/>
          <w:sz w:val="20"/>
          <w:szCs w:val="20"/>
          <w:lang w:val="en-US"/>
        </w:rPr>
        <w:t>Bis(</w:t>
      </w:r>
      <w:proofErr w:type="gramEnd"/>
      <w:r w:rsidRPr="0088121E">
        <w:rPr>
          <w:rFonts w:ascii="Arial" w:hAnsi="Arial" w:cs="Arial"/>
          <w:sz w:val="20"/>
          <w:szCs w:val="20"/>
          <w:lang w:val="en-US"/>
        </w:rPr>
        <w:t>2,2,6,6-Tetramethyl-4-</w:t>
      </w:r>
      <w:r w:rsidRPr="0088121E">
        <w:rPr>
          <w:rFonts w:ascii="Arial" w:hAnsi="Arial" w:cs="Arial"/>
          <w:sz w:val="20"/>
          <w:szCs w:val="20"/>
          <w:lang w:val="en-US"/>
        </w:rPr>
        <w:tab/>
      </w:r>
      <w:r w:rsidRPr="0088121E">
        <w:rPr>
          <w:rFonts w:ascii="Arial" w:hAnsi="Arial" w:cs="Arial"/>
          <w:sz w:val="20"/>
          <w:szCs w:val="20"/>
          <w:lang w:val="en-US"/>
        </w:rPr>
        <w:tab/>
        <w:t xml:space="preserve">&lt; 0,5 % </w:t>
      </w:r>
      <w:r w:rsidRPr="0088121E">
        <w:rPr>
          <w:rFonts w:ascii="Arial" w:hAnsi="Arial" w:cs="Arial"/>
          <w:sz w:val="20"/>
          <w:szCs w:val="20"/>
          <w:lang w:val="en-US"/>
        </w:rPr>
        <w:tab/>
        <w:t>Eye Dam. 1; H318.</w:t>
      </w:r>
    </w:p>
    <w:p w14:paraId="498A17BD" w14:textId="77777777" w:rsidR="001D26C8" w:rsidRPr="0088121E" w:rsidRDefault="001D26C8" w:rsidP="00891C19">
      <w:pPr>
        <w:autoSpaceDE w:val="0"/>
        <w:autoSpaceDN w:val="0"/>
        <w:adjustRightInd w:val="0"/>
        <w:spacing w:after="0" w:line="240" w:lineRule="auto"/>
        <w:ind w:firstLine="360"/>
        <w:rPr>
          <w:rFonts w:ascii="Arial" w:hAnsi="Arial" w:cs="Arial"/>
          <w:sz w:val="20"/>
          <w:szCs w:val="20"/>
          <w:lang w:val="en-US"/>
        </w:rPr>
      </w:pPr>
      <w:r w:rsidRPr="0088121E">
        <w:rPr>
          <w:rFonts w:ascii="Arial" w:hAnsi="Arial" w:cs="Arial"/>
          <w:sz w:val="20"/>
          <w:szCs w:val="20"/>
          <w:lang w:val="en-US"/>
        </w:rPr>
        <w:t>CAS 52829-07-9</w:t>
      </w:r>
      <w:r w:rsidR="00891C19" w:rsidRPr="0088121E">
        <w:rPr>
          <w:rFonts w:ascii="Arial" w:hAnsi="Arial" w:cs="Arial"/>
          <w:sz w:val="20"/>
          <w:szCs w:val="20"/>
          <w:lang w:val="en-US"/>
        </w:rPr>
        <w:tab/>
      </w:r>
      <w:r w:rsidR="00891C19" w:rsidRPr="0088121E">
        <w:rPr>
          <w:rFonts w:ascii="Arial" w:hAnsi="Arial" w:cs="Arial"/>
          <w:sz w:val="20"/>
          <w:szCs w:val="20"/>
          <w:lang w:val="en-US"/>
        </w:rPr>
        <w:tab/>
      </w:r>
      <w:proofErr w:type="gramStart"/>
      <w:r w:rsidR="00891C19" w:rsidRPr="0088121E">
        <w:rPr>
          <w:rFonts w:ascii="Arial" w:hAnsi="Arial" w:cs="Arial"/>
          <w:sz w:val="20"/>
          <w:szCs w:val="20"/>
          <w:lang w:val="en-US"/>
        </w:rPr>
        <w:t>piperidyl)</w:t>
      </w:r>
      <w:proofErr w:type="spellStart"/>
      <w:r w:rsidR="00891C19" w:rsidRPr="0088121E">
        <w:rPr>
          <w:rFonts w:ascii="Arial" w:hAnsi="Arial" w:cs="Arial"/>
          <w:sz w:val="20"/>
          <w:szCs w:val="20"/>
          <w:lang w:val="en-US"/>
        </w:rPr>
        <w:t>sebacat</w:t>
      </w:r>
      <w:proofErr w:type="spellEnd"/>
      <w:proofErr w:type="gramEnd"/>
      <w:r w:rsidR="00891C19" w:rsidRPr="0088121E">
        <w:rPr>
          <w:rFonts w:ascii="Arial" w:hAnsi="Arial" w:cs="Arial"/>
          <w:sz w:val="20"/>
          <w:szCs w:val="20"/>
          <w:lang w:val="en-US"/>
        </w:rPr>
        <w:tab/>
      </w:r>
      <w:r w:rsidR="00891C19" w:rsidRPr="0088121E">
        <w:rPr>
          <w:rFonts w:ascii="Arial" w:hAnsi="Arial" w:cs="Arial"/>
          <w:sz w:val="20"/>
          <w:szCs w:val="20"/>
          <w:lang w:val="en-US"/>
        </w:rPr>
        <w:tab/>
      </w:r>
      <w:r w:rsidR="00891C19" w:rsidRPr="0088121E">
        <w:rPr>
          <w:rFonts w:ascii="Arial" w:hAnsi="Arial" w:cs="Arial"/>
          <w:sz w:val="20"/>
          <w:szCs w:val="20"/>
          <w:lang w:val="en-US"/>
        </w:rPr>
        <w:tab/>
      </w:r>
      <w:r w:rsidR="00891C19" w:rsidRPr="0088121E">
        <w:rPr>
          <w:rFonts w:ascii="Arial" w:hAnsi="Arial" w:cs="Arial"/>
          <w:sz w:val="20"/>
          <w:szCs w:val="20"/>
          <w:lang w:val="en-US"/>
        </w:rPr>
        <w:tab/>
      </w:r>
      <w:r w:rsidR="00891C19" w:rsidRPr="0088121E">
        <w:rPr>
          <w:rFonts w:ascii="Arial" w:hAnsi="Arial" w:cs="Arial"/>
          <w:sz w:val="20"/>
          <w:szCs w:val="20"/>
          <w:lang w:val="en-US"/>
        </w:rPr>
        <w:tab/>
      </w:r>
      <w:r w:rsidRPr="0088121E">
        <w:rPr>
          <w:rFonts w:ascii="Arial" w:hAnsi="Arial" w:cs="Arial"/>
          <w:sz w:val="20"/>
          <w:szCs w:val="20"/>
          <w:lang w:val="en-US"/>
        </w:rPr>
        <w:t>Aquatic Acute 1; H400.</w:t>
      </w:r>
    </w:p>
    <w:p w14:paraId="51BD7930" w14:textId="77777777" w:rsidR="001D26C8" w:rsidRDefault="001D26C8" w:rsidP="00891C19">
      <w:pPr>
        <w:spacing w:after="0" w:line="240" w:lineRule="auto"/>
        <w:ind w:left="7080" w:firstLine="708"/>
        <w:rPr>
          <w:rFonts w:ascii="Arial" w:hAnsi="Arial" w:cs="Arial"/>
          <w:sz w:val="20"/>
          <w:szCs w:val="20"/>
        </w:rPr>
      </w:pPr>
      <w:proofErr w:type="spellStart"/>
      <w:r>
        <w:rPr>
          <w:rFonts w:ascii="Arial" w:hAnsi="Arial" w:cs="Arial"/>
          <w:sz w:val="20"/>
          <w:szCs w:val="20"/>
        </w:rPr>
        <w:t>Aquatic</w:t>
      </w:r>
      <w:proofErr w:type="spellEnd"/>
      <w:r>
        <w:rPr>
          <w:rFonts w:ascii="Arial" w:hAnsi="Arial" w:cs="Arial"/>
          <w:sz w:val="20"/>
          <w:szCs w:val="20"/>
        </w:rPr>
        <w:t xml:space="preserve"> </w:t>
      </w:r>
      <w:proofErr w:type="spellStart"/>
      <w:r>
        <w:rPr>
          <w:rFonts w:ascii="Arial" w:hAnsi="Arial" w:cs="Arial"/>
          <w:sz w:val="20"/>
          <w:szCs w:val="20"/>
        </w:rPr>
        <w:t>Chronic</w:t>
      </w:r>
      <w:proofErr w:type="spellEnd"/>
      <w:r>
        <w:rPr>
          <w:rFonts w:ascii="Arial" w:hAnsi="Arial" w:cs="Arial"/>
          <w:sz w:val="20"/>
          <w:szCs w:val="20"/>
        </w:rPr>
        <w:t xml:space="preserve"> 2; H411.</w:t>
      </w:r>
    </w:p>
    <w:p w14:paraId="6CDF03DF" w14:textId="77777777" w:rsidR="001D26C8" w:rsidRPr="00674FEB" w:rsidRDefault="001D26C8" w:rsidP="00756873">
      <w:pPr>
        <w:spacing w:after="0" w:line="240" w:lineRule="auto"/>
        <w:ind w:firstLine="360"/>
        <w:rPr>
          <w:rFonts w:ascii="Arial" w:hAnsi="Arial" w:cs="Arial"/>
          <w:sz w:val="12"/>
          <w:szCs w:val="12"/>
        </w:rPr>
      </w:pPr>
    </w:p>
    <w:p w14:paraId="42A46F42" w14:textId="77777777" w:rsidR="00D04C6A" w:rsidRPr="00D04C6A" w:rsidRDefault="00D04C6A" w:rsidP="00D04C6A">
      <w:pPr>
        <w:autoSpaceDE w:val="0"/>
        <w:autoSpaceDN w:val="0"/>
        <w:adjustRightInd w:val="0"/>
        <w:spacing w:after="0" w:line="240" w:lineRule="auto"/>
        <w:ind w:firstLine="360"/>
        <w:rPr>
          <w:rFonts w:ascii="Arial" w:hAnsi="Arial" w:cs="Arial"/>
          <w:sz w:val="20"/>
          <w:szCs w:val="20"/>
        </w:rPr>
      </w:pPr>
      <w:r w:rsidRPr="00D04C6A">
        <w:rPr>
          <w:rFonts w:ascii="Arial" w:hAnsi="Arial" w:cs="Arial"/>
          <w:sz w:val="20"/>
          <w:szCs w:val="20"/>
        </w:rPr>
        <w:t>Wortlaut der H- und EUH-Gefahrenhinweise: siehe unter Abschnitt 16.</w:t>
      </w:r>
    </w:p>
    <w:p w14:paraId="394D0A5F" w14:textId="77777777" w:rsidR="00EA489C" w:rsidRDefault="00D04C6A" w:rsidP="00D04C6A">
      <w:pPr>
        <w:autoSpaceDE w:val="0"/>
        <w:autoSpaceDN w:val="0"/>
        <w:adjustRightInd w:val="0"/>
        <w:spacing w:after="0" w:line="240" w:lineRule="auto"/>
        <w:ind w:firstLine="360"/>
        <w:rPr>
          <w:rFonts w:ascii="Arial" w:hAnsi="Arial" w:cs="Arial"/>
          <w:sz w:val="20"/>
          <w:szCs w:val="20"/>
        </w:rPr>
      </w:pPr>
      <w:r w:rsidRPr="00EA489C">
        <w:rPr>
          <w:rFonts w:ascii="Arial" w:hAnsi="Arial" w:cs="Arial"/>
          <w:b/>
          <w:sz w:val="20"/>
          <w:szCs w:val="20"/>
        </w:rPr>
        <w:t>Zusätzliche Hinweise:</w:t>
      </w:r>
      <w:r w:rsidRPr="00D04C6A">
        <w:rPr>
          <w:rFonts w:ascii="Arial" w:hAnsi="Arial" w:cs="Arial"/>
          <w:sz w:val="20"/>
          <w:szCs w:val="20"/>
        </w:rPr>
        <w:t xml:space="preserve"> </w:t>
      </w:r>
    </w:p>
    <w:p w14:paraId="5B93BEB8" w14:textId="77777777" w:rsidR="001D26C8" w:rsidRDefault="00D04C6A" w:rsidP="00EA489C">
      <w:pPr>
        <w:autoSpaceDE w:val="0"/>
        <w:autoSpaceDN w:val="0"/>
        <w:adjustRightInd w:val="0"/>
        <w:spacing w:after="0" w:line="240" w:lineRule="auto"/>
        <w:ind w:firstLine="360"/>
        <w:rPr>
          <w:rFonts w:ascii="Arial" w:hAnsi="Arial" w:cs="Arial"/>
          <w:sz w:val="20"/>
          <w:szCs w:val="20"/>
        </w:rPr>
      </w:pPr>
      <w:r w:rsidRPr="00D04C6A">
        <w:rPr>
          <w:rFonts w:ascii="Arial" w:hAnsi="Arial" w:cs="Arial"/>
          <w:sz w:val="20"/>
          <w:szCs w:val="20"/>
        </w:rPr>
        <w:t>Die aufgeführten Stoffe liegen eingekapselt in einem Polymer vor und sind daher nicht</w:t>
      </w:r>
      <w:r w:rsidR="00EA489C">
        <w:rPr>
          <w:rFonts w:ascii="Arial" w:hAnsi="Arial" w:cs="Arial"/>
          <w:sz w:val="20"/>
          <w:szCs w:val="20"/>
        </w:rPr>
        <w:t xml:space="preserve"> </w:t>
      </w:r>
      <w:r w:rsidRPr="00D04C6A">
        <w:rPr>
          <w:rFonts w:ascii="Arial" w:hAnsi="Arial" w:cs="Arial"/>
          <w:sz w:val="20"/>
          <w:szCs w:val="20"/>
        </w:rPr>
        <w:t>bioverfügbar.</w:t>
      </w:r>
    </w:p>
    <w:p w14:paraId="6911CFD5" w14:textId="77777777" w:rsidR="0088121E" w:rsidRDefault="0088121E" w:rsidP="00EA489C">
      <w:pPr>
        <w:autoSpaceDE w:val="0"/>
        <w:autoSpaceDN w:val="0"/>
        <w:adjustRightInd w:val="0"/>
        <w:spacing w:after="0" w:line="240" w:lineRule="auto"/>
        <w:ind w:firstLine="360"/>
        <w:rPr>
          <w:rFonts w:ascii="Arial" w:hAnsi="Arial" w:cs="Arial"/>
          <w:sz w:val="20"/>
          <w:szCs w:val="20"/>
        </w:rPr>
      </w:pPr>
    </w:p>
    <w:p w14:paraId="11FD799E" w14:textId="77777777" w:rsidR="0088121E" w:rsidRDefault="0088121E" w:rsidP="0088121E">
      <w:pPr>
        <w:autoSpaceDE w:val="0"/>
        <w:autoSpaceDN w:val="0"/>
        <w:adjustRightInd w:val="0"/>
        <w:spacing w:after="0" w:line="240" w:lineRule="auto"/>
        <w:ind w:left="480" w:hanging="120"/>
        <w:rPr>
          <w:rFonts w:ascii="Arial" w:hAnsi="Arial" w:cs="Arial"/>
          <w:sz w:val="20"/>
          <w:szCs w:val="20"/>
        </w:rPr>
      </w:pPr>
      <w:r>
        <w:rPr>
          <w:rFonts w:ascii="Arial" w:hAnsi="Arial" w:cs="Arial"/>
          <w:b/>
          <w:bCs/>
          <w:sz w:val="20"/>
          <w:szCs w:val="20"/>
        </w:rPr>
        <w:t>Zusätzliche Informationen:</w:t>
      </w:r>
    </w:p>
    <w:p w14:paraId="38538C43" w14:textId="621F1673" w:rsidR="0088121E" w:rsidRPr="00D04C6A" w:rsidRDefault="0088121E" w:rsidP="0088121E">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 xml:space="preserve">Für </w:t>
      </w:r>
      <w:r w:rsidRPr="0088121E">
        <w:rPr>
          <w:rFonts w:ascii="Arial" w:hAnsi="Arial" w:cs="Arial"/>
          <w:b/>
          <w:bCs/>
          <w:sz w:val="20"/>
          <w:szCs w:val="20"/>
        </w:rPr>
        <w:t>ASA</w:t>
      </w:r>
      <w:r>
        <w:rPr>
          <w:rFonts w:ascii="Arial" w:hAnsi="Arial" w:cs="Arial"/>
          <w:sz w:val="20"/>
          <w:szCs w:val="20"/>
        </w:rPr>
        <w:t xml:space="preserve"> </w:t>
      </w:r>
      <w:r>
        <w:rPr>
          <w:rFonts w:ascii="Arial" w:hAnsi="Arial" w:cs="Arial"/>
          <w:sz w:val="20"/>
          <w:szCs w:val="20"/>
        </w:rPr>
        <w:t xml:space="preserve">sind keine </w:t>
      </w:r>
      <w:proofErr w:type="spellStart"/>
      <w:r>
        <w:rPr>
          <w:rFonts w:ascii="Arial" w:hAnsi="Arial" w:cs="Arial"/>
          <w:sz w:val="20"/>
          <w:szCs w:val="20"/>
        </w:rPr>
        <w:t>endokrinschädlichen</w:t>
      </w:r>
      <w:proofErr w:type="spellEnd"/>
      <w:r>
        <w:rPr>
          <w:rFonts w:ascii="Arial" w:hAnsi="Arial" w:cs="Arial"/>
          <w:sz w:val="20"/>
          <w:szCs w:val="20"/>
        </w:rPr>
        <w:t xml:space="preserve"> Eigenschaften bekannt.</w:t>
      </w:r>
    </w:p>
    <w:p w14:paraId="4E087B60" w14:textId="77777777" w:rsidR="00756873" w:rsidRPr="004A640B" w:rsidRDefault="00756873" w:rsidP="006A22BA">
      <w:pPr>
        <w:spacing w:after="0" w:line="240" w:lineRule="auto"/>
        <w:ind w:firstLine="360"/>
        <w:rPr>
          <w:rFonts w:ascii="Arial" w:eastAsia="Times New Roman" w:hAnsi="Arial" w:cs="Arial"/>
          <w:b/>
          <w:sz w:val="20"/>
          <w:szCs w:val="20"/>
          <w:lang w:eastAsia="de-DE"/>
        </w:rPr>
      </w:pPr>
    </w:p>
    <w:p w14:paraId="3671E63F" w14:textId="77777777" w:rsidR="008D60BC" w:rsidRDefault="0014146F" w:rsidP="006546DA">
      <w:pPr>
        <w:pStyle w:val="Listenabsatz"/>
        <w:numPr>
          <w:ilvl w:val="0"/>
          <w:numId w:val="1"/>
        </w:numPr>
        <w:spacing w:after="0" w:line="240" w:lineRule="auto"/>
        <w:rPr>
          <w:rFonts w:ascii="Arial" w:eastAsia="Times New Roman" w:hAnsi="Arial" w:cs="Arial"/>
          <w:b/>
          <w:bCs/>
          <w:lang w:eastAsia="de-DE"/>
        </w:rPr>
      </w:pPr>
      <w:r>
        <w:rPr>
          <w:rFonts w:ascii="Arial" w:eastAsia="Times New Roman" w:hAnsi="Arial" w:cs="Arial"/>
          <w:b/>
          <w:bCs/>
          <w:lang w:eastAsia="de-DE"/>
        </w:rPr>
        <w:t>Mögliche Gefahren</w:t>
      </w:r>
    </w:p>
    <w:p w14:paraId="4A9AC698" w14:textId="77777777" w:rsidR="0014146F" w:rsidRDefault="0014146F" w:rsidP="0014146F">
      <w:pPr>
        <w:spacing w:after="0" w:line="240" w:lineRule="auto"/>
        <w:ind w:left="360"/>
        <w:rPr>
          <w:rFonts w:ascii="Arial" w:eastAsia="Times New Roman" w:hAnsi="Arial" w:cs="Arial"/>
          <w:b/>
          <w:bCs/>
          <w:sz w:val="20"/>
          <w:szCs w:val="20"/>
          <w:lang w:eastAsia="de-DE"/>
        </w:rPr>
      </w:pPr>
      <w:r w:rsidRPr="0014146F">
        <w:rPr>
          <w:rFonts w:ascii="Arial" w:eastAsia="Times New Roman" w:hAnsi="Arial" w:cs="Arial"/>
          <w:b/>
          <w:bCs/>
          <w:sz w:val="20"/>
          <w:szCs w:val="20"/>
          <w:lang w:eastAsia="de-DE"/>
        </w:rPr>
        <w:t>Einstufung des Stoffs oder Gemisches</w:t>
      </w:r>
    </w:p>
    <w:p w14:paraId="2EC1888A" w14:textId="77777777" w:rsidR="00B37B91" w:rsidRDefault="00B37B91" w:rsidP="00B37B91">
      <w:pPr>
        <w:autoSpaceDE w:val="0"/>
        <w:autoSpaceDN w:val="0"/>
        <w:adjustRightInd w:val="0"/>
        <w:spacing w:after="0" w:line="240" w:lineRule="auto"/>
        <w:ind w:firstLine="360"/>
        <w:rPr>
          <w:rFonts w:ascii="Arial Bold" w:hAnsi="Arial Bold" w:cs="Arial Bold"/>
          <w:b/>
          <w:bCs/>
          <w:sz w:val="20"/>
          <w:szCs w:val="20"/>
        </w:rPr>
      </w:pPr>
      <w:r>
        <w:rPr>
          <w:rFonts w:ascii="Arial Bold" w:hAnsi="Arial Bold" w:cs="Arial Bold"/>
          <w:b/>
          <w:bCs/>
          <w:sz w:val="20"/>
          <w:szCs w:val="20"/>
        </w:rPr>
        <w:t>Einstufung gemäß EG-Verordnung 1272/2008 (CLP)</w:t>
      </w:r>
    </w:p>
    <w:p w14:paraId="519FEF5F" w14:textId="77777777" w:rsidR="00B37B91" w:rsidRDefault="00B37B91" w:rsidP="00B37B91">
      <w:pPr>
        <w:spacing w:after="0" w:line="240" w:lineRule="auto"/>
        <w:ind w:left="360"/>
        <w:rPr>
          <w:rFonts w:ascii="Arial" w:hAnsi="Arial" w:cs="Arial"/>
          <w:sz w:val="20"/>
          <w:szCs w:val="20"/>
        </w:rPr>
      </w:pPr>
      <w:r>
        <w:rPr>
          <w:rFonts w:ascii="Arial" w:hAnsi="Arial" w:cs="Arial"/>
          <w:sz w:val="20"/>
          <w:szCs w:val="20"/>
        </w:rPr>
        <w:t>Dieses Gemisch ist als nicht gefährlich eingestuft.</w:t>
      </w:r>
    </w:p>
    <w:p w14:paraId="7FAEF629" w14:textId="77777777" w:rsidR="00D850F5" w:rsidRDefault="00D850F5" w:rsidP="00B37B91">
      <w:pPr>
        <w:spacing w:after="0" w:line="240" w:lineRule="auto"/>
        <w:ind w:left="360"/>
        <w:rPr>
          <w:rFonts w:ascii="Arial" w:hAnsi="Arial" w:cs="Arial"/>
          <w:sz w:val="20"/>
          <w:szCs w:val="20"/>
        </w:rPr>
      </w:pPr>
    </w:p>
    <w:p w14:paraId="76267D40" w14:textId="77777777" w:rsidR="00D850F5" w:rsidRPr="00D850F5" w:rsidRDefault="00D850F5" w:rsidP="00B37B91">
      <w:pPr>
        <w:spacing w:after="0" w:line="240" w:lineRule="auto"/>
        <w:ind w:left="360"/>
        <w:rPr>
          <w:rFonts w:ascii="Arial" w:hAnsi="Arial" w:cs="Arial"/>
          <w:b/>
          <w:sz w:val="20"/>
          <w:szCs w:val="20"/>
        </w:rPr>
      </w:pPr>
      <w:r w:rsidRPr="00D850F5">
        <w:rPr>
          <w:rFonts w:ascii="Arial" w:hAnsi="Arial" w:cs="Arial"/>
          <w:b/>
          <w:sz w:val="20"/>
          <w:szCs w:val="20"/>
        </w:rPr>
        <w:t>Kennzeichnungselemente</w:t>
      </w:r>
    </w:p>
    <w:p w14:paraId="3D9FF1EB" w14:textId="77777777" w:rsidR="00D850F5" w:rsidRDefault="00D850F5" w:rsidP="00D850F5">
      <w:pPr>
        <w:autoSpaceDE w:val="0"/>
        <w:autoSpaceDN w:val="0"/>
        <w:adjustRightInd w:val="0"/>
        <w:spacing w:after="0" w:line="240" w:lineRule="auto"/>
        <w:ind w:firstLine="360"/>
        <w:rPr>
          <w:rFonts w:ascii="Arial Bold" w:hAnsi="Arial Bold" w:cs="Arial Bold"/>
          <w:b/>
          <w:bCs/>
          <w:sz w:val="20"/>
          <w:szCs w:val="20"/>
        </w:rPr>
      </w:pPr>
      <w:r>
        <w:rPr>
          <w:rFonts w:ascii="Arial Bold" w:hAnsi="Arial Bold" w:cs="Arial Bold"/>
          <w:b/>
          <w:bCs/>
          <w:sz w:val="20"/>
          <w:szCs w:val="20"/>
        </w:rPr>
        <w:t>Kennzeichnung (CLP)</w:t>
      </w:r>
    </w:p>
    <w:p w14:paraId="3C108CFA" w14:textId="77777777" w:rsidR="00D850F5" w:rsidRPr="00D850F5" w:rsidRDefault="00D850F5" w:rsidP="00D850F5">
      <w:pPr>
        <w:autoSpaceDE w:val="0"/>
        <w:autoSpaceDN w:val="0"/>
        <w:adjustRightInd w:val="0"/>
        <w:spacing w:after="0" w:line="240" w:lineRule="auto"/>
        <w:ind w:firstLine="360"/>
        <w:rPr>
          <w:rFonts w:ascii="Arial" w:hAnsi="Arial" w:cs="Arial"/>
          <w:sz w:val="20"/>
          <w:szCs w:val="20"/>
        </w:rPr>
      </w:pPr>
      <w:r w:rsidRPr="00D850F5">
        <w:rPr>
          <w:rFonts w:ascii="Arial" w:hAnsi="Arial" w:cs="Arial"/>
          <w:sz w:val="20"/>
          <w:szCs w:val="20"/>
        </w:rPr>
        <w:t xml:space="preserve">Gefahrenhinweise: </w:t>
      </w:r>
      <w:r>
        <w:rPr>
          <w:rFonts w:ascii="Arial" w:hAnsi="Arial" w:cs="Arial"/>
          <w:sz w:val="20"/>
          <w:szCs w:val="20"/>
        </w:rPr>
        <w:tab/>
      </w:r>
      <w:r>
        <w:rPr>
          <w:rFonts w:ascii="Arial" w:hAnsi="Arial" w:cs="Arial"/>
          <w:sz w:val="20"/>
          <w:szCs w:val="20"/>
        </w:rPr>
        <w:tab/>
      </w:r>
      <w:r w:rsidRPr="00D850F5">
        <w:rPr>
          <w:rFonts w:ascii="Arial" w:hAnsi="Arial" w:cs="Arial"/>
          <w:sz w:val="20"/>
          <w:szCs w:val="20"/>
        </w:rPr>
        <w:t>entfällt</w:t>
      </w:r>
    </w:p>
    <w:p w14:paraId="61FD2D08" w14:textId="77777777" w:rsidR="00D850F5" w:rsidRPr="00D850F5" w:rsidRDefault="00D850F5" w:rsidP="00D850F5">
      <w:pPr>
        <w:spacing w:after="0" w:line="240" w:lineRule="auto"/>
        <w:ind w:left="360"/>
        <w:rPr>
          <w:rFonts w:ascii="Arial" w:eastAsia="Times New Roman" w:hAnsi="Arial" w:cs="Arial"/>
          <w:b/>
          <w:bCs/>
          <w:sz w:val="20"/>
          <w:szCs w:val="20"/>
          <w:lang w:eastAsia="de-DE"/>
        </w:rPr>
      </w:pPr>
      <w:r w:rsidRPr="00D850F5">
        <w:rPr>
          <w:rFonts w:ascii="Arial" w:hAnsi="Arial" w:cs="Arial"/>
          <w:sz w:val="20"/>
          <w:szCs w:val="20"/>
        </w:rPr>
        <w:t xml:space="preserve">Sicherheitshinweise: </w:t>
      </w:r>
      <w:r>
        <w:rPr>
          <w:rFonts w:ascii="Arial" w:hAnsi="Arial" w:cs="Arial"/>
          <w:sz w:val="20"/>
          <w:szCs w:val="20"/>
        </w:rPr>
        <w:tab/>
      </w:r>
      <w:r w:rsidRPr="00D850F5">
        <w:rPr>
          <w:rFonts w:ascii="Arial" w:hAnsi="Arial" w:cs="Arial"/>
          <w:sz w:val="20"/>
          <w:szCs w:val="20"/>
        </w:rPr>
        <w:t>entfällt</w:t>
      </w:r>
    </w:p>
    <w:p w14:paraId="48B5806B" w14:textId="77777777" w:rsidR="00B37B91" w:rsidRDefault="00B37B91" w:rsidP="0014146F">
      <w:pPr>
        <w:spacing w:after="0" w:line="240" w:lineRule="auto"/>
        <w:ind w:left="360"/>
        <w:rPr>
          <w:rFonts w:ascii="Arial" w:eastAsia="Times New Roman" w:hAnsi="Arial" w:cs="Arial"/>
          <w:b/>
          <w:bCs/>
          <w:sz w:val="20"/>
          <w:szCs w:val="20"/>
          <w:lang w:eastAsia="de-DE"/>
        </w:rPr>
      </w:pPr>
    </w:p>
    <w:p w14:paraId="760C7404" w14:textId="77777777" w:rsidR="00CB7D1A" w:rsidRDefault="00CB7D1A" w:rsidP="00CB7D1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Sonstige Gefahren</w:t>
      </w:r>
    </w:p>
    <w:p w14:paraId="56CBB3EA" w14:textId="77777777" w:rsidR="00650E1B" w:rsidRPr="00650E1B" w:rsidRDefault="00650E1B" w:rsidP="00650E1B">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Staub: Kann Haut, Augen und Atemwege reizen. Bei Staubbildung (Feinstaub): Kann bei Dispersion ein explosionsgefährliches Staub-Luft-Gemisch bilden. Das geschmolzene Produkt kann schwere Verbrennungen verursachen. Verschlucken kann gastrointestinale Störungen und Schmerzen im Magen- und Darmbereich verursachen.</w:t>
      </w:r>
    </w:p>
    <w:p w14:paraId="5FC1F897" w14:textId="77777777" w:rsidR="00650E1B" w:rsidRDefault="00650E1B" w:rsidP="00CB7D1A">
      <w:pPr>
        <w:spacing w:after="0" w:line="240" w:lineRule="auto"/>
        <w:ind w:firstLine="360"/>
        <w:rPr>
          <w:rFonts w:ascii="Arial" w:eastAsia="Times New Roman" w:hAnsi="Arial" w:cs="Arial"/>
          <w:b/>
          <w:sz w:val="20"/>
          <w:szCs w:val="20"/>
          <w:lang w:eastAsia="de-DE"/>
        </w:rPr>
      </w:pPr>
    </w:p>
    <w:p w14:paraId="2F6A97DE" w14:textId="77777777" w:rsidR="00650E1B" w:rsidRPr="00650E1B" w:rsidRDefault="00650E1B" w:rsidP="00650E1B">
      <w:pPr>
        <w:autoSpaceDE w:val="0"/>
        <w:autoSpaceDN w:val="0"/>
        <w:adjustRightInd w:val="0"/>
        <w:spacing w:after="0" w:line="240" w:lineRule="auto"/>
        <w:ind w:firstLine="360"/>
        <w:rPr>
          <w:rFonts w:ascii="Arial" w:hAnsi="Arial" w:cs="Arial"/>
          <w:sz w:val="20"/>
          <w:szCs w:val="20"/>
        </w:rPr>
      </w:pPr>
      <w:r w:rsidRPr="00650E1B">
        <w:rPr>
          <w:rFonts w:ascii="Arial" w:hAnsi="Arial" w:cs="Arial"/>
          <w:sz w:val="20"/>
          <w:szCs w:val="20"/>
        </w:rPr>
        <w:t xml:space="preserve">Ergebnisse der PBT- und </w:t>
      </w:r>
      <w:proofErr w:type="spellStart"/>
      <w:r w:rsidRPr="00650E1B">
        <w:rPr>
          <w:rFonts w:ascii="Arial" w:hAnsi="Arial" w:cs="Arial"/>
          <w:sz w:val="20"/>
          <w:szCs w:val="20"/>
        </w:rPr>
        <w:t>vPvB</w:t>
      </w:r>
      <w:proofErr w:type="spellEnd"/>
      <w:r w:rsidRPr="00650E1B">
        <w:rPr>
          <w:rFonts w:ascii="Arial" w:hAnsi="Arial" w:cs="Arial"/>
          <w:sz w:val="20"/>
          <w:szCs w:val="20"/>
        </w:rPr>
        <w:t>-Beurteilung:</w:t>
      </w:r>
    </w:p>
    <w:p w14:paraId="2750DF6A" w14:textId="77777777" w:rsidR="00650E1B" w:rsidRPr="00650E1B" w:rsidRDefault="00650E1B" w:rsidP="00650E1B">
      <w:pPr>
        <w:spacing w:after="0" w:line="240" w:lineRule="auto"/>
        <w:ind w:firstLine="360"/>
        <w:rPr>
          <w:rFonts w:ascii="Arial" w:eastAsia="Times New Roman" w:hAnsi="Arial" w:cs="Arial"/>
          <w:b/>
          <w:sz w:val="20"/>
          <w:szCs w:val="20"/>
          <w:lang w:eastAsia="de-DE"/>
        </w:rPr>
      </w:pPr>
      <w:r w:rsidRPr="00650E1B">
        <w:rPr>
          <w:rFonts w:ascii="Arial" w:hAnsi="Arial" w:cs="Arial"/>
          <w:sz w:val="20"/>
          <w:szCs w:val="20"/>
        </w:rPr>
        <w:t>Dieser Stoff erfüllt nicht die PBT-/</w:t>
      </w:r>
      <w:proofErr w:type="spellStart"/>
      <w:r w:rsidRPr="00650E1B">
        <w:rPr>
          <w:rFonts w:ascii="Arial" w:hAnsi="Arial" w:cs="Arial"/>
          <w:sz w:val="20"/>
          <w:szCs w:val="20"/>
        </w:rPr>
        <w:t>vPvB</w:t>
      </w:r>
      <w:proofErr w:type="spellEnd"/>
      <w:r w:rsidRPr="00650E1B">
        <w:rPr>
          <w:rFonts w:ascii="Arial" w:hAnsi="Arial" w:cs="Arial"/>
          <w:sz w:val="20"/>
          <w:szCs w:val="20"/>
        </w:rPr>
        <w:t>-Kriterien der REACH-Verordnung, Annex XIII.</w:t>
      </w:r>
    </w:p>
    <w:p w14:paraId="5FF5BC7A" w14:textId="77777777" w:rsidR="00650E1B" w:rsidRDefault="00650E1B" w:rsidP="00216591">
      <w:pPr>
        <w:spacing w:after="0" w:line="240" w:lineRule="auto"/>
        <w:rPr>
          <w:rFonts w:ascii="Arial" w:eastAsia="Times New Roman" w:hAnsi="Arial" w:cs="Arial"/>
          <w:b/>
          <w:sz w:val="20"/>
          <w:szCs w:val="20"/>
          <w:lang w:eastAsia="de-DE"/>
        </w:rPr>
      </w:pPr>
    </w:p>
    <w:p w14:paraId="119B6AD2" w14:textId="77777777" w:rsidR="00216591" w:rsidRDefault="00216591" w:rsidP="00216591">
      <w:pPr>
        <w:spacing w:after="0" w:line="240" w:lineRule="auto"/>
        <w:rPr>
          <w:rFonts w:ascii="Arial" w:eastAsia="Times New Roman" w:hAnsi="Arial" w:cs="Arial"/>
          <w:b/>
          <w:sz w:val="20"/>
          <w:szCs w:val="20"/>
          <w:lang w:eastAsia="de-DE"/>
        </w:rPr>
      </w:pPr>
    </w:p>
    <w:p w14:paraId="714C8456" w14:textId="77777777" w:rsidR="008D60BC"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Erste– Hilfe Maßnahmen</w:t>
      </w:r>
    </w:p>
    <w:p w14:paraId="1F7DC64A" w14:textId="77777777" w:rsidR="001D60D0" w:rsidRDefault="007045E6" w:rsidP="007045E6">
      <w:pPr>
        <w:spacing w:after="0" w:line="240" w:lineRule="auto"/>
        <w:ind w:left="360"/>
        <w:rPr>
          <w:rFonts w:ascii="Arial" w:eastAsia="Times New Roman" w:hAnsi="Arial" w:cs="Arial"/>
          <w:b/>
          <w:bCs/>
          <w:sz w:val="20"/>
          <w:szCs w:val="20"/>
          <w:lang w:eastAsia="de-DE"/>
        </w:rPr>
      </w:pPr>
      <w:r w:rsidRPr="007045E6">
        <w:rPr>
          <w:rFonts w:ascii="Arial" w:eastAsia="Times New Roman" w:hAnsi="Arial" w:cs="Arial"/>
          <w:b/>
          <w:bCs/>
          <w:sz w:val="20"/>
          <w:szCs w:val="20"/>
          <w:lang w:eastAsia="de-DE"/>
        </w:rPr>
        <w:t>Einatmen:</w:t>
      </w:r>
    </w:p>
    <w:p w14:paraId="372CBFB4" w14:textId="77777777" w:rsidR="00F27023" w:rsidRDefault="00F27023" w:rsidP="007045E6">
      <w:pPr>
        <w:spacing w:after="0" w:line="240" w:lineRule="auto"/>
        <w:ind w:left="360"/>
        <w:rPr>
          <w:rFonts w:ascii="Arial" w:eastAsia="Times New Roman" w:hAnsi="Arial" w:cs="Arial"/>
          <w:b/>
          <w:bCs/>
          <w:sz w:val="20"/>
          <w:szCs w:val="20"/>
          <w:lang w:eastAsia="de-DE"/>
        </w:rPr>
      </w:pPr>
      <w:r>
        <w:rPr>
          <w:rFonts w:ascii="Arial" w:hAnsi="Arial" w:cs="Arial"/>
          <w:sz w:val="20"/>
          <w:szCs w:val="20"/>
        </w:rPr>
        <w:t>Für Frischluft sorgen. Betroffene in Ruhelage bringen und warm halten. Arzt hinzuziehen</w:t>
      </w:r>
    </w:p>
    <w:p w14:paraId="4AC3266B" w14:textId="77777777" w:rsidR="00F27023" w:rsidRDefault="00F27023" w:rsidP="007045E6">
      <w:pPr>
        <w:spacing w:after="0" w:line="240" w:lineRule="auto"/>
        <w:ind w:left="360"/>
        <w:rPr>
          <w:rFonts w:ascii="Arial" w:eastAsia="Times New Roman" w:hAnsi="Arial" w:cs="Arial"/>
          <w:b/>
          <w:bCs/>
          <w:sz w:val="20"/>
          <w:szCs w:val="20"/>
          <w:lang w:eastAsia="de-DE"/>
        </w:rPr>
      </w:pPr>
    </w:p>
    <w:p w14:paraId="3BA5C265" w14:textId="77777777" w:rsidR="00F27023" w:rsidRDefault="00F27023" w:rsidP="00F27023">
      <w:pPr>
        <w:spacing w:after="0" w:line="240" w:lineRule="auto"/>
        <w:ind w:left="360"/>
        <w:rPr>
          <w:rFonts w:ascii="Arial" w:eastAsia="Times New Roman" w:hAnsi="Arial" w:cs="Arial"/>
          <w:b/>
          <w:bCs/>
          <w:sz w:val="20"/>
          <w:szCs w:val="20"/>
          <w:lang w:eastAsia="de-DE"/>
        </w:rPr>
      </w:pPr>
      <w:r w:rsidRPr="007151BB">
        <w:rPr>
          <w:rFonts w:ascii="Arial" w:eastAsia="Times New Roman" w:hAnsi="Arial" w:cs="Arial"/>
          <w:b/>
          <w:bCs/>
          <w:sz w:val="20"/>
          <w:szCs w:val="20"/>
          <w:lang w:eastAsia="de-DE"/>
        </w:rPr>
        <w:t>Haut</w:t>
      </w:r>
      <w:r>
        <w:rPr>
          <w:rFonts w:ascii="Arial" w:eastAsia="Times New Roman" w:hAnsi="Arial" w:cs="Arial"/>
          <w:b/>
          <w:bCs/>
          <w:sz w:val="20"/>
          <w:szCs w:val="20"/>
          <w:lang w:eastAsia="de-DE"/>
        </w:rPr>
        <w:t>kontakt:</w:t>
      </w:r>
    </w:p>
    <w:p w14:paraId="611F6944" w14:textId="77777777" w:rsidR="00F27023" w:rsidRDefault="00F27023" w:rsidP="00F27023">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 xml:space="preserve">Das geschmolzene Produkt kann schwere Verbrennungen </w:t>
      </w:r>
      <w:proofErr w:type="spellStart"/>
      <w:r>
        <w:rPr>
          <w:rFonts w:ascii="Arial" w:hAnsi="Arial" w:cs="Arial"/>
          <w:sz w:val="20"/>
          <w:szCs w:val="20"/>
        </w:rPr>
        <w:t>verursachen.Nach</w:t>
      </w:r>
      <w:proofErr w:type="spellEnd"/>
      <w:r>
        <w:rPr>
          <w:rFonts w:ascii="Arial" w:hAnsi="Arial" w:cs="Arial"/>
          <w:sz w:val="20"/>
          <w:szCs w:val="20"/>
        </w:rPr>
        <w:t xml:space="preserve"> Kontakt mit dem geschmolzenen </w:t>
      </w:r>
    </w:p>
    <w:p w14:paraId="0D1647F9" w14:textId="77777777" w:rsidR="00F27023" w:rsidRPr="00F27023" w:rsidRDefault="00F27023" w:rsidP="00F27023">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Produkt betroffene Hautpartie rasch mit Wasser kühlen. Verbrennungen durch geschmolzenes Material müssen klinisch behandelt werden.</w:t>
      </w:r>
    </w:p>
    <w:p w14:paraId="2AD3CF02" w14:textId="77777777" w:rsidR="007045E6" w:rsidRDefault="007045E6" w:rsidP="00F27023">
      <w:pPr>
        <w:spacing w:after="0" w:line="240" w:lineRule="auto"/>
        <w:rPr>
          <w:rFonts w:ascii="Arial" w:eastAsia="Times New Roman" w:hAnsi="Arial" w:cs="Arial"/>
          <w:bCs/>
          <w:sz w:val="20"/>
          <w:szCs w:val="20"/>
          <w:lang w:eastAsia="de-DE"/>
        </w:rPr>
      </w:pPr>
    </w:p>
    <w:p w14:paraId="1AB9585F" w14:textId="77777777" w:rsidR="00A70381" w:rsidRDefault="00A70381" w:rsidP="00A70381">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Augenkontakt</w:t>
      </w:r>
      <w:r w:rsidRPr="007045E6">
        <w:rPr>
          <w:rFonts w:ascii="Arial" w:eastAsia="Times New Roman" w:hAnsi="Arial" w:cs="Arial"/>
          <w:b/>
          <w:bCs/>
          <w:sz w:val="20"/>
          <w:szCs w:val="20"/>
          <w:lang w:eastAsia="de-DE"/>
        </w:rPr>
        <w:t>:</w:t>
      </w:r>
    </w:p>
    <w:p w14:paraId="537FE36A" w14:textId="77777777" w:rsidR="00F27023" w:rsidRPr="00F27023" w:rsidRDefault="00F27023" w:rsidP="00F27023">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Sofort bei geöffnetem </w:t>
      </w:r>
      <w:proofErr w:type="spellStart"/>
      <w:r>
        <w:rPr>
          <w:rFonts w:ascii="Arial" w:hAnsi="Arial" w:cs="Arial"/>
          <w:sz w:val="20"/>
          <w:szCs w:val="20"/>
        </w:rPr>
        <w:t>Lidspalt</w:t>
      </w:r>
      <w:proofErr w:type="spellEnd"/>
      <w:r>
        <w:rPr>
          <w:rFonts w:ascii="Arial" w:hAnsi="Arial" w:cs="Arial"/>
          <w:sz w:val="20"/>
          <w:szCs w:val="20"/>
        </w:rPr>
        <w:t xml:space="preserve"> 10 bis 15 Minuten mit fließendem Wasser spülen. Eventuell vorhandene Kontaktlinsen nach Möglichkeit entfernen. Weiter ausspülen. Bei Beschwerden Arzt aufsuchen.</w:t>
      </w:r>
    </w:p>
    <w:p w14:paraId="6C444E78" w14:textId="77777777" w:rsidR="007045E6" w:rsidRDefault="007045E6" w:rsidP="00F27023">
      <w:pPr>
        <w:spacing w:after="0" w:line="240" w:lineRule="auto"/>
        <w:rPr>
          <w:rFonts w:ascii="Arial" w:eastAsia="Times New Roman" w:hAnsi="Arial" w:cs="Arial"/>
          <w:bCs/>
          <w:sz w:val="16"/>
          <w:szCs w:val="16"/>
          <w:lang w:eastAsia="de-DE"/>
        </w:rPr>
      </w:pPr>
    </w:p>
    <w:p w14:paraId="13834031" w14:textId="77777777" w:rsidR="00B615A0" w:rsidRDefault="00B615A0" w:rsidP="00B615A0">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Verschlucken:</w:t>
      </w:r>
    </w:p>
    <w:p w14:paraId="2D424F2D" w14:textId="77777777" w:rsidR="00F27023" w:rsidRDefault="00F27023" w:rsidP="00F27023">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Mund mit Wasser ausspülen. Etwa ein bis zwei Gläser Wasser trinken. Bei Beschwerden Arzt hinzuziehen.</w:t>
      </w:r>
    </w:p>
    <w:p w14:paraId="63E42DBD" w14:textId="77777777" w:rsidR="00F27023" w:rsidRDefault="00F27023" w:rsidP="00F27023">
      <w:pPr>
        <w:spacing w:after="0" w:line="240" w:lineRule="auto"/>
        <w:ind w:left="360"/>
        <w:rPr>
          <w:rFonts w:ascii="Arial" w:eastAsia="Times New Roman" w:hAnsi="Arial" w:cs="Arial"/>
          <w:b/>
          <w:bCs/>
          <w:sz w:val="20"/>
          <w:szCs w:val="20"/>
          <w:lang w:eastAsia="de-DE"/>
        </w:rPr>
      </w:pPr>
      <w:r>
        <w:rPr>
          <w:rFonts w:ascii="Arial" w:hAnsi="Arial" w:cs="Arial"/>
          <w:sz w:val="20"/>
          <w:szCs w:val="20"/>
        </w:rPr>
        <w:t>Nie einer bewusstlosen Person etwas durch den Mund verabreichen.</w:t>
      </w:r>
    </w:p>
    <w:p w14:paraId="43BB94EF" w14:textId="77777777" w:rsidR="00B615A0" w:rsidRPr="00B76368" w:rsidRDefault="00B615A0" w:rsidP="00B615A0">
      <w:pPr>
        <w:spacing w:after="0" w:line="240" w:lineRule="auto"/>
        <w:ind w:left="360"/>
        <w:rPr>
          <w:rFonts w:ascii="Arial" w:eastAsia="Times New Roman" w:hAnsi="Arial" w:cs="Arial"/>
          <w:bCs/>
          <w:sz w:val="16"/>
          <w:szCs w:val="16"/>
          <w:lang w:eastAsia="de-DE"/>
        </w:rPr>
      </w:pPr>
    </w:p>
    <w:p w14:paraId="0E4D7689" w14:textId="77777777" w:rsidR="00B615A0" w:rsidRDefault="00B615A0" w:rsidP="00B615A0">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Wichtigste akute und verzögert auftretende Symptome und Wirkungen:</w:t>
      </w:r>
    </w:p>
    <w:p w14:paraId="4CC913DA" w14:textId="77777777" w:rsidR="006A298D" w:rsidRDefault="006A298D" w:rsidP="00B615A0">
      <w:pPr>
        <w:spacing w:after="0" w:line="240" w:lineRule="auto"/>
        <w:ind w:left="360"/>
        <w:rPr>
          <w:rFonts w:ascii="Arial" w:eastAsia="Times New Roman" w:hAnsi="Arial" w:cs="Arial"/>
          <w:b/>
          <w:bCs/>
          <w:sz w:val="20"/>
          <w:szCs w:val="20"/>
          <w:lang w:eastAsia="de-DE"/>
        </w:rPr>
      </w:pPr>
      <w:r>
        <w:rPr>
          <w:rFonts w:ascii="Arial" w:hAnsi="Arial" w:cs="Arial"/>
          <w:sz w:val="20"/>
          <w:szCs w:val="20"/>
        </w:rPr>
        <w:t>Staub: Hautreizung, Augenreizungen und Rötung</w:t>
      </w:r>
    </w:p>
    <w:p w14:paraId="590B60DE" w14:textId="77777777" w:rsidR="006A298D" w:rsidRDefault="006A298D" w:rsidP="00B615A0">
      <w:pPr>
        <w:spacing w:after="0" w:line="240" w:lineRule="auto"/>
        <w:ind w:left="360"/>
        <w:rPr>
          <w:rFonts w:ascii="Arial" w:eastAsia="Times New Roman" w:hAnsi="Arial" w:cs="Arial"/>
          <w:b/>
          <w:bCs/>
          <w:sz w:val="20"/>
          <w:szCs w:val="20"/>
          <w:lang w:eastAsia="de-DE"/>
        </w:rPr>
      </w:pPr>
    </w:p>
    <w:p w14:paraId="24901A37" w14:textId="77777777" w:rsidR="00B615A0" w:rsidRDefault="00B615A0" w:rsidP="00B615A0">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Hinweise auf ärztliche Soforthilfe oder Spezialbehandlungen</w:t>
      </w:r>
    </w:p>
    <w:p w14:paraId="474A633B" w14:textId="77777777" w:rsidR="006A298D" w:rsidRDefault="006A298D" w:rsidP="006A298D">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Symptomatische Behandlung.</w:t>
      </w:r>
    </w:p>
    <w:p w14:paraId="0BCDB191" w14:textId="77777777" w:rsidR="006A298D" w:rsidRDefault="006A298D" w:rsidP="006A298D">
      <w:pPr>
        <w:spacing w:after="0" w:line="240" w:lineRule="auto"/>
        <w:ind w:left="360"/>
        <w:rPr>
          <w:rFonts w:ascii="Arial" w:eastAsia="Times New Roman" w:hAnsi="Arial" w:cs="Arial"/>
          <w:b/>
          <w:bCs/>
          <w:sz w:val="20"/>
          <w:szCs w:val="20"/>
          <w:lang w:eastAsia="de-DE"/>
        </w:rPr>
      </w:pPr>
      <w:r>
        <w:rPr>
          <w:rFonts w:ascii="Arial" w:hAnsi="Arial" w:cs="Arial"/>
          <w:sz w:val="20"/>
          <w:szCs w:val="20"/>
        </w:rPr>
        <w:t>Dekontamination, Vitalfunktionen</w:t>
      </w:r>
    </w:p>
    <w:p w14:paraId="6D21C710" w14:textId="77777777" w:rsidR="00B615A0" w:rsidRDefault="00B615A0" w:rsidP="00B615A0">
      <w:pPr>
        <w:spacing w:after="0" w:line="240" w:lineRule="auto"/>
        <w:ind w:left="360"/>
        <w:rPr>
          <w:rFonts w:ascii="Arial" w:eastAsia="Times New Roman" w:hAnsi="Arial" w:cs="Arial"/>
          <w:bCs/>
          <w:sz w:val="20"/>
          <w:szCs w:val="20"/>
          <w:lang w:eastAsia="de-DE"/>
        </w:rPr>
      </w:pPr>
    </w:p>
    <w:p w14:paraId="43DEA447"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zur Brandbekämpfung</w:t>
      </w:r>
    </w:p>
    <w:p w14:paraId="4F510E2F" w14:textId="77777777" w:rsidR="004B3F36" w:rsidRDefault="004B3F36" w:rsidP="004B3F36">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Geeignete Löschmittel</w:t>
      </w:r>
    </w:p>
    <w:p w14:paraId="739A0B78" w14:textId="77777777" w:rsidR="00022878" w:rsidRDefault="00022878" w:rsidP="004B3F36">
      <w:pPr>
        <w:spacing w:after="0" w:line="240" w:lineRule="auto"/>
        <w:ind w:left="360"/>
        <w:rPr>
          <w:rFonts w:ascii="Arial" w:hAnsi="Arial" w:cs="Arial"/>
          <w:sz w:val="20"/>
          <w:szCs w:val="20"/>
        </w:rPr>
      </w:pPr>
      <w:r>
        <w:rPr>
          <w:rFonts w:ascii="Arial" w:hAnsi="Arial" w:cs="Arial"/>
          <w:sz w:val="20"/>
          <w:szCs w:val="20"/>
        </w:rPr>
        <w:t>Wassersprühstrahl, Schaum, Trockenlöschpulver, Kohlendioxid (CO2).</w:t>
      </w:r>
    </w:p>
    <w:p w14:paraId="77B6F818" w14:textId="77777777" w:rsidR="00022878" w:rsidRDefault="00022878" w:rsidP="004B3F36">
      <w:pPr>
        <w:spacing w:after="0" w:line="240" w:lineRule="auto"/>
        <w:ind w:left="360"/>
        <w:rPr>
          <w:rFonts w:ascii="Arial" w:hAnsi="Arial" w:cs="Arial"/>
          <w:sz w:val="20"/>
          <w:szCs w:val="20"/>
        </w:rPr>
      </w:pPr>
    </w:p>
    <w:p w14:paraId="4158BA83" w14:textId="77777777" w:rsidR="00022878" w:rsidRPr="00022878" w:rsidRDefault="00022878" w:rsidP="00022878">
      <w:pPr>
        <w:autoSpaceDE w:val="0"/>
        <w:autoSpaceDN w:val="0"/>
        <w:adjustRightInd w:val="0"/>
        <w:spacing w:after="0" w:line="240" w:lineRule="auto"/>
        <w:ind w:firstLine="360"/>
        <w:rPr>
          <w:rFonts w:ascii="Arial" w:hAnsi="Arial" w:cs="Arial"/>
          <w:b/>
          <w:sz w:val="20"/>
          <w:szCs w:val="20"/>
        </w:rPr>
      </w:pPr>
      <w:r w:rsidRPr="00022878">
        <w:rPr>
          <w:rFonts w:ascii="Arial" w:hAnsi="Arial" w:cs="Arial"/>
          <w:b/>
          <w:sz w:val="20"/>
          <w:szCs w:val="20"/>
        </w:rPr>
        <w:t>Aus Sicherheitsgründen ungeeignete Löschmittel:</w:t>
      </w:r>
    </w:p>
    <w:p w14:paraId="03F80EEE" w14:textId="77777777" w:rsidR="00022878" w:rsidRDefault="00022878" w:rsidP="00022878">
      <w:pPr>
        <w:spacing w:after="0" w:line="240" w:lineRule="auto"/>
        <w:ind w:left="360"/>
        <w:rPr>
          <w:rFonts w:ascii="Arial" w:hAnsi="Arial" w:cs="Arial"/>
          <w:sz w:val="20"/>
          <w:szCs w:val="20"/>
        </w:rPr>
      </w:pPr>
      <w:r>
        <w:rPr>
          <w:rFonts w:ascii="Arial" w:hAnsi="Arial" w:cs="Arial"/>
          <w:sz w:val="20"/>
          <w:szCs w:val="20"/>
        </w:rPr>
        <w:t>Wasservollstrahl</w:t>
      </w:r>
    </w:p>
    <w:p w14:paraId="5E61840B" w14:textId="77777777" w:rsidR="00022878" w:rsidRDefault="00022878" w:rsidP="004B3F36">
      <w:pPr>
        <w:spacing w:after="0" w:line="240" w:lineRule="auto"/>
        <w:ind w:left="360"/>
        <w:rPr>
          <w:rFonts w:ascii="Arial" w:eastAsia="Times New Roman" w:hAnsi="Arial" w:cs="Arial"/>
          <w:b/>
          <w:sz w:val="20"/>
          <w:szCs w:val="20"/>
          <w:lang w:eastAsia="de-DE"/>
        </w:rPr>
      </w:pPr>
    </w:p>
    <w:p w14:paraId="5E13940E" w14:textId="77777777" w:rsidR="00E97C12" w:rsidRDefault="00E97C12" w:rsidP="008D60BC">
      <w:pPr>
        <w:spacing w:after="0" w:line="240" w:lineRule="auto"/>
        <w:ind w:left="360"/>
        <w:rPr>
          <w:rFonts w:ascii="Arial" w:eastAsia="Times New Roman" w:hAnsi="Arial" w:cs="Arial"/>
          <w:b/>
          <w:sz w:val="20"/>
          <w:szCs w:val="20"/>
          <w:lang w:eastAsia="de-DE"/>
        </w:rPr>
      </w:pPr>
      <w:r w:rsidRPr="00E97C12">
        <w:rPr>
          <w:rFonts w:ascii="Arial" w:eastAsia="Times New Roman" w:hAnsi="Arial" w:cs="Arial"/>
          <w:b/>
          <w:sz w:val="20"/>
          <w:szCs w:val="20"/>
          <w:lang w:eastAsia="de-DE"/>
        </w:rPr>
        <w:t>Besondere vom Stoff und Gemisch ausgehende Gefahren</w:t>
      </w:r>
    </w:p>
    <w:p w14:paraId="3023B2CE" w14:textId="77777777" w:rsidR="003E039F" w:rsidRPr="003E039F" w:rsidRDefault="003E039F" w:rsidP="003E039F">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Im Brandfall können entstehen: Cyanwasserstoff, Kohlenmonoxid und Kohlendioxid (CO2). Bei Staubbildung (Feinstaub): Kann bei Dispersion ein explosionsgefährliches Staub-Luft-Gemisch bilden.</w:t>
      </w:r>
    </w:p>
    <w:p w14:paraId="648F5AE1" w14:textId="77777777" w:rsidR="007B5A51" w:rsidRPr="007B5A51" w:rsidRDefault="007B5A51" w:rsidP="00B50590">
      <w:pPr>
        <w:spacing w:after="0" w:line="240" w:lineRule="auto"/>
        <w:rPr>
          <w:rFonts w:ascii="Arial" w:eastAsia="Times New Roman" w:hAnsi="Arial" w:cs="Arial"/>
          <w:sz w:val="16"/>
          <w:szCs w:val="16"/>
          <w:lang w:eastAsia="de-DE"/>
        </w:rPr>
      </w:pPr>
    </w:p>
    <w:p w14:paraId="6A9E65F8" w14:textId="77777777" w:rsidR="007B5A51" w:rsidRDefault="007B5A51" w:rsidP="007B5A51">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Hinweise für die Brandbekämpfung</w:t>
      </w:r>
    </w:p>
    <w:p w14:paraId="59BABB13" w14:textId="77777777" w:rsidR="002C767D" w:rsidRPr="002C767D" w:rsidRDefault="002C767D" w:rsidP="002C767D">
      <w:pPr>
        <w:autoSpaceDE w:val="0"/>
        <w:autoSpaceDN w:val="0"/>
        <w:adjustRightInd w:val="0"/>
        <w:spacing w:after="0" w:line="240" w:lineRule="auto"/>
        <w:ind w:firstLine="360"/>
        <w:rPr>
          <w:rFonts w:ascii="Arial" w:hAnsi="Arial" w:cs="Arial"/>
          <w:sz w:val="20"/>
          <w:szCs w:val="20"/>
        </w:rPr>
      </w:pPr>
      <w:r w:rsidRPr="002C767D">
        <w:rPr>
          <w:rFonts w:ascii="Arial" w:hAnsi="Arial" w:cs="Arial"/>
          <w:sz w:val="20"/>
          <w:szCs w:val="20"/>
        </w:rPr>
        <w:t>Besondere Schutzausrüstung bei der Brandbekämpfung:</w:t>
      </w:r>
    </w:p>
    <w:p w14:paraId="6BA7BBE4" w14:textId="77777777" w:rsidR="002C767D" w:rsidRDefault="002C767D" w:rsidP="002C767D">
      <w:pPr>
        <w:spacing w:after="0" w:line="240" w:lineRule="auto"/>
        <w:ind w:left="360"/>
        <w:rPr>
          <w:rFonts w:ascii="Arial" w:eastAsia="Times New Roman" w:hAnsi="Arial" w:cs="Arial"/>
          <w:b/>
          <w:sz w:val="20"/>
          <w:szCs w:val="20"/>
          <w:lang w:eastAsia="de-DE"/>
        </w:rPr>
      </w:pPr>
      <w:r>
        <w:rPr>
          <w:rFonts w:ascii="Arial" w:hAnsi="Arial" w:cs="Arial"/>
          <w:sz w:val="20"/>
          <w:szCs w:val="20"/>
        </w:rPr>
        <w:t>Umgebungsluftunabhängiges Atemschutzgerät und Chemikalienschutzanzug tragen.</w:t>
      </w:r>
    </w:p>
    <w:p w14:paraId="1CDFFA90" w14:textId="77777777" w:rsidR="002C767D" w:rsidRDefault="002C767D" w:rsidP="007B5A51">
      <w:pPr>
        <w:spacing w:after="0" w:line="240" w:lineRule="auto"/>
        <w:ind w:left="360"/>
        <w:rPr>
          <w:rFonts w:ascii="Arial" w:eastAsia="Times New Roman" w:hAnsi="Arial" w:cs="Arial"/>
          <w:b/>
          <w:sz w:val="20"/>
          <w:szCs w:val="20"/>
          <w:lang w:eastAsia="de-DE"/>
        </w:rPr>
      </w:pPr>
    </w:p>
    <w:p w14:paraId="579C2CF8" w14:textId="77777777" w:rsidR="00D92EBF" w:rsidRDefault="00D92EBF" w:rsidP="00D92EBF">
      <w:pPr>
        <w:autoSpaceDE w:val="0"/>
        <w:autoSpaceDN w:val="0"/>
        <w:adjustRightInd w:val="0"/>
        <w:spacing w:after="0" w:line="240" w:lineRule="auto"/>
        <w:ind w:firstLine="360"/>
        <w:rPr>
          <w:rFonts w:ascii="Arial" w:hAnsi="Arial" w:cs="Arial"/>
          <w:sz w:val="14"/>
          <w:szCs w:val="14"/>
        </w:rPr>
      </w:pPr>
      <w:r w:rsidRPr="00D92EBF">
        <w:rPr>
          <w:rFonts w:ascii="Arial" w:hAnsi="Arial" w:cs="Arial"/>
          <w:b/>
          <w:sz w:val="20"/>
          <w:szCs w:val="20"/>
        </w:rPr>
        <w:t>Zusätzliche Hinweise:</w:t>
      </w:r>
      <w:r>
        <w:rPr>
          <w:rFonts w:ascii="Arial" w:hAnsi="Arial" w:cs="Arial"/>
          <w:sz w:val="14"/>
          <w:szCs w:val="14"/>
        </w:rPr>
        <w:t xml:space="preserve"> </w:t>
      </w:r>
    </w:p>
    <w:p w14:paraId="1D760AF3" w14:textId="77777777" w:rsidR="002C767D" w:rsidRPr="00D92EBF" w:rsidRDefault="00D92EBF" w:rsidP="00D92EBF">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Eindringen von Löschwasser in Oberflächengewässer oder Grundwasser vermeiden. Brandrückstände und kontaminiertes Löschwasser müssen entsprechend den örtlichen behördlichen Vorschriften entsorgt werden.</w:t>
      </w:r>
    </w:p>
    <w:p w14:paraId="548ED27C" w14:textId="77777777" w:rsidR="002C767D" w:rsidRDefault="002C767D" w:rsidP="007B5A51">
      <w:pPr>
        <w:spacing w:after="0" w:line="240" w:lineRule="auto"/>
        <w:ind w:left="360"/>
        <w:rPr>
          <w:rFonts w:ascii="Arial" w:eastAsia="Times New Roman" w:hAnsi="Arial" w:cs="Arial"/>
          <w:b/>
          <w:sz w:val="20"/>
          <w:szCs w:val="20"/>
          <w:lang w:eastAsia="de-DE"/>
        </w:rPr>
      </w:pPr>
    </w:p>
    <w:p w14:paraId="062DC075" w14:textId="77777777" w:rsidR="008D60BC"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243D0114" w14:textId="77777777" w:rsidR="003571FD" w:rsidRPr="003571FD" w:rsidRDefault="003571FD" w:rsidP="003571FD">
      <w:pPr>
        <w:spacing w:after="0" w:line="240" w:lineRule="auto"/>
        <w:ind w:left="360"/>
        <w:rPr>
          <w:rFonts w:ascii="Arial" w:eastAsia="Times New Roman" w:hAnsi="Arial" w:cs="Arial"/>
          <w:b/>
          <w:bCs/>
          <w:sz w:val="20"/>
          <w:szCs w:val="20"/>
          <w:lang w:eastAsia="de-DE"/>
        </w:rPr>
      </w:pPr>
      <w:r w:rsidRPr="003571FD">
        <w:rPr>
          <w:rFonts w:ascii="Arial" w:eastAsia="Times New Roman" w:hAnsi="Arial" w:cs="Arial"/>
          <w:b/>
          <w:bCs/>
          <w:sz w:val="20"/>
          <w:szCs w:val="20"/>
          <w:lang w:eastAsia="de-DE"/>
        </w:rPr>
        <w:t>Personenbezogene Vorsichtsmaßnahmen, Schu</w:t>
      </w:r>
      <w:r>
        <w:rPr>
          <w:rFonts w:ascii="Arial" w:eastAsia="Times New Roman" w:hAnsi="Arial" w:cs="Arial"/>
          <w:b/>
          <w:bCs/>
          <w:sz w:val="20"/>
          <w:szCs w:val="20"/>
          <w:lang w:eastAsia="de-DE"/>
        </w:rPr>
        <w:t xml:space="preserve">tzausrüstungen und in Notfällen </w:t>
      </w:r>
      <w:r w:rsidRPr="003571FD">
        <w:rPr>
          <w:rFonts w:ascii="Arial" w:eastAsia="Times New Roman" w:hAnsi="Arial" w:cs="Arial"/>
          <w:b/>
          <w:bCs/>
          <w:sz w:val="20"/>
          <w:szCs w:val="20"/>
          <w:lang w:eastAsia="de-DE"/>
        </w:rPr>
        <w:t>anzuwendende Verfahren</w:t>
      </w:r>
    </w:p>
    <w:p w14:paraId="535F150F" w14:textId="77777777" w:rsidR="003571FD" w:rsidRPr="003571FD" w:rsidRDefault="003571FD" w:rsidP="003571FD">
      <w:pPr>
        <w:spacing w:after="0" w:line="240" w:lineRule="auto"/>
        <w:ind w:left="360"/>
        <w:rPr>
          <w:rFonts w:ascii="Arial" w:eastAsia="Times New Roman" w:hAnsi="Arial" w:cs="Arial"/>
          <w:bCs/>
          <w:sz w:val="20"/>
          <w:szCs w:val="20"/>
          <w:lang w:eastAsia="de-DE"/>
        </w:rPr>
      </w:pPr>
      <w:r w:rsidRPr="003571FD">
        <w:rPr>
          <w:rFonts w:ascii="Arial" w:eastAsia="Times New Roman" w:hAnsi="Arial" w:cs="Arial"/>
          <w:bCs/>
          <w:sz w:val="20"/>
          <w:szCs w:val="20"/>
          <w:lang w:eastAsia="de-DE"/>
        </w:rPr>
        <w:t>Für ausreichende Lüftung sorgen. Persönliche Schutzausrüstung tragen. Staub nicht</w:t>
      </w:r>
    </w:p>
    <w:p w14:paraId="01B7D484" w14:textId="77777777" w:rsidR="003571FD" w:rsidRDefault="003571FD" w:rsidP="003571FD">
      <w:pPr>
        <w:spacing w:after="0" w:line="240" w:lineRule="auto"/>
        <w:ind w:left="360"/>
        <w:rPr>
          <w:rFonts w:ascii="Arial" w:eastAsia="Times New Roman" w:hAnsi="Arial" w:cs="Arial"/>
          <w:bCs/>
          <w:sz w:val="20"/>
          <w:szCs w:val="20"/>
          <w:lang w:eastAsia="de-DE"/>
        </w:rPr>
      </w:pPr>
      <w:r w:rsidRPr="003571FD">
        <w:rPr>
          <w:rFonts w:ascii="Arial" w:eastAsia="Times New Roman" w:hAnsi="Arial" w:cs="Arial"/>
          <w:bCs/>
          <w:sz w:val="20"/>
          <w:szCs w:val="20"/>
          <w:lang w:eastAsia="de-DE"/>
        </w:rPr>
        <w:t>einatmen.</w:t>
      </w:r>
    </w:p>
    <w:p w14:paraId="04608D4B" w14:textId="77777777" w:rsidR="003571FD" w:rsidRDefault="003571FD" w:rsidP="003571FD">
      <w:pPr>
        <w:spacing w:after="0" w:line="240" w:lineRule="auto"/>
        <w:ind w:left="360"/>
        <w:rPr>
          <w:rFonts w:ascii="Arial" w:eastAsia="Times New Roman" w:hAnsi="Arial" w:cs="Arial"/>
          <w:bCs/>
          <w:sz w:val="20"/>
          <w:szCs w:val="20"/>
          <w:lang w:eastAsia="de-DE"/>
        </w:rPr>
      </w:pPr>
    </w:p>
    <w:p w14:paraId="071938B7" w14:textId="77777777" w:rsidR="003571FD" w:rsidRPr="003571FD" w:rsidRDefault="003571FD" w:rsidP="003571FD">
      <w:pPr>
        <w:spacing w:after="0" w:line="240" w:lineRule="auto"/>
        <w:ind w:left="360"/>
        <w:rPr>
          <w:rFonts w:ascii="Arial" w:eastAsia="Times New Roman" w:hAnsi="Arial" w:cs="Arial"/>
          <w:b/>
          <w:bCs/>
          <w:sz w:val="20"/>
          <w:szCs w:val="20"/>
          <w:lang w:eastAsia="de-DE"/>
        </w:rPr>
      </w:pPr>
      <w:r w:rsidRPr="003571FD">
        <w:rPr>
          <w:rFonts w:ascii="Arial" w:eastAsia="Times New Roman" w:hAnsi="Arial" w:cs="Arial"/>
          <w:b/>
          <w:bCs/>
          <w:sz w:val="20"/>
          <w:szCs w:val="20"/>
          <w:lang w:eastAsia="de-DE"/>
        </w:rPr>
        <w:t>Umweltschutzmaßnahmen</w:t>
      </w:r>
    </w:p>
    <w:p w14:paraId="6DA16D02" w14:textId="77777777" w:rsidR="003571FD" w:rsidRDefault="003571FD" w:rsidP="003571FD">
      <w:pPr>
        <w:spacing w:after="0" w:line="240" w:lineRule="auto"/>
        <w:ind w:left="360"/>
        <w:rPr>
          <w:rFonts w:ascii="Arial" w:eastAsia="Times New Roman" w:hAnsi="Arial" w:cs="Arial"/>
          <w:bCs/>
          <w:sz w:val="20"/>
          <w:szCs w:val="20"/>
          <w:lang w:eastAsia="de-DE"/>
        </w:rPr>
      </w:pPr>
      <w:r w:rsidRPr="003571FD">
        <w:rPr>
          <w:rFonts w:ascii="Arial" w:eastAsia="Times New Roman" w:hAnsi="Arial" w:cs="Arial"/>
          <w:bCs/>
          <w:sz w:val="20"/>
          <w:szCs w:val="20"/>
          <w:lang w:eastAsia="de-DE"/>
        </w:rPr>
        <w:t>Eindringen in Erdreich, Gewässer oder Kanalisation verhindern.</w:t>
      </w:r>
    </w:p>
    <w:p w14:paraId="64DFE891" w14:textId="77777777" w:rsidR="003571FD" w:rsidRDefault="003571FD" w:rsidP="003571FD">
      <w:pPr>
        <w:spacing w:after="0" w:line="240" w:lineRule="auto"/>
        <w:ind w:left="360"/>
        <w:rPr>
          <w:rFonts w:ascii="Arial" w:eastAsia="Times New Roman" w:hAnsi="Arial" w:cs="Arial"/>
          <w:bCs/>
          <w:sz w:val="20"/>
          <w:szCs w:val="20"/>
          <w:lang w:eastAsia="de-DE"/>
        </w:rPr>
      </w:pPr>
    </w:p>
    <w:p w14:paraId="7CEA00A0" w14:textId="77777777" w:rsidR="003571FD" w:rsidRPr="003571FD" w:rsidRDefault="003571FD" w:rsidP="003571FD">
      <w:pPr>
        <w:spacing w:after="0" w:line="240" w:lineRule="auto"/>
        <w:ind w:left="360"/>
        <w:rPr>
          <w:rFonts w:ascii="Arial" w:eastAsia="Times New Roman" w:hAnsi="Arial" w:cs="Arial"/>
          <w:b/>
          <w:bCs/>
          <w:sz w:val="20"/>
          <w:szCs w:val="20"/>
          <w:lang w:eastAsia="de-DE"/>
        </w:rPr>
      </w:pPr>
      <w:r w:rsidRPr="003571FD">
        <w:rPr>
          <w:rFonts w:ascii="Arial" w:eastAsia="Times New Roman" w:hAnsi="Arial" w:cs="Arial"/>
          <w:b/>
          <w:bCs/>
          <w:sz w:val="20"/>
          <w:szCs w:val="20"/>
          <w:lang w:eastAsia="de-DE"/>
        </w:rPr>
        <w:t>Methoden und Material für Rückhaltung und Reinigung</w:t>
      </w:r>
    </w:p>
    <w:p w14:paraId="3827074A" w14:textId="77777777" w:rsidR="003571FD" w:rsidRPr="003571FD" w:rsidRDefault="003571FD" w:rsidP="003571FD">
      <w:pPr>
        <w:spacing w:after="0" w:line="240" w:lineRule="auto"/>
        <w:ind w:left="360"/>
        <w:rPr>
          <w:rFonts w:ascii="Arial" w:eastAsia="Times New Roman" w:hAnsi="Arial" w:cs="Arial"/>
          <w:bCs/>
          <w:sz w:val="20"/>
          <w:szCs w:val="20"/>
          <w:lang w:eastAsia="de-DE"/>
        </w:rPr>
      </w:pPr>
      <w:r w:rsidRPr="003571FD">
        <w:rPr>
          <w:rFonts w:ascii="Arial" w:eastAsia="Times New Roman" w:hAnsi="Arial" w:cs="Arial"/>
          <w:bCs/>
          <w:sz w:val="20"/>
          <w:szCs w:val="20"/>
          <w:lang w:eastAsia="de-DE"/>
        </w:rPr>
        <w:t>Mechanisch aufnehmen. In geschlossenen Behältern sammeln und zur En</w:t>
      </w:r>
      <w:r>
        <w:rPr>
          <w:rFonts w:ascii="Arial" w:eastAsia="Times New Roman" w:hAnsi="Arial" w:cs="Arial"/>
          <w:bCs/>
          <w:sz w:val="20"/>
          <w:szCs w:val="20"/>
          <w:lang w:eastAsia="de-DE"/>
        </w:rPr>
        <w:t xml:space="preserve">tsorgung </w:t>
      </w:r>
      <w:r w:rsidRPr="003571FD">
        <w:rPr>
          <w:rFonts w:ascii="Arial" w:eastAsia="Times New Roman" w:hAnsi="Arial" w:cs="Arial"/>
          <w:bCs/>
          <w:sz w:val="20"/>
          <w:szCs w:val="20"/>
          <w:lang w:eastAsia="de-DE"/>
        </w:rPr>
        <w:t>bringen.</w:t>
      </w:r>
    </w:p>
    <w:p w14:paraId="4C4F83D0" w14:textId="77777777" w:rsidR="003571FD" w:rsidRDefault="003571FD" w:rsidP="003571FD">
      <w:pPr>
        <w:spacing w:after="0" w:line="240" w:lineRule="auto"/>
        <w:ind w:left="360"/>
        <w:rPr>
          <w:rFonts w:ascii="Arial" w:eastAsia="Times New Roman" w:hAnsi="Arial" w:cs="Arial"/>
          <w:bCs/>
          <w:sz w:val="20"/>
          <w:szCs w:val="20"/>
          <w:lang w:eastAsia="de-DE"/>
        </w:rPr>
      </w:pPr>
      <w:r w:rsidRPr="003571FD">
        <w:rPr>
          <w:rFonts w:ascii="Arial" w:eastAsia="Times New Roman" w:hAnsi="Arial" w:cs="Arial"/>
          <w:bCs/>
          <w:sz w:val="20"/>
          <w:szCs w:val="20"/>
          <w:lang w:eastAsia="de-DE"/>
        </w:rPr>
        <w:t>Staubentwicklung vermeiden. Alle Zündquellen entfernen. Für ausreichende Lüftung sorgen.</w:t>
      </w:r>
    </w:p>
    <w:p w14:paraId="2180ABEA" w14:textId="77777777" w:rsidR="003571FD" w:rsidRDefault="003571FD" w:rsidP="003571FD">
      <w:pPr>
        <w:spacing w:after="0" w:line="240" w:lineRule="auto"/>
        <w:ind w:left="360"/>
        <w:rPr>
          <w:rFonts w:ascii="Arial" w:eastAsia="Times New Roman" w:hAnsi="Arial" w:cs="Arial"/>
          <w:bCs/>
          <w:sz w:val="20"/>
          <w:szCs w:val="20"/>
          <w:lang w:eastAsia="de-DE"/>
        </w:rPr>
      </w:pPr>
    </w:p>
    <w:p w14:paraId="604FF251" w14:textId="77777777" w:rsidR="003571FD" w:rsidRDefault="003571FD" w:rsidP="003571FD">
      <w:pPr>
        <w:spacing w:after="0" w:line="240" w:lineRule="auto"/>
        <w:ind w:left="360"/>
        <w:rPr>
          <w:rFonts w:ascii="Arial" w:hAnsi="Arial" w:cs="Arial"/>
          <w:sz w:val="14"/>
          <w:szCs w:val="14"/>
        </w:rPr>
      </w:pPr>
      <w:r w:rsidRPr="003571FD">
        <w:rPr>
          <w:rFonts w:ascii="Arial" w:hAnsi="Arial" w:cs="Arial"/>
          <w:b/>
          <w:sz w:val="20"/>
          <w:szCs w:val="20"/>
        </w:rPr>
        <w:t>Zusätzliche Hinweise:</w:t>
      </w:r>
      <w:r>
        <w:rPr>
          <w:rFonts w:ascii="Arial" w:hAnsi="Arial" w:cs="Arial"/>
          <w:sz w:val="14"/>
          <w:szCs w:val="14"/>
        </w:rPr>
        <w:t xml:space="preserve"> </w:t>
      </w:r>
    </w:p>
    <w:p w14:paraId="7610041C" w14:textId="77777777" w:rsidR="003571FD" w:rsidRDefault="003571FD" w:rsidP="003571FD">
      <w:pPr>
        <w:spacing w:after="0" w:line="240" w:lineRule="auto"/>
        <w:ind w:left="360"/>
        <w:rPr>
          <w:rFonts w:ascii="Arial" w:hAnsi="Arial" w:cs="Arial"/>
          <w:sz w:val="20"/>
          <w:szCs w:val="20"/>
        </w:rPr>
      </w:pPr>
      <w:r>
        <w:rPr>
          <w:rFonts w:ascii="Arial" w:hAnsi="Arial" w:cs="Arial"/>
          <w:sz w:val="20"/>
          <w:szCs w:val="20"/>
        </w:rPr>
        <w:t>Besondere Rutschgefahr bei Verbreitung auf dem Boden.</w:t>
      </w:r>
    </w:p>
    <w:p w14:paraId="5F7A9B95" w14:textId="77777777" w:rsidR="003571FD" w:rsidRDefault="003571FD" w:rsidP="003571FD">
      <w:pPr>
        <w:spacing w:after="0" w:line="240" w:lineRule="auto"/>
        <w:ind w:left="360"/>
        <w:rPr>
          <w:rFonts w:ascii="Arial" w:hAnsi="Arial" w:cs="Arial"/>
          <w:sz w:val="20"/>
          <w:szCs w:val="20"/>
        </w:rPr>
      </w:pPr>
    </w:p>
    <w:p w14:paraId="7DAF953E" w14:textId="77777777" w:rsidR="003571FD" w:rsidRPr="003571FD" w:rsidRDefault="003571FD" w:rsidP="003571FD">
      <w:pPr>
        <w:autoSpaceDE w:val="0"/>
        <w:autoSpaceDN w:val="0"/>
        <w:adjustRightInd w:val="0"/>
        <w:spacing w:after="0" w:line="240" w:lineRule="auto"/>
        <w:ind w:firstLine="360"/>
        <w:rPr>
          <w:rFonts w:ascii="Arial" w:hAnsi="Arial" w:cs="Arial"/>
          <w:b/>
          <w:bCs/>
          <w:sz w:val="20"/>
          <w:szCs w:val="20"/>
        </w:rPr>
      </w:pPr>
      <w:r w:rsidRPr="003571FD">
        <w:rPr>
          <w:rFonts w:ascii="Arial" w:hAnsi="Arial" w:cs="Arial"/>
          <w:b/>
          <w:bCs/>
          <w:sz w:val="20"/>
          <w:szCs w:val="20"/>
        </w:rPr>
        <w:t>Verweis auf andere Abschnitte</w:t>
      </w:r>
    </w:p>
    <w:p w14:paraId="53FD5DDD" w14:textId="77777777" w:rsidR="003571FD" w:rsidRPr="003571FD" w:rsidRDefault="003571FD" w:rsidP="003571FD">
      <w:pPr>
        <w:spacing w:after="0" w:line="240" w:lineRule="auto"/>
        <w:ind w:left="360"/>
        <w:rPr>
          <w:rFonts w:ascii="Arial" w:eastAsia="Times New Roman" w:hAnsi="Arial" w:cs="Arial"/>
          <w:bCs/>
          <w:sz w:val="20"/>
          <w:szCs w:val="20"/>
          <w:lang w:eastAsia="de-DE"/>
        </w:rPr>
      </w:pPr>
      <w:r w:rsidRPr="003571FD">
        <w:rPr>
          <w:rFonts w:ascii="Arial" w:hAnsi="Arial" w:cs="Arial"/>
          <w:sz w:val="20"/>
          <w:szCs w:val="20"/>
        </w:rPr>
        <w:t>Siehe ergänzend Abschnitt 8 und 13.</w:t>
      </w:r>
    </w:p>
    <w:p w14:paraId="3A06C82B" w14:textId="77777777" w:rsidR="003571FD" w:rsidRDefault="003571FD" w:rsidP="003571FD">
      <w:pPr>
        <w:spacing w:after="0" w:line="240" w:lineRule="auto"/>
        <w:rPr>
          <w:rFonts w:ascii="Arial" w:eastAsia="Times New Roman" w:hAnsi="Arial" w:cs="Arial"/>
          <w:b/>
          <w:bCs/>
          <w:lang w:eastAsia="de-DE"/>
        </w:rPr>
      </w:pPr>
      <w:r>
        <w:rPr>
          <w:rFonts w:ascii="Arial" w:eastAsia="Times New Roman" w:hAnsi="Arial" w:cs="Arial"/>
          <w:b/>
          <w:bCs/>
          <w:lang w:eastAsia="de-DE"/>
        </w:rPr>
        <w:tab/>
      </w:r>
    </w:p>
    <w:p w14:paraId="3139EE24" w14:textId="77777777" w:rsidR="008D60BC"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Handhabung und Lagerung</w:t>
      </w:r>
    </w:p>
    <w:p w14:paraId="1671B0B9" w14:textId="77777777" w:rsidR="00B725BF" w:rsidRDefault="00CF7A6C" w:rsidP="00B725BF">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Schutzmaßnahmen zur sicheren Handhabung</w:t>
      </w:r>
    </w:p>
    <w:p w14:paraId="2295744A" w14:textId="77777777" w:rsidR="00CB500F" w:rsidRPr="00CB500F" w:rsidRDefault="00CB500F" w:rsidP="00CB500F">
      <w:pPr>
        <w:autoSpaceDE w:val="0"/>
        <w:autoSpaceDN w:val="0"/>
        <w:adjustRightInd w:val="0"/>
        <w:spacing w:after="0" w:line="240" w:lineRule="auto"/>
        <w:ind w:firstLine="360"/>
        <w:rPr>
          <w:rFonts w:ascii="Arial" w:hAnsi="Arial" w:cs="Arial"/>
          <w:b/>
          <w:sz w:val="20"/>
          <w:szCs w:val="20"/>
        </w:rPr>
      </w:pPr>
      <w:r w:rsidRPr="00CB500F">
        <w:rPr>
          <w:rFonts w:ascii="Arial" w:hAnsi="Arial" w:cs="Arial"/>
          <w:b/>
          <w:sz w:val="20"/>
          <w:szCs w:val="20"/>
        </w:rPr>
        <w:t>Hinweise zum sicheren Umgang:</w:t>
      </w:r>
    </w:p>
    <w:p w14:paraId="5A9AEE82" w14:textId="77777777" w:rsidR="00CB500F" w:rsidRDefault="00CB500F" w:rsidP="00CB500F">
      <w:pPr>
        <w:autoSpaceDE w:val="0"/>
        <w:autoSpaceDN w:val="0"/>
        <w:adjustRightInd w:val="0"/>
        <w:spacing w:after="0" w:line="240" w:lineRule="auto"/>
        <w:ind w:left="360"/>
        <w:rPr>
          <w:rFonts w:ascii="Arial" w:hAnsi="Arial" w:cs="Arial"/>
          <w:sz w:val="20"/>
          <w:szCs w:val="20"/>
        </w:rPr>
      </w:pPr>
      <w:r>
        <w:rPr>
          <w:rFonts w:ascii="Arial" w:hAnsi="Arial" w:cs="Arial"/>
          <w:sz w:val="20"/>
          <w:szCs w:val="20"/>
        </w:rPr>
        <w:lastRenderedPageBreak/>
        <w:t>Für gute Be- und Entlüftung von Lager und Arbeitsplatz sorgen. Staub nicht einatmen. Bei Staubentwicklung: Absaugung erforderlich. Geschmolzenes Produkt: Substanzkontakt vermeiden.</w:t>
      </w:r>
    </w:p>
    <w:p w14:paraId="04BCD0D7" w14:textId="77777777" w:rsidR="00CB500F" w:rsidRDefault="00CB500F" w:rsidP="00CB500F">
      <w:pPr>
        <w:autoSpaceDE w:val="0"/>
        <w:autoSpaceDN w:val="0"/>
        <w:adjustRightInd w:val="0"/>
        <w:spacing w:after="0" w:line="240" w:lineRule="auto"/>
        <w:ind w:left="360"/>
        <w:rPr>
          <w:rFonts w:ascii="Arial" w:hAnsi="Arial" w:cs="Arial"/>
          <w:sz w:val="20"/>
          <w:szCs w:val="20"/>
        </w:rPr>
      </w:pPr>
    </w:p>
    <w:p w14:paraId="5AA472E3" w14:textId="77777777" w:rsidR="00CB500F" w:rsidRPr="00CB500F" w:rsidRDefault="00CB500F" w:rsidP="00CB500F">
      <w:pPr>
        <w:autoSpaceDE w:val="0"/>
        <w:autoSpaceDN w:val="0"/>
        <w:adjustRightInd w:val="0"/>
        <w:spacing w:after="0" w:line="240" w:lineRule="auto"/>
        <w:ind w:firstLine="360"/>
        <w:rPr>
          <w:rFonts w:ascii="Arial" w:hAnsi="Arial" w:cs="Arial"/>
          <w:b/>
          <w:sz w:val="20"/>
          <w:szCs w:val="20"/>
        </w:rPr>
      </w:pPr>
      <w:r w:rsidRPr="00CB500F">
        <w:rPr>
          <w:rFonts w:ascii="Arial" w:hAnsi="Arial" w:cs="Arial"/>
          <w:b/>
          <w:sz w:val="20"/>
          <w:szCs w:val="20"/>
        </w:rPr>
        <w:t>Hinweise zum Brand- und Explosionsschutz:</w:t>
      </w:r>
    </w:p>
    <w:p w14:paraId="71D863CD" w14:textId="77777777" w:rsidR="00CB500F" w:rsidRDefault="00CB500F" w:rsidP="00CB500F">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Maßnahmen gegen elektrostatische Aufladungen treffen. Von Zündquellen fernhalten. Erdungsvorrichtungen benutzen. Explosionsgeschützte Geräte und funkenfreie Werkzeuge verwenden. Offene Flammen vermeiden.</w:t>
      </w:r>
    </w:p>
    <w:p w14:paraId="15799A8C" w14:textId="77777777" w:rsidR="00CB500F" w:rsidRDefault="00CB500F" w:rsidP="00022402">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Bei Staubbildung (Feinstaub): Kann bei Dispersion ein explosionsgefährliches</w:t>
      </w:r>
      <w:r w:rsidR="00022402">
        <w:rPr>
          <w:rFonts w:ascii="Arial" w:hAnsi="Arial" w:cs="Arial"/>
          <w:sz w:val="20"/>
          <w:szCs w:val="20"/>
        </w:rPr>
        <w:t xml:space="preserve"> </w:t>
      </w:r>
      <w:r>
        <w:rPr>
          <w:rFonts w:ascii="Arial" w:hAnsi="Arial" w:cs="Arial"/>
          <w:sz w:val="20"/>
          <w:szCs w:val="20"/>
        </w:rPr>
        <w:t>Staub-Luft-Gemisch bilden.</w:t>
      </w:r>
    </w:p>
    <w:p w14:paraId="752AB610" w14:textId="77777777" w:rsidR="00022402" w:rsidRPr="00CB500F" w:rsidRDefault="00022402" w:rsidP="00CB500F">
      <w:pPr>
        <w:autoSpaceDE w:val="0"/>
        <w:autoSpaceDN w:val="0"/>
        <w:adjustRightInd w:val="0"/>
        <w:spacing w:after="0" w:line="240" w:lineRule="auto"/>
        <w:ind w:left="360"/>
        <w:rPr>
          <w:rFonts w:ascii="Arial" w:hAnsi="Arial" w:cs="Arial"/>
          <w:sz w:val="20"/>
          <w:szCs w:val="20"/>
        </w:rPr>
      </w:pPr>
    </w:p>
    <w:p w14:paraId="02976F6A" w14:textId="77777777" w:rsidR="008B51EC" w:rsidRDefault="008B51EC" w:rsidP="00B725BF">
      <w:pPr>
        <w:spacing w:after="0" w:line="240" w:lineRule="auto"/>
        <w:ind w:left="360"/>
        <w:rPr>
          <w:rFonts w:ascii="Arial" w:eastAsia="Times New Roman" w:hAnsi="Arial" w:cs="Arial"/>
          <w:b/>
          <w:bCs/>
          <w:sz w:val="20"/>
          <w:szCs w:val="20"/>
          <w:lang w:eastAsia="de-DE"/>
        </w:rPr>
      </w:pPr>
      <w:r w:rsidRPr="008B51EC">
        <w:rPr>
          <w:rFonts w:ascii="Arial" w:eastAsia="Times New Roman" w:hAnsi="Arial" w:cs="Arial"/>
          <w:b/>
          <w:bCs/>
          <w:sz w:val="20"/>
          <w:szCs w:val="20"/>
          <w:lang w:eastAsia="de-DE"/>
        </w:rPr>
        <w:t xml:space="preserve">Bedingungen zur sicheren Lagerung unter Berücksichtigung von Unverträglichkeiten </w:t>
      </w:r>
    </w:p>
    <w:p w14:paraId="0699E2B2" w14:textId="77777777" w:rsidR="008C70F1" w:rsidRPr="008C70F1" w:rsidRDefault="008C70F1" w:rsidP="008C70F1">
      <w:pPr>
        <w:autoSpaceDE w:val="0"/>
        <w:autoSpaceDN w:val="0"/>
        <w:adjustRightInd w:val="0"/>
        <w:spacing w:after="0" w:line="240" w:lineRule="auto"/>
        <w:ind w:firstLine="360"/>
        <w:rPr>
          <w:rFonts w:ascii="Arial" w:hAnsi="Arial" w:cs="Arial"/>
          <w:b/>
          <w:sz w:val="20"/>
          <w:szCs w:val="20"/>
        </w:rPr>
      </w:pPr>
      <w:r w:rsidRPr="008C70F1">
        <w:rPr>
          <w:rFonts w:ascii="Arial" w:hAnsi="Arial" w:cs="Arial"/>
          <w:b/>
          <w:sz w:val="20"/>
          <w:szCs w:val="20"/>
        </w:rPr>
        <w:t>Anforderungen an Lagerräume und Behälter:</w:t>
      </w:r>
    </w:p>
    <w:p w14:paraId="589A6815" w14:textId="77777777" w:rsidR="008C70F1" w:rsidRDefault="008C70F1" w:rsidP="008C70F1">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Behälter dicht geschlossen und trocken lagern. Vor Feuchtigkeit schützen.</w:t>
      </w:r>
    </w:p>
    <w:p w14:paraId="3697DEEB" w14:textId="77777777" w:rsidR="008C70F1" w:rsidRDefault="008C70F1" w:rsidP="008C70F1">
      <w:pPr>
        <w:spacing w:after="0" w:line="240" w:lineRule="auto"/>
        <w:ind w:left="360"/>
        <w:rPr>
          <w:rFonts w:ascii="Arial" w:eastAsia="Times New Roman" w:hAnsi="Arial" w:cs="Arial"/>
          <w:b/>
          <w:bCs/>
          <w:sz w:val="20"/>
          <w:szCs w:val="20"/>
          <w:lang w:eastAsia="de-DE"/>
        </w:rPr>
      </w:pPr>
      <w:r w:rsidRPr="00F30D2D">
        <w:rPr>
          <w:rFonts w:ascii="Arial" w:hAnsi="Arial" w:cs="Arial"/>
          <w:sz w:val="20"/>
          <w:szCs w:val="20"/>
        </w:rPr>
        <w:t>Lagerklasse:</w:t>
      </w:r>
      <w:r>
        <w:rPr>
          <w:rFonts w:ascii="Arial" w:hAnsi="Arial" w:cs="Arial"/>
          <w:sz w:val="14"/>
          <w:szCs w:val="14"/>
        </w:rPr>
        <w:t xml:space="preserve"> </w:t>
      </w:r>
      <w:r>
        <w:rPr>
          <w:rFonts w:ascii="Arial" w:hAnsi="Arial" w:cs="Arial"/>
          <w:sz w:val="20"/>
          <w:szCs w:val="20"/>
        </w:rPr>
        <w:t>11 = Brennbare Feststoffe</w:t>
      </w:r>
    </w:p>
    <w:p w14:paraId="7B4FA1C7" w14:textId="77777777" w:rsidR="00263E84" w:rsidRPr="00A97867" w:rsidRDefault="00263E84" w:rsidP="00B725BF">
      <w:pPr>
        <w:spacing w:after="0" w:line="240" w:lineRule="auto"/>
        <w:ind w:left="360"/>
        <w:rPr>
          <w:rFonts w:ascii="Arial" w:eastAsia="Times New Roman" w:hAnsi="Arial" w:cs="Arial"/>
          <w:b/>
          <w:bCs/>
          <w:sz w:val="16"/>
          <w:szCs w:val="16"/>
          <w:lang w:eastAsia="de-DE"/>
        </w:rPr>
      </w:pPr>
    </w:p>
    <w:p w14:paraId="38FE4947" w14:textId="77777777" w:rsidR="008B51EC" w:rsidRDefault="008B51EC" w:rsidP="00B725BF">
      <w:pPr>
        <w:spacing w:after="0" w:line="240" w:lineRule="auto"/>
        <w:ind w:left="360"/>
        <w:rPr>
          <w:rFonts w:ascii="Arial" w:eastAsia="Times New Roman" w:hAnsi="Arial" w:cs="Arial"/>
          <w:b/>
          <w:bCs/>
          <w:sz w:val="20"/>
          <w:szCs w:val="20"/>
          <w:lang w:eastAsia="de-DE"/>
        </w:rPr>
      </w:pPr>
      <w:r w:rsidRPr="008B51EC">
        <w:rPr>
          <w:rFonts w:ascii="Arial" w:eastAsia="Times New Roman" w:hAnsi="Arial" w:cs="Arial"/>
          <w:b/>
          <w:bCs/>
          <w:sz w:val="20"/>
          <w:szCs w:val="20"/>
          <w:lang w:eastAsia="de-DE"/>
        </w:rPr>
        <w:t xml:space="preserve">Spezifische Endanwendungen </w:t>
      </w:r>
    </w:p>
    <w:p w14:paraId="0E4DF78C" w14:textId="77777777" w:rsidR="00AB1106" w:rsidRDefault="00AB1106" w:rsidP="00B725BF">
      <w:pPr>
        <w:spacing w:after="0" w:line="240" w:lineRule="auto"/>
        <w:ind w:left="360"/>
        <w:rPr>
          <w:rFonts w:ascii="Arial" w:eastAsia="Times New Roman" w:hAnsi="Arial" w:cs="Arial"/>
          <w:b/>
          <w:bCs/>
          <w:sz w:val="20"/>
          <w:szCs w:val="20"/>
          <w:lang w:eastAsia="de-DE"/>
        </w:rPr>
      </w:pPr>
      <w:r>
        <w:rPr>
          <w:rFonts w:ascii="Arial" w:hAnsi="Arial" w:cs="Arial"/>
          <w:sz w:val="20"/>
          <w:szCs w:val="20"/>
        </w:rPr>
        <w:t>Es liegen keine Informationen vor.</w:t>
      </w:r>
    </w:p>
    <w:p w14:paraId="601E65A9" w14:textId="77777777" w:rsidR="00AB1106" w:rsidRDefault="00AB1106" w:rsidP="00B725BF">
      <w:pPr>
        <w:spacing w:after="0" w:line="240" w:lineRule="auto"/>
        <w:ind w:left="360"/>
        <w:rPr>
          <w:rFonts w:ascii="Arial" w:eastAsia="Times New Roman" w:hAnsi="Arial" w:cs="Arial"/>
          <w:b/>
          <w:bCs/>
          <w:sz w:val="20"/>
          <w:szCs w:val="20"/>
          <w:lang w:eastAsia="de-DE"/>
        </w:rPr>
      </w:pPr>
    </w:p>
    <w:p w14:paraId="092F0041" w14:textId="77777777" w:rsidR="008D60BC" w:rsidRPr="007E4113" w:rsidRDefault="00074598" w:rsidP="007E4113">
      <w:pPr>
        <w:pStyle w:val="Listenabsatz"/>
        <w:numPr>
          <w:ilvl w:val="0"/>
          <w:numId w:val="2"/>
        </w:numPr>
        <w:spacing w:after="0" w:line="240" w:lineRule="auto"/>
        <w:rPr>
          <w:rFonts w:ascii="Arial" w:eastAsia="Times New Roman" w:hAnsi="Arial" w:cs="Arial"/>
          <w:b/>
          <w:bCs/>
          <w:lang w:eastAsia="de-DE"/>
        </w:rPr>
      </w:pPr>
      <w:r>
        <w:rPr>
          <w:rFonts w:ascii="Arial" w:eastAsia="Times New Roman" w:hAnsi="Arial" w:cs="Arial"/>
          <w:b/>
          <w:bCs/>
          <w:lang w:eastAsia="de-DE"/>
        </w:rPr>
        <w:t>Begrenzung und Überwachung der Exposition/</w:t>
      </w:r>
      <w:r w:rsidR="008D60BC" w:rsidRPr="007E4113">
        <w:rPr>
          <w:rFonts w:ascii="Arial" w:eastAsia="Times New Roman" w:hAnsi="Arial" w:cs="Arial"/>
          <w:b/>
          <w:bCs/>
          <w:lang w:eastAsia="de-DE"/>
        </w:rPr>
        <w:t xml:space="preserve"> persönliche Schutzausrüstung</w:t>
      </w:r>
    </w:p>
    <w:p w14:paraId="6B297AC1" w14:textId="77777777" w:rsidR="008D60BC" w:rsidRDefault="007E4113" w:rsidP="009C2196">
      <w:pPr>
        <w:spacing w:after="0" w:line="240" w:lineRule="auto"/>
        <w:ind w:firstLine="360"/>
        <w:rPr>
          <w:rFonts w:ascii="Arial" w:eastAsia="Times New Roman" w:hAnsi="Arial" w:cs="Arial"/>
          <w:b/>
          <w:sz w:val="20"/>
          <w:szCs w:val="20"/>
          <w:lang w:eastAsia="de-DE"/>
        </w:rPr>
      </w:pPr>
      <w:r w:rsidRPr="007E4113">
        <w:rPr>
          <w:rFonts w:ascii="Arial" w:eastAsia="Times New Roman" w:hAnsi="Arial" w:cs="Arial"/>
          <w:b/>
          <w:sz w:val="20"/>
          <w:szCs w:val="20"/>
          <w:lang w:eastAsia="de-DE"/>
        </w:rPr>
        <w:t>Zu überwachende Parameter</w:t>
      </w:r>
    </w:p>
    <w:p w14:paraId="31572058" w14:textId="77777777" w:rsidR="00111AA8" w:rsidRPr="00111AA8" w:rsidRDefault="00111AA8" w:rsidP="009C2196">
      <w:pPr>
        <w:spacing w:after="0" w:line="240" w:lineRule="auto"/>
        <w:ind w:firstLine="360"/>
        <w:rPr>
          <w:rFonts w:ascii="Arial" w:eastAsia="Times New Roman" w:hAnsi="Arial" w:cs="Arial"/>
          <w:b/>
          <w:sz w:val="20"/>
          <w:szCs w:val="20"/>
          <w:lang w:eastAsia="de-DE"/>
        </w:rPr>
      </w:pPr>
      <w:r w:rsidRPr="00111AA8">
        <w:rPr>
          <w:rFonts w:ascii="Arial" w:hAnsi="Arial" w:cs="Arial"/>
          <w:b/>
          <w:sz w:val="20"/>
          <w:szCs w:val="20"/>
        </w:rPr>
        <w:t xml:space="preserve">CAS-Nr. </w:t>
      </w:r>
      <w:r w:rsidR="002411B9">
        <w:rPr>
          <w:rFonts w:ascii="Arial" w:hAnsi="Arial" w:cs="Arial"/>
          <w:b/>
          <w:sz w:val="20"/>
          <w:szCs w:val="20"/>
        </w:rPr>
        <w:tab/>
      </w:r>
      <w:r w:rsidR="002411B9">
        <w:rPr>
          <w:rFonts w:ascii="Arial" w:hAnsi="Arial" w:cs="Arial"/>
          <w:b/>
          <w:sz w:val="20"/>
          <w:szCs w:val="20"/>
        </w:rPr>
        <w:tab/>
      </w:r>
      <w:r w:rsidRPr="00111AA8">
        <w:rPr>
          <w:rFonts w:ascii="Arial" w:hAnsi="Arial" w:cs="Arial"/>
          <w:b/>
          <w:sz w:val="20"/>
          <w:szCs w:val="20"/>
        </w:rPr>
        <w:t xml:space="preserve">Bezeichnung </w:t>
      </w:r>
      <w:r w:rsidR="00BF622D">
        <w:rPr>
          <w:rFonts w:ascii="Arial" w:hAnsi="Arial" w:cs="Arial"/>
          <w:b/>
          <w:sz w:val="20"/>
          <w:szCs w:val="20"/>
        </w:rPr>
        <w:tab/>
        <w:t xml:space="preserve">     </w:t>
      </w:r>
      <w:r w:rsidRPr="00111AA8">
        <w:rPr>
          <w:rFonts w:ascii="Arial" w:hAnsi="Arial" w:cs="Arial"/>
          <w:b/>
          <w:sz w:val="20"/>
          <w:szCs w:val="20"/>
        </w:rPr>
        <w:t xml:space="preserve">Typ </w:t>
      </w:r>
      <w:r>
        <w:rPr>
          <w:rFonts w:ascii="Arial" w:hAnsi="Arial" w:cs="Arial"/>
          <w:b/>
          <w:sz w:val="20"/>
          <w:szCs w:val="20"/>
        </w:rPr>
        <w:tab/>
      </w:r>
      <w:r>
        <w:rPr>
          <w:rFonts w:ascii="Arial" w:hAnsi="Arial" w:cs="Arial"/>
          <w:b/>
          <w:sz w:val="20"/>
          <w:szCs w:val="20"/>
        </w:rPr>
        <w:tab/>
      </w:r>
      <w:r w:rsidR="002411B9">
        <w:rPr>
          <w:rFonts w:ascii="Arial" w:hAnsi="Arial" w:cs="Arial"/>
          <w:b/>
          <w:sz w:val="20"/>
          <w:szCs w:val="20"/>
        </w:rPr>
        <w:tab/>
      </w:r>
      <w:r w:rsidR="002411B9">
        <w:rPr>
          <w:rFonts w:ascii="Arial" w:hAnsi="Arial" w:cs="Arial"/>
          <w:b/>
          <w:sz w:val="20"/>
          <w:szCs w:val="20"/>
        </w:rPr>
        <w:tab/>
      </w:r>
      <w:r w:rsidRPr="00111AA8">
        <w:rPr>
          <w:rFonts w:ascii="Arial" w:hAnsi="Arial" w:cs="Arial"/>
          <w:b/>
          <w:sz w:val="20"/>
          <w:szCs w:val="20"/>
        </w:rPr>
        <w:t>Grenzwert</w:t>
      </w:r>
    </w:p>
    <w:p w14:paraId="7680AEE6" w14:textId="77777777" w:rsidR="00111AA8" w:rsidRPr="00BF622D" w:rsidRDefault="00111AA8" w:rsidP="002411B9">
      <w:pPr>
        <w:autoSpaceDE w:val="0"/>
        <w:autoSpaceDN w:val="0"/>
        <w:adjustRightInd w:val="0"/>
        <w:spacing w:after="0" w:line="240" w:lineRule="auto"/>
        <w:ind w:left="1416" w:firstLine="708"/>
        <w:rPr>
          <w:rFonts w:ascii="Arial" w:hAnsi="Arial" w:cs="Arial"/>
          <w:sz w:val="16"/>
          <w:szCs w:val="16"/>
        </w:rPr>
      </w:pPr>
      <w:r w:rsidRPr="00BF622D">
        <w:rPr>
          <w:rFonts w:ascii="Arial" w:hAnsi="Arial" w:cs="Arial"/>
          <w:sz w:val="16"/>
          <w:szCs w:val="16"/>
        </w:rPr>
        <w:t>ASA</w:t>
      </w:r>
      <w:r w:rsidR="00D3669B" w:rsidRPr="00BF622D">
        <w:rPr>
          <w:rFonts w:ascii="Arial" w:hAnsi="Arial" w:cs="Arial"/>
          <w:sz w:val="16"/>
          <w:szCs w:val="16"/>
        </w:rPr>
        <w:tab/>
      </w:r>
      <w:r w:rsidR="00D3669B" w:rsidRPr="00BF622D">
        <w:rPr>
          <w:rFonts w:ascii="Arial" w:hAnsi="Arial" w:cs="Arial"/>
          <w:sz w:val="16"/>
          <w:szCs w:val="16"/>
        </w:rPr>
        <w:tab/>
        <w:t xml:space="preserve">      </w:t>
      </w:r>
      <w:r w:rsidRPr="00BF622D">
        <w:rPr>
          <w:rFonts w:ascii="Arial" w:hAnsi="Arial" w:cs="Arial"/>
          <w:sz w:val="16"/>
          <w:szCs w:val="16"/>
        </w:rPr>
        <w:t>Deutschland: DFG Kurzzeit</w:t>
      </w:r>
      <w:r w:rsidR="00D3669B" w:rsidRPr="00BF622D">
        <w:rPr>
          <w:rFonts w:ascii="Arial" w:hAnsi="Arial" w:cs="Arial"/>
          <w:sz w:val="16"/>
          <w:szCs w:val="16"/>
        </w:rPr>
        <w:tab/>
      </w:r>
      <w:r w:rsidRPr="00BF622D">
        <w:rPr>
          <w:rFonts w:ascii="Arial" w:hAnsi="Arial" w:cs="Arial"/>
          <w:sz w:val="16"/>
          <w:szCs w:val="16"/>
        </w:rPr>
        <w:t xml:space="preserve"> 2,4 mg/m³</w:t>
      </w:r>
    </w:p>
    <w:p w14:paraId="41C2B314" w14:textId="77777777" w:rsidR="00111AA8" w:rsidRPr="00BF622D" w:rsidRDefault="00111AA8" w:rsidP="00BF622D">
      <w:pPr>
        <w:autoSpaceDE w:val="0"/>
        <w:autoSpaceDN w:val="0"/>
        <w:adjustRightInd w:val="0"/>
        <w:spacing w:after="0" w:line="240" w:lineRule="auto"/>
        <w:ind w:left="5664" w:firstLine="708"/>
        <w:rPr>
          <w:rFonts w:ascii="Arial" w:hAnsi="Arial" w:cs="Arial"/>
          <w:sz w:val="16"/>
          <w:szCs w:val="16"/>
        </w:rPr>
      </w:pPr>
      <w:r w:rsidRPr="00BF622D">
        <w:rPr>
          <w:rFonts w:ascii="Arial" w:hAnsi="Arial" w:cs="Arial"/>
          <w:sz w:val="16"/>
          <w:szCs w:val="16"/>
        </w:rPr>
        <w:t xml:space="preserve">(Staubgrenzwert, </w:t>
      </w:r>
      <w:proofErr w:type="spellStart"/>
      <w:r w:rsidRPr="00BF622D">
        <w:rPr>
          <w:rFonts w:ascii="Arial" w:hAnsi="Arial" w:cs="Arial"/>
          <w:sz w:val="16"/>
          <w:szCs w:val="16"/>
        </w:rPr>
        <w:t>alveolengängige</w:t>
      </w:r>
      <w:proofErr w:type="spellEnd"/>
      <w:r w:rsidR="00BF622D">
        <w:rPr>
          <w:rFonts w:ascii="Arial" w:hAnsi="Arial" w:cs="Arial"/>
          <w:sz w:val="16"/>
          <w:szCs w:val="16"/>
        </w:rPr>
        <w:t xml:space="preserve"> </w:t>
      </w:r>
      <w:r w:rsidRPr="00BF622D">
        <w:rPr>
          <w:rFonts w:ascii="Arial" w:hAnsi="Arial" w:cs="Arial"/>
          <w:sz w:val="16"/>
          <w:szCs w:val="16"/>
        </w:rPr>
        <w:t>Fraktion)</w:t>
      </w:r>
    </w:p>
    <w:p w14:paraId="655CD3F7" w14:textId="77777777" w:rsidR="002411B9" w:rsidRPr="00BF622D" w:rsidRDefault="002411B9" w:rsidP="002411B9">
      <w:pPr>
        <w:autoSpaceDE w:val="0"/>
        <w:autoSpaceDN w:val="0"/>
        <w:adjustRightInd w:val="0"/>
        <w:spacing w:after="0" w:line="240" w:lineRule="auto"/>
        <w:rPr>
          <w:rFonts w:ascii="Arial" w:hAnsi="Arial" w:cs="Arial"/>
          <w:sz w:val="16"/>
          <w:szCs w:val="16"/>
        </w:rPr>
      </w:pP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00D3669B" w:rsidRPr="00BF622D">
        <w:rPr>
          <w:rFonts w:ascii="Arial" w:hAnsi="Arial" w:cs="Arial"/>
          <w:sz w:val="16"/>
          <w:szCs w:val="16"/>
        </w:rPr>
        <w:tab/>
        <w:t xml:space="preserve">      </w:t>
      </w:r>
      <w:r w:rsidRPr="00BF622D">
        <w:rPr>
          <w:rFonts w:ascii="Arial" w:hAnsi="Arial" w:cs="Arial"/>
          <w:sz w:val="16"/>
          <w:szCs w:val="16"/>
        </w:rPr>
        <w:t>Deutschland: DFG Langzeit</w:t>
      </w:r>
      <w:r w:rsidRPr="00BF622D">
        <w:rPr>
          <w:rFonts w:ascii="Arial" w:hAnsi="Arial" w:cs="Arial"/>
          <w:sz w:val="16"/>
          <w:szCs w:val="16"/>
        </w:rPr>
        <w:tab/>
        <w:t xml:space="preserve"> 0,3 mg/m³</w:t>
      </w:r>
    </w:p>
    <w:p w14:paraId="353C926F" w14:textId="77777777" w:rsidR="002411B9" w:rsidRPr="00BF622D" w:rsidRDefault="002411B9" w:rsidP="00BF622D">
      <w:pPr>
        <w:autoSpaceDE w:val="0"/>
        <w:autoSpaceDN w:val="0"/>
        <w:adjustRightInd w:val="0"/>
        <w:spacing w:after="0" w:line="240" w:lineRule="auto"/>
        <w:ind w:left="5664" w:firstLine="708"/>
        <w:rPr>
          <w:rFonts w:ascii="Arial" w:hAnsi="Arial" w:cs="Arial"/>
          <w:sz w:val="16"/>
          <w:szCs w:val="16"/>
        </w:rPr>
      </w:pPr>
      <w:r w:rsidRPr="00BF622D">
        <w:rPr>
          <w:rFonts w:ascii="Arial" w:hAnsi="Arial" w:cs="Arial"/>
          <w:sz w:val="16"/>
          <w:szCs w:val="16"/>
        </w:rPr>
        <w:t xml:space="preserve">(Staubgrenzwert, </w:t>
      </w:r>
      <w:proofErr w:type="spellStart"/>
      <w:r w:rsidRPr="00BF622D">
        <w:rPr>
          <w:rFonts w:ascii="Arial" w:hAnsi="Arial" w:cs="Arial"/>
          <w:sz w:val="16"/>
          <w:szCs w:val="16"/>
        </w:rPr>
        <w:t>alveolengängige</w:t>
      </w:r>
      <w:proofErr w:type="spellEnd"/>
      <w:r w:rsidR="00BF622D">
        <w:rPr>
          <w:rFonts w:ascii="Arial" w:hAnsi="Arial" w:cs="Arial"/>
          <w:sz w:val="16"/>
          <w:szCs w:val="16"/>
        </w:rPr>
        <w:t xml:space="preserve"> </w:t>
      </w:r>
      <w:r w:rsidRPr="00BF622D">
        <w:rPr>
          <w:rFonts w:ascii="Arial" w:hAnsi="Arial" w:cs="Arial"/>
          <w:sz w:val="16"/>
          <w:szCs w:val="16"/>
        </w:rPr>
        <w:t>Fraktion)</w:t>
      </w:r>
    </w:p>
    <w:p w14:paraId="6FCA6EC8" w14:textId="77777777" w:rsidR="002411B9" w:rsidRPr="00BF622D" w:rsidRDefault="002411B9" w:rsidP="002411B9">
      <w:pPr>
        <w:autoSpaceDE w:val="0"/>
        <w:autoSpaceDN w:val="0"/>
        <w:adjustRightInd w:val="0"/>
        <w:spacing w:after="0" w:line="240" w:lineRule="auto"/>
        <w:rPr>
          <w:rFonts w:ascii="Arial" w:hAnsi="Arial" w:cs="Arial"/>
          <w:sz w:val="16"/>
          <w:szCs w:val="16"/>
        </w:rPr>
      </w:pP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00D3669B" w:rsidRPr="00BF622D">
        <w:rPr>
          <w:rFonts w:ascii="Arial" w:hAnsi="Arial" w:cs="Arial"/>
          <w:sz w:val="16"/>
          <w:szCs w:val="16"/>
        </w:rPr>
        <w:tab/>
        <w:t xml:space="preserve">      </w:t>
      </w:r>
      <w:r w:rsidRPr="00BF622D">
        <w:rPr>
          <w:rFonts w:ascii="Arial" w:hAnsi="Arial" w:cs="Arial"/>
          <w:sz w:val="16"/>
          <w:szCs w:val="16"/>
        </w:rPr>
        <w:t xml:space="preserve">Deutschland: DFG Langzeit </w:t>
      </w:r>
      <w:r w:rsidRPr="00BF622D">
        <w:rPr>
          <w:rFonts w:ascii="Arial" w:hAnsi="Arial" w:cs="Arial"/>
          <w:sz w:val="16"/>
          <w:szCs w:val="16"/>
        </w:rPr>
        <w:tab/>
        <w:t>4 mg/m³</w:t>
      </w:r>
    </w:p>
    <w:p w14:paraId="4408F348" w14:textId="77777777" w:rsidR="002411B9" w:rsidRPr="00BF622D" w:rsidRDefault="002411B9" w:rsidP="00BF622D">
      <w:pPr>
        <w:spacing w:after="0" w:line="240" w:lineRule="auto"/>
        <w:ind w:left="5664" w:firstLine="708"/>
        <w:rPr>
          <w:rFonts w:ascii="Arial" w:hAnsi="Arial" w:cs="Arial"/>
          <w:sz w:val="16"/>
          <w:szCs w:val="16"/>
        </w:rPr>
      </w:pPr>
      <w:r w:rsidRPr="00BF622D">
        <w:rPr>
          <w:rFonts w:ascii="Arial" w:hAnsi="Arial" w:cs="Arial"/>
          <w:sz w:val="16"/>
          <w:szCs w:val="16"/>
        </w:rPr>
        <w:t>(Staubgrenzwert, einatembare Fraktion)</w:t>
      </w:r>
    </w:p>
    <w:p w14:paraId="2669D7F7" w14:textId="77777777" w:rsidR="00D3669B" w:rsidRPr="00BF622D" w:rsidRDefault="00D3669B" w:rsidP="00D3669B">
      <w:pPr>
        <w:autoSpaceDE w:val="0"/>
        <w:autoSpaceDN w:val="0"/>
        <w:adjustRightInd w:val="0"/>
        <w:spacing w:after="0" w:line="240" w:lineRule="auto"/>
        <w:rPr>
          <w:rFonts w:ascii="Arial" w:hAnsi="Arial" w:cs="Arial"/>
          <w:sz w:val="16"/>
          <w:szCs w:val="16"/>
        </w:rPr>
      </w:pP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t xml:space="preserve">      Deutschland: TRGS 900 Kurzzeit </w:t>
      </w:r>
      <w:r w:rsidRPr="00BF622D">
        <w:rPr>
          <w:rFonts w:ascii="Arial" w:hAnsi="Arial" w:cs="Arial"/>
          <w:sz w:val="16"/>
          <w:szCs w:val="16"/>
        </w:rPr>
        <w:tab/>
        <w:t>2,5 mg/m³</w:t>
      </w:r>
    </w:p>
    <w:p w14:paraId="458EEB28" w14:textId="77777777" w:rsidR="00D3669B" w:rsidRPr="00BF622D" w:rsidRDefault="00D3669B" w:rsidP="00BF622D">
      <w:pPr>
        <w:autoSpaceDE w:val="0"/>
        <w:autoSpaceDN w:val="0"/>
        <w:adjustRightInd w:val="0"/>
        <w:spacing w:after="0" w:line="240" w:lineRule="auto"/>
        <w:ind w:left="5664" w:firstLine="708"/>
        <w:rPr>
          <w:rFonts w:ascii="Arial" w:hAnsi="Arial" w:cs="Arial"/>
          <w:sz w:val="16"/>
          <w:szCs w:val="16"/>
        </w:rPr>
      </w:pPr>
      <w:r w:rsidRPr="00BF622D">
        <w:rPr>
          <w:rFonts w:ascii="Arial" w:hAnsi="Arial" w:cs="Arial"/>
          <w:sz w:val="16"/>
          <w:szCs w:val="16"/>
        </w:rPr>
        <w:t xml:space="preserve">(Staubgrenzwert, </w:t>
      </w:r>
      <w:proofErr w:type="spellStart"/>
      <w:r w:rsidRPr="00BF622D">
        <w:rPr>
          <w:rFonts w:ascii="Arial" w:hAnsi="Arial" w:cs="Arial"/>
          <w:sz w:val="16"/>
          <w:szCs w:val="16"/>
        </w:rPr>
        <w:t>alveolengängige</w:t>
      </w:r>
      <w:proofErr w:type="spellEnd"/>
      <w:r w:rsidR="00BF622D">
        <w:rPr>
          <w:rFonts w:ascii="Arial" w:hAnsi="Arial" w:cs="Arial"/>
          <w:sz w:val="16"/>
          <w:szCs w:val="16"/>
        </w:rPr>
        <w:t xml:space="preserve"> </w:t>
      </w:r>
      <w:r w:rsidRPr="00BF622D">
        <w:rPr>
          <w:rFonts w:ascii="Arial" w:hAnsi="Arial" w:cs="Arial"/>
          <w:sz w:val="16"/>
          <w:szCs w:val="16"/>
        </w:rPr>
        <w:t>Fraktion)</w:t>
      </w:r>
    </w:p>
    <w:p w14:paraId="16E041DD" w14:textId="77777777" w:rsidR="00165A71" w:rsidRPr="00BF622D" w:rsidRDefault="00165A71" w:rsidP="00165A71">
      <w:pPr>
        <w:autoSpaceDE w:val="0"/>
        <w:autoSpaceDN w:val="0"/>
        <w:adjustRightInd w:val="0"/>
        <w:spacing w:after="0" w:line="240" w:lineRule="auto"/>
        <w:rPr>
          <w:rFonts w:ascii="Arial" w:hAnsi="Arial" w:cs="Arial"/>
          <w:sz w:val="16"/>
          <w:szCs w:val="16"/>
        </w:rPr>
      </w:pP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t xml:space="preserve">      Deutschland: TRGS 900 Kurzzeit </w:t>
      </w:r>
      <w:r w:rsidRPr="00BF622D">
        <w:rPr>
          <w:rFonts w:ascii="Arial" w:hAnsi="Arial" w:cs="Arial"/>
          <w:sz w:val="16"/>
          <w:szCs w:val="16"/>
        </w:rPr>
        <w:tab/>
        <w:t>20 mg/m³</w:t>
      </w:r>
    </w:p>
    <w:p w14:paraId="344B7714" w14:textId="77777777" w:rsidR="00165A71" w:rsidRPr="00BF622D" w:rsidRDefault="00165A71" w:rsidP="00BF622D">
      <w:pPr>
        <w:spacing w:after="0" w:line="240" w:lineRule="auto"/>
        <w:ind w:left="5664" w:firstLine="708"/>
        <w:rPr>
          <w:rFonts w:ascii="Arial" w:hAnsi="Arial" w:cs="Arial"/>
          <w:sz w:val="16"/>
          <w:szCs w:val="16"/>
        </w:rPr>
      </w:pPr>
      <w:r w:rsidRPr="00BF622D">
        <w:rPr>
          <w:rFonts w:ascii="Arial" w:hAnsi="Arial" w:cs="Arial"/>
          <w:sz w:val="16"/>
          <w:szCs w:val="16"/>
        </w:rPr>
        <w:t>(Staubgrenzwert, einatembare Fraktion)</w:t>
      </w:r>
    </w:p>
    <w:p w14:paraId="4E241228" w14:textId="77777777" w:rsidR="00165A71" w:rsidRPr="00BF622D" w:rsidRDefault="00165A71" w:rsidP="00165A71">
      <w:pPr>
        <w:autoSpaceDE w:val="0"/>
        <w:autoSpaceDN w:val="0"/>
        <w:adjustRightInd w:val="0"/>
        <w:spacing w:after="0" w:line="240" w:lineRule="auto"/>
        <w:rPr>
          <w:rFonts w:ascii="Arial" w:hAnsi="Arial" w:cs="Arial"/>
          <w:sz w:val="16"/>
          <w:szCs w:val="16"/>
        </w:rPr>
      </w:pP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t xml:space="preserve">      Deutschland: TRGS 900 Langzeit </w:t>
      </w:r>
      <w:r w:rsidRPr="00BF622D">
        <w:rPr>
          <w:rFonts w:ascii="Arial" w:hAnsi="Arial" w:cs="Arial"/>
          <w:sz w:val="16"/>
          <w:szCs w:val="16"/>
        </w:rPr>
        <w:tab/>
        <w:t>1,25 mg/m³</w:t>
      </w:r>
    </w:p>
    <w:p w14:paraId="58D964D7" w14:textId="77777777" w:rsidR="00165A71" w:rsidRPr="00BF622D" w:rsidRDefault="00165A71" w:rsidP="00BF622D">
      <w:pPr>
        <w:autoSpaceDE w:val="0"/>
        <w:autoSpaceDN w:val="0"/>
        <w:adjustRightInd w:val="0"/>
        <w:spacing w:after="0" w:line="240" w:lineRule="auto"/>
        <w:ind w:left="5664" w:firstLine="708"/>
        <w:rPr>
          <w:rFonts w:ascii="Arial" w:hAnsi="Arial" w:cs="Arial"/>
          <w:sz w:val="16"/>
          <w:szCs w:val="16"/>
        </w:rPr>
      </w:pPr>
      <w:r w:rsidRPr="00BF622D">
        <w:rPr>
          <w:rFonts w:ascii="Arial" w:hAnsi="Arial" w:cs="Arial"/>
          <w:sz w:val="16"/>
          <w:szCs w:val="16"/>
        </w:rPr>
        <w:t xml:space="preserve">(Staubgrenzwert, </w:t>
      </w:r>
      <w:proofErr w:type="spellStart"/>
      <w:r w:rsidRPr="00BF622D">
        <w:rPr>
          <w:rFonts w:ascii="Arial" w:hAnsi="Arial" w:cs="Arial"/>
          <w:sz w:val="16"/>
          <w:szCs w:val="16"/>
        </w:rPr>
        <w:t>alveolengängige</w:t>
      </w:r>
      <w:proofErr w:type="spellEnd"/>
      <w:r w:rsidR="00BF622D">
        <w:rPr>
          <w:rFonts w:ascii="Arial" w:hAnsi="Arial" w:cs="Arial"/>
          <w:sz w:val="16"/>
          <w:szCs w:val="16"/>
        </w:rPr>
        <w:t xml:space="preserve"> </w:t>
      </w:r>
      <w:r w:rsidRPr="00BF622D">
        <w:rPr>
          <w:rFonts w:ascii="Arial" w:hAnsi="Arial" w:cs="Arial"/>
          <w:sz w:val="16"/>
          <w:szCs w:val="16"/>
        </w:rPr>
        <w:t>Fraktion)</w:t>
      </w:r>
    </w:p>
    <w:p w14:paraId="26FE83EB" w14:textId="77777777" w:rsidR="009057B0" w:rsidRPr="00BF622D" w:rsidRDefault="00165A71" w:rsidP="009057B0">
      <w:pPr>
        <w:autoSpaceDE w:val="0"/>
        <w:autoSpaceDN w:val="0"/>
        <w:adjustRightInd w:val="0"/>
        <w:spacing w:after="0" w:line="240" w:lineRule="auto"/>
        <w:rPr>
          <w:rFonts w:ascii="Arial" w:hAnsi="Arial" w:cs="Arial"/>
          <w:sz w:val="16"/>
          <w:szCs w:val="16"/>
        </w:rPr>
      </w:pP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t xml:space="preserve">      </w:t>
      </w:r>
      <w:r w:rsidR="009057B0" w:rsidRPr="00BF622D">
        <w:rPr>
          <w:rFonts w:ascii="Arial" w:hAnsi="Arial" w:cs="Arial"/>
          <w:sz w:val="16"/>
          <w:szCs w:val="16"/>
        </w:rPr>
        <w:t xml:space="preserve">Deutschland: TRGS 900 Langzeit </w:t>
      </w:r>
      <w:r w:rsidR="009057B0" w:rsidRPr="00BF622D">
        <w:rPr>
          <w:rFonts w:ascii="Arial" w:hAnsi="Arial" w:cs="Arial"/>
          <w:sz w:val="16"/>
          <w:szCs w:val="16"/>
        </w:rPr>
        <w:tab/>
        <w:t>10 mg/m³</w:t>
      </w:r>
    </w:p>
    <w:p w14:paraId="0D1792DC" w14:textId="77777777" w:rsidR="00165A71" w:rsidRDefault="009057B0" w:rsidP="00BF622D">
      <w:pPr>
        <w:spacing w:after="0" w:line="240" w:lineRule="auto"/>
        <w:ind w:left="5664" w:firstLine="708"/>
        <w:rPr>
          <w:rFonts w:ascii="Arial" w:hAnsi="Arial" w:cs="Arial"/>
          <w:sz w:val="16"/>
          <w:szCs w:val="16"/>
        </w:rPr>
      </w:pPr>
      <w:r w:rsidRPr="00BF622D">
        <w:rPr>
          <w:rFonts w:ascii="Arial" w:hAnsi="Arial" w:cs="Arial"/>
          <w:sz w:val="16"/>
          <w:szCs w:val="16"/>
        </w:rPr>
        <w:t>(Staubgrenzwert, einatembare Fraktion)</w:t>
      </w:r>
    </w:p>
    <w:p w14:paraId="5C69B625" w14:textId="77777777" w:rsidR="00901E5E" w:rsidRPr="00BF622D" w:rsidRDefault="00901E5E" w:rsidP="00BF622D">
      <w:pPr>
        <w:spacing w:after="0" w:line="240" w:lineRule="auto"/>
        <w:ind w:left="5664" w:firstLine="708"/>
        <w:rPr>
          <w:rFonts w:ascii="Arial" w:hAnsi="Arial" w:cs="Arial"/>
          <w:sz w:val="16"/>
          <w:szCs w:val="16"/>
        </w:rPr>
      </w:pPr>
    </w:p>
    <w:p w14:paraId="5E7D9A6F" w14:textId="77777777" w:rsidR="001B69CE" w:rsidRPr="00BF622D" w:rsidRDefault="00542684" w:rsidP="001B69CE">
      <w:pPr>
        <w:spacing w:after="0" w:line="240" w:lineRule="auto"/>
        <w:rPr>
          <w:rFonts w:ascii="Arial" w:hAnsi="Arial" w:cs="Arial"/>
          <w:sz w:val="16"/>
          <w:szCs w:val="16"/>
        </w:rPr>
      </w:pPr>
      <w:r w:rsidRPr="00BF622D">
        <w:rPr>
          <w:rFonts w:ascii="Arial" w:hAnsi="Arial" w:cs="Arial"/>
          <w:sz w:val="16"/>
          <w:szCs w:val="16"/>
        </w:rPr>
        <w:t xml:space="preserve">      </w:t>
      </w:r>
      <w:r w:rsidR="001B69CE" w:rsidRPr="00BF622D">
        <w:rPr>
          <w:rFonts w:ascii="Arial" w:hAnsi="Arial" w:cs="Arial"/>
          <w:sz w:val="16"/>
          <w:szCs w:val="16"/>
        </w:rPr>
        <w:t xml:space="preserve">100-42-5 </w:t>
      </w:r>
      <w:r w:rsidR="001B69CE" w:rsidRPr="00BF622D">
        <w:rPr>
          <w:rFonts w:ascii="Arial" w:hAnsi="Arial" w:cs="Arial"/>
          <w:sz w:val="16"/>
          <w:szCs w:val="16"/>
        </w:rPr>
        <w:tab/>
      </w:r>
      <w:r w:rsidR="00546F1F" w:rsidRPr="00BF622D">
        <w:rPr>
          <w:rFonts w:ascii="Arial" w:hAnsi="Arial" w:cs="Arial"/>
          <w:sz w:val="16"/>
          <w:szCs w:val="16"/>
        </w:rPr>
        <w:tab/>
      </w:r>
      <w:r w:rsidR="001B69CE" w:rsidRPr="00BF622D">
        <w:rPr>
          <w:rFonts w:ascii="Arial" w:hAnsi="Arial" w:cs="Arial"/>
          <w:sz w:val="16"/>
          <w:szCs w:val="16"/>
        </w:rPr>
        <w:t xml:space="preserve">Styrol </w:t>
      </w:r>
      <w:r w:rsidR="00546F1F" w:rsidRPr="00BF622D">
        <w:rPr>
          <w:rFonts w:ascii="Arial" w:hAnsi="Arial" w:cs="Arial"/>
          <w:sz w:val="16"/>
          <w:szCs w:val="16"/>
        </w:rPr>
        <w:tab/>
      </w:r>
      <w:r w:rsidR="00546F1F" w:rsidRPr="00BF622D">
        <w:rPr>
          <w:rFonts w:ascii="Arial" w:hAnsi="Arial" w:cs="Arial"/>
          <w:sz w:val="16"/>
          <w:szCs w:val="16"/>
        </w:rPr>
        <w:tab/>
        <w:t xml:space="preserve">      </w:t>
      </w:r>
      <w:r w:rsidR="001B69CE" w:rsidRPr="00BF622D">
        <w:rPr>
          <w:rFonts w:ascii="Arial" w:hAnsi="Arial" w:cs="Arial"/>
          <w:sz w:val="16"/>
          <w:szCs w:val="16"/>
        </w:rPr>
        <w:t xml:space="preserve">Deutschland: TRGS 900 Kurzzeit </w:t>
      </w:r>
      <w:r w:rsidR="001B69CE" w:rsidRPr="00BF622D">
        <w:rPr>
          <w:rFonts w:ascii="Arial" w:hAnsi="Arial" w:cs="Arial"/>
          <w:sz w:val="16"/>
          <w:szCs w:val="16"/>
        </w:rPr>
        <w:tab/>
        <w:t>172 mg/m³; 40 ppm</w:t>
      </w:r>
    </w:p>
    <w:p w14:paraId="139A6ADF" w14:textId="77777777" w:rsidR="00C167B1" w:rsidRDefault="00C167B1" w:rsidP="001B69CE">
      <w:pPr>
        <w:spacing w:after="0" w:line="240" w:lineRule="auto"/>
        <w:rPr>
          <w:rFonts w:ascii="Arial" w:hAnsi="Arial" w:cs="Arial"/>
          <w:sz w:val="16"/>
          <w:szCs w:val="16"/>
        </w:rPr>
      </w:pP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t xml:space="preserve">      Deutschland: TRGS 900 Langzeit </w:t>
      </w:r>
      <w:r w:rsidRPr="00BF622D">
        <w:rPr>
          <w:rFonts w:ascii="Arial" w:hAnsi="Arial" w:cs="Arial"/>
          <w:sz w:val="16"/>
          <w:szCs w:val="16"/>
        </w:rPr>
        <w:tab/>
        <w:t>86 mg/m³; 20 ppm</w:t>
      </w:r>
    </w:p>
    <w:p w14:paraId="2602989F" w14:textId="77777777" w:rsidR="00901E5E" w:rsidRPr="00BF622D" w:rsidRDefault="00901E5E" w:rsidP="001B69CE">
      <w:pPr>
        <w:spacing w:after="0" w:line="240" w:lineRule="auto"/>
        <w:rPr>
          <w:rFonts w:ascii="Arial" w:hAnsi="Arial" w:cs="Arial"/>
          <w:sz w:val="16"/>
          <w:szCs w:val="16"/>
        </w:rPr>
      </w:pPr>
    </w:p>
    <w:p w14:paraId="4CA5DAA9" w14:textId="77777777" w:rsidR="00C167B1" w:rsidRPr="00BF622D" w:rsidRDefault="00C167B1" w:rsidP="00C167B1">
      <w:pPr>
        <w:autoSpaceDE w:val="0"/>
        <w:autoSpaceDN w:val="0"/>
        <w:adjustRightInd w:val="0"/>
        <w:spacing w:after="0" w:line="240" w:lineRule="auto"/>
        <w:rPr>
          <w:rFonts w:ascii="Arial" w:hAnsi="Arial" w:cs="Arial"/>
          <w:sz w:val="16"/>
          <w:szCs w:val="16"/>
        </w:rPr>
      </w:pPr>
      <w:r w:rsidRPr="00BF622D">
        <w:rPr>
          <w:rFonts w:ascii="Arial" w:hAnsi="Arial" w:cs="Arial"/>
          <w:sz w:val="16"/>
          <w:szCs w:val="16"/>
        </w:rPr>
        <w:t xml:space="preserve">      107-13-1 </w:t>
      </w:r>
      <w:r w:rsidR="00546F1F" w:rsidRPr="00BF622D">
        <w:rPr>
          <w:rFonts w:ascii="Arial" w:hAnsi="Arial" w:cs="Arial"/>
          <w:sz w:val="16"/>
          <w:szCs w:val="16"/>
        </w:rPr>
        <w:tab/>
      </w:r>
      <w:r w:rsidR="00546F1F" w:rsidRPr="00BF622D">
        <w:rPr>
          <w:rFonts w:ascii="Arial" w:hAnsi="Arial" w:cs="Arial"/>
          <w:sz w:val="16"/>
          <w:szCs w:val="16"/>
        </w:rPr>
        <w:tab/>
      </w:r>
      <w:r w:rsidRPr="00BF622D">
        <w:rPr>
          <w:rFonts w:ascii="Arial" w:hAnsi="Arial" w:cs="Arial"/>
          <w:sz w:val="16"/>
          <w:szCs w:val="16"/>
        </w:rPr>
        <w:t xml:space="preserve">Acrylnitril </w:t>
      </w:r>
      <w:r w:rsidR="00546F1F" w:rsidRPr="00BF622D">
        <w:rPr>
          <w:rFonts w:ascii="Arial" w:hAnsi="Arial" w:cs="Arial"/>
          <w:sz w:val="16"/>
          <w:szCs w:val="16"/>
        </w:rPr>
        <w:tab/>
        <w:t xml:space="preserve">      </w:t>
      </w:r>
      <w:r w:rsidR="00901E5E">
        <w:rPr>
          <w:rFonts w:ascii="Arial" w:hAnsi="Arial" w:cs="Arial"/>
          <w:sz w:val="16"/>
          <w:szCs w:val="16"/>
        </w:rPr>
        <w:tab/>
        <w:t xml:space="preserve">      </w:t>
      </w:r>
      <w:r w:rsidRPr="00BF622D">
        <w:rPr>
          <w:rFonts w:ascii="Arial" w:hAnsi="Arial" w:cs="Arial"/>
          <w:sz w:val="16"/>
          <w:szCs w:val="16"/>
        </w:rPr>
        <w:t xml:space="preserve">Deutschland: TRGS 910 Kurzzeit </w:t>
      </w:r>
      <w:r w:rsidRPr="00BF622D">
        <w:rPr>
          <w:rFonts w:ascii="Arial" w:hAnsi="Arial" w:cs="Arial"/>
          <w:sz w:val="16"/>
          <w:szCs w:val="16"/>
        </w:rPr>
        <w:tab/>
        <w:t>20,8 mg/m³; 9,6 ppm</w:t>
      </w:r>
    </w:p>
    <w:p w14:paraId="11C26980" w14:textId="77777777" w:rsidR="00C167B1" w:rsidRPr="00BF622D" w:rsidRDefault="00C167B1" w:rsidP="00901E5E">
      <w:pPr>
        <w:autoSpaceDE w:val="0"/>
        <w:autoSpaceDN w:val="0"/>
        <w:adjustRightInd w:val="0"/>
        <w:spacing w:after="0" w:line="240" w:lineRule="auto"/>
        <w:ind w:left="6372"/>
        <w:rPr>
          <w:rFonts w:ascii="Arial" w:hAnsi="Arial" w:cs="Arial"/>
          <w:sz w:val="16"/>
          <w:szCs w:val="16"/>
        </w:rPr>
      </w:pPr>
      <w:r w:rsidRPr="00BF622D">
        <w:rPr>
          <w:rFonts w:ascii="Arial" w:hAnsi="Arial" w:cs="Arial"/>
          <w:sz w:val="16"/>
          <w:szCs w:val="16"/>
        </w:rPr>
        <w:t>(Toleranzkonzentration (4E-3), kann über die Haut aufgenommen werden)</w:t>
      </w:r>
    </w:p>
    <w:p w14:paraId="6A5620C0" w14:textId="77777777" w:rsidR="00AD281E" w:rsidRPr="00BF622D" w:rsidRDefault="00AD281E" w:rsidP="00AD281E">
      <w:pPr>
        <w:autoSpaceDE w:val="0"/>
        <w:autoSpaceDN w:val="0"/>
        <w:adjustRightInd w:val="0"/>
        <w:spacing w:after="0" w:line="240" w:lineRule="auto"/>
        <w:rPr>
          <w:rFonts w:ascii="Arial" w:hAnsi="Arial" w:cs="Arial"/>
          <w:sz w:val="16"/>
          <w:szCs w:val="16"/>
        </w:rPr>
      </w:pP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t xml:space="preserve">     Deutschland: TRGS 910 Langzeit </w:t>
      </w:r>
      <w:r w:rsidRPr="00BF622D">
        <w:rPr>
          <w:rFonts w:ascii="Arial" w:hAnsi="Arial" w:cs="Arial"/>
          <w:sz w:val="16"/>
          <w:szCs w:val="16"/>
        </w:rPr>
        <w:tab/>
        <w:t>0,26 mg/m³; 0,12 ppm</w:t>
      </w:r>
    </w:p>
    <w:p w14:paraId="05334A02" w14:textId="77777777" w:rsidR="005E3ED4" w:rsidRPr="00BF622D" w:rsidRDefault="00AD281E" w:rsidP="00901E5E">
      <w:pPr>
        <w:autoSpaceDE w:val="0"/>
        <w:autoSpaceDN w:val="0"/>
        <w:adjustRightInd w:val="0"/>
        <w:spacing w:after="0" w:line="240" w:lineRule="auto"/>
        <w:ind w:left="6372"/>
        <w:rPr>
          <w:rFonts w:ascii="Arial" w:hAnsi="Arial" w:cs="Arial"/>
          <w:sz w:val="16"/>
          <w:szCs w:val="16"/>
        </w:rPr>
      </w:pPr>
      <w:r w:rsidRPr="00BF622D">
        <w:rPr>
          <w:rFonts w:ascii="Arial" w:hAnsi="Arial" w:cs="Arial"/>
          <w:sz w:val="16"/>
          <w:szCs w:val="16"/>
        </w:rPr>
        <w:t>(Akzeptanzkonzentration (4E-5), kann über die Haut aufgenommen werden)</w:t>
      </w:r>
    </w:p>
    <w:p w14:paraId="1BAAE38E" w14:textId="77777777" w:rsidR="005E3ED4" w:rsidRPr="00BF622D" w:rsidRDefault="005E3ED4" w:rsidP="005E3ED4">
      <w:pPr>
        <w:autoSpaceDE w:val="0"/>
        <w:autoSpaceDN w:val="0"/>
        <w:adjustRightInd w:val="0"/>
        <w:spacing w:after="0" w:line="240" w:lineRule="auto"/>
        <w:rPr>
          <w:rFonts w:ascii="Arial" w:hAnsi="Arial" w:cs="Arial"/>
          <w:sz w:val="16"/>
          <w:szCs w:val="16"/>
        </w:rPr>
      </w:pP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t xml:space="preserve">     Deutschland: TRGS 910 Langzeit </w:t>
      </w:r>
      <w:r w:rsidRPr="00BF622D">
        <w:rPr>
          <w:rFonts w:ascii="Arial" w:hAnsi="Arial" w:cs="Arial"/>
          <w:sz w:val="16"/>
          <w:szCs w:val="16"/>
        </w:rPr>
        <w:tab/>
        <w:t>2,6 mg/m³; 1,2 ppm</w:t>
      </w:r>
    </w:p>
    <w:p w14:paraId="05E8743D" w14:textId="77777777" w:rsidR="00AD281E" w:rsidRPr="00BF622D" w:rsidRDefault="005E3ED4" w:rsidP="00901E5E">
      <w:pPr>
        <w:autoSpaceDE w:val="0"/>
        <w:autoSpaceDN w:val="0"/>
        <w:adjustRightInd w:val="0"/>
        <w:spacing w:after="0" w:line="240" w:lineRule="auto"/>
        <w:ind w:left="6372"/>
        <w:rPr>
          <w:rFonts w:ascii="Arial" w:hAnsi="Arial" w:cs="Arial"/>
          <w:sz w:val="16"/>
          <w:szCs w:val="16"/>
        </w:rPr>
      </w:pPr>
      <w:r w:rsidRPr="00BF622D">
        <w:rPr>
          <w:rFonts w:ascii="Arial" w:hAnsi="Arial" w:cs="Arial"/>
          <w:sz w:val="16"/>
          <w:szCs w:val="16"/>
        </w:rPr>
        <w:t>(Toleranzkonzentration (4E-3), kann über die Haut aufgenommen werden)</w:t>
      </w:r>
      <w:r w:rsidR="00AD281E" w:rsidRPr="00BF622D">
        <w:rPr>
          <w:rFonts w:ascii="Arial" w:hAnsi="Arial" w:cs="Arial"/>
          <w:sz w:val="16"/>
          <w:szCs w:val="16"/>
        </w:rPr>
        <w:t xml:space="preserve"> </w:t>
      </w:r>
    </w:p>
    <w:p w14:paraId="41BFFDBC" w14:textId="77777777" w:rsidR="005E3ED4" w:rsidRPr="00BF622D" w:rsidRDefault="00542684" w:rsidP="005E3ED4">
      <w:pPr>
        <w:autoSpaceDE w:val="0"/>
        <w:autoSpaceDN w:val="0"/>
        <w:adjustRightInd w:val="0"/>
        <w:spacing w:after="0" w:line="240" w:lineRule="auto"/>
        <w:rPr>
          <w:rFonts w:ascii="Arial" w:hAnsi="Arial" w:cs="Arial"/>
          <w:sz w:val="16"/>
          <w:szCs w:val="16"/>
        </w:rPr>
      </w:pPr>
      <w:r w:rsidRPr="00BF622D">
        <w:rPr>
          <w:rFonts w:ascii="Arial" w:hAnsi="Arial" w:cs="Arial"/>
          <w:sz w:val="16"/>
          <w:szCs w:val="16"/>
        </w:rPr>
        <w:t xml:space="preserve">      </w:t>
      </w:r>
      <w:r w:rsidR="005E3ED4" w:rsidRPr="00BF622D">
        <w:rPr>
          <w:rFonts w:ascii="Arial" w:hAnsi="Arial" w:cs="Arial"/>
          <w:sz w:val="16"/>
          <w:szCs w:val="16"/>
        </w:rPr>
        <w:t>141-32-2 n-</w:t>
      </w:r>
      <w:r w:rsidR="005E3ED4" w:rsidRPr="00BF622D">
        <w:rPr>
          <w:rFonts w:ascii="Arial" w:hAnsi="Arial" w:cs="Arial"/>
          <w:sz w:val="16"/>
          <w:szCs w:val="16"/>
        </w:rPr>
        <w:tab/>
      </w:r>
      <w:r w:rsidR="005E3ED4" w:rsidRPr="00BF622D">
        <w:rPr>
          <w:rFonts w:ascii="Arial" w:hAnsi="Arial" w:cs="Arial"/>
          <w:sz w:val="16"/>
          <w:szCs w:val="16"/>
        </w:rPr>
        <w:tab/>
      </w:r>
      <w:proofErr w:type="spellStart"/>
      <w:r w:rsidR="005E3ED4" w:rsidRPr="00BF622D">
        <w:rPr>
          <w:rFonts w:ascii="Arial" w:hAnsi="Arial" w:cs="Arial"/>
          <w:sz w:val="16"/>
          <w:szCs w:val="16"/>
        </w:rPr>
        <w:t>Butylacrylat</w:t>
      </w:r>
      <w:proofErr w:type="spellEnd"/>
      <w:r w:rsidR="005E3ED4" w:rsidRPr="00BF622D">
        <w:rPr>
          <w:rFonts w:ascii="Arial" w:hAnsi="Arial" w:cs="Arial"/>
          <w:sz w:val="16"/>
          <w:szCs w:val="16"/>
        </w:rPr>
        <w:t xml:space="preserve"> </w:t>
      </w:r>
      <w:r w:rsidR="005A4A90" w:rsidRPr="00BF622D">
        <w:rPr>
          <w:rFonts w:ascii="Arial" w:hAnsi="Arial" w:cs="Arial"/>
          <w:sz w:val="16"/>
          <w:szCs w:val="16"/>
        </w:rPr>
        <w:tab/>
        <w:t xml:space="preserve">     </w:t>
      </w:r>
      <w:r w:rsidR="005E3ED4" w:rsidRPr="00BF622D">
        <w:rPr>
          <w:rFonts w:ascii="Arial" w:hAnsi="Arial" w:cs="Arial"/>
          <w:sz w:val="16"/>
          <w:szCs w:val="16"/>
        </w:rPr>
        <w:t xml:space="preserve">Deutschland: TRGS 900 Kurzzeit </w:t>
      </w:r>
      <w:r w:rsidR="005E3ED4" w:rsidRPr="00BF622D">
        <w:rPr>
          <w:rFonts w:ascii="Arial" w:hAnsi="Arial" w:cs="Arial"/>
          <w:sz w:val="16"/>
          <w:szCs w:val="16"/>
        </w:rPr>
        <w:tab/>
        <w:t>22 mg/m³; 4 ppm</w:t>
      </w:r>
    </w:p>
    <w:p w14:paraId="7D75EA43" w14:textId="77777777" w:rsidR="00165A71" w:rsidRPr="00BF622D" w:rsidRDefault="005E3ED4" w:rsidP="00901E5E">
      <w:pPr>
        <w:autoSpaceDE w:val="0"/>
        <w:autoSpaceDN w:val="0"/>
        <w:adjustRightInd w:val="0"/>
        <w:spacing w:after="0" w:line="240" w:lineRule="auto"/>
        <w:ind w:left="5664" w:firstLine="708"/>
        <w:rPr>
          <w:rFonts w:ascii="Arial" w:hAnsi="Arial" w:cs="Arial"/>
          <w:sz w:val="16"/>
          <w:szCs w:val="16"/>
        </w:rPr>
      </w:pPr>
      <w:r w:rsidRPr="00BF622D">
        <w:rPr>
          <w:rFonts w:ascii="Arial" w:hAnsi="Arial" w:cs="Arial"/>
          <w:sz w:val="16"/>
          <w:szCs w:val="16"/>
        </w:rPr>
        <w:t>(kann über die Haut aufgenommen</w:t>
      </w:r>
      <w:r w:rsidR="00901E5E">
        <w:rPr>
          <w:rFonts w:ascii="Arial" w:hAnsi="Arial" w:cs="Arial"/>
          <w:sz w:val="16"/>
          <w:szCs w:val="16"/>
        </w:rPr>
        <w:t xml:space="preserve"> </w:t>
      </w:r>
      <w:r w:rsidRPr="00BF622D">
        <w:rPr>
          <w:rFonts w:ascii="Arial" w:hAnsi="Arial" w:cs="Arial"/>
          <w:sz w:val="16"/>
          <w:szCs w:val="16"/>
        </w:rPr>
        <w:t>werden)</w:t>
      </w:r>
    </w:p>
    <w:p w14:paraId="2FA90BCB" w14:textId="77777777" w:rsidR="005A4A90" w:rsidRPr="00BF622D" w:rsidRDefault="005A4A90" w:rsidP="005A4A90">
      <w:pPr>
        <w:autoSpaceDE w:val="0"/>
        <w:autoSpaceDN w:val="0"/>
        <w:adjustRightInd w:val="0"/>
        <w:spacing w:after="0" w:line="240" w:lineRule="auto"/>
        <w:rPr>
          <w:rFonts w:ascii="Arial" w:hAnsi="Arial" w:cs="Arial"/>
          <w:sz w:val="16"/>
          <w:szCs w:val="16"/>
        </w:rPr>
      </w:pP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r>
      <w:r w:rsidRPr="00BF622D">
        <w:rPr>
          <w:rFonts w:ascii="Arial" w:hAnsi="Arial" w:cs="Arial"/>
          <w:sz w:val="16"/>
          <w:szCs w:val="16"/>
        </w:rPr>
        <w:tab/>
        <w:t xml:space="preserve">     Deutschland: TRGS 900 Langzeit </w:t>
      </w:r>
      <w:r w:rsidRPr="00BF622D">
        <w:rPr>
          <w:rFonts w:ascii="Arial" w:hAnsi="Arial" w:cs="Arial"/>
          <w:sz w:val="16"/>
          <w:szCs w:val="16"/>
        </w:rPr>
        <w:tab/>
        <w:t>11 mg/m³; 2 ppm</w:t>
      </w:r>
    </w:p>
    <w:p w14:paraId="0336438A" w14:textId="77777777" w:rsidR="005A4A90" w:rsidRPr="00BF622D" w:rsidRDefault="005A4A90" w:rsidP="00901E5E">
      <w:pPr>
        <w:autoSpaceDE w:val="0"/>
        <w:autoSpaceDN w:val="0"/>
        <w:adjustRightInd w:val="0"/>
        <w:spacing w:after="0" w:line="240" w:lineRule="auto"/>
        <w:ind w:left="5664" w:firstLine="708"/>
        <w:rPr>
          <w:rFonts w:ascii="Arial" w:hAnsi="Arial" w:cs="Arial"/>
          <w:sz w:val="16"/>
          <w:szCs w:val="16"/>
        </w:rPr>
      </w:pPr>
      <w:r w:rsidRPr="00BF622D">
        <w:rPr>
          <w:rFonts w:ascii="Arial" w:hAnsi="Arial" w:cs="Arial"/>
          <w:sz w:val="16"/>
          <w:szCs w:val="16"/>
        </w:rPr>
        <w:t>(kann über die Haut aufgenommen</w:t>
      </w:r>
      <w:r w:rsidR="00901E5E">
        <w:rPr>
          <w:rFonts w:ascii="Arial" w:hAnsi="Arial" w:cs="Arial"/>
          <w:sz w:val="16"/>
          <w:szCs w:val="16"/>
        </w:rPr>
        <w:t xml:space="preserve"> </w:t>
      </w:r>
      <w:r w:rsidRPr="00BF622D">
        <w:rPr>
          <w:rFonts w:ascii="Arial" w:hAnsi="Arial" w:cs="Arial"/>
          <w:sz w:val="16"/>
          <w:szCs w:val="16"/>
        </w:rPr>
        <w:t>werden)</w:t>
      </w:r>
    </w:p>
    <w:p w14:paraId="53C9C1F9" w14:textId="77777777" w:rsidR="005E3ED4" w:rsidRPr="00BF622D" w:rsidRDefault="005A4A90" w:rsidP="005A4A90">
      <w:pPr>
        <w:spacing w:after="0" w:line="240" w:lineRule="auto"/>
        <w:ind w:left="2832" w:firstLine="708"/>
        <w:rPr>
          <w:rFonts w:ascii="Arial" w:hAnsi="Arial" w:cs="Arial"/>
          <w:sz w:val="16"/>
          <w:szCs w:val="16"/>
        </w:rPr>
      </w:pPr>
      <w:r w:rsidRPr="00BF622D">
        <w:rPr>
          <w:rFonts w:ascii="Arial" w:hAnsi="Arial" w:cs="Arial"/>
          <w:sz w:val="16"/>
          <w:szCs w:val="16"/>
        </w:rPr>
        <w:t xml:space="preserve">     Europa: IOELV: STEL </w:t>
      </w:r>
      <w:r w:rsidRPr="00BF622D">
        <w:rPr>
          <w:rFonts w:ascii="Arial" w:hAnsi="Arial" w:cs="Arial"/>
          <w:sz w:val="16"/>
          <w:szCs w:val="16"/>
        </w:rPr>
        <w:tab/>
      </w:r>
      <w:r w:rsidRPr="00BF622D">
        <w:rPr>
          <w:rFonts w:ascii="Arial" w:hAnsi="Arial" w:cs="Arial"/>
          <w:sz w:val="16"/>
          <w:szCs w:val="16"/>
        </w:rPr>
        <w:tab/>
        <w:t>53 mg/m³; 10 ppm</w:t>
      </w:r>
    </w:p>
    <w:p w14:paraId="7E235A2D" w14:textId="77777777" w:rsidR="005A4A90" w:rsidRPr="00BF622D" w:rsidRDefault="005A4A90" w:rsidP="005A4A90">
      <w:pPr>
        <w:spacing w:after="0" w:line="240" w:lineRule="auto"/>
        <w:ind w:left="2832" w:firstLine="708"/>
        <w:rPr>
          <w:rFonts w:ascii="Arial" w:hAnsi="Arial" w:cs="Arial"/>
          <w:sz w:val="16"/>
          <w:szCs w:val="16"/>
        </w:rPr>
      </w:pPr>
      <w:r w:rsidRPr="00BF622D">
        <w:rPr>
          <w:rFonts w:ascii="Arial" w:hAnsi="Arial" w:cs="Arial"/>
          <w:sz w:val="16"/>
          <w:szCs w:val="16"/>
        </w:rPr>
        <w:t xml:space="preserve">     Europa: IOELV: TWA </w:t>
      </w:r>
      <w:r w:rsidRPr="00BF622D">
        <w:rPr>
          <w:rFonts w:ascii="Arial" w:hAnsi="Arial" w:cs="Arial"/>
          <w:sz w:val="16"/>
          <w:szCs w:val="16"/>
        </w:rPr>
        <w:tab/>
      </w:r>
      <w:r w:rsidRPr="00BF622D">
        <w:rPr>
          <w:rFonts w:ascii="Arial" w:hAnsi="Arial" w:cs="Arial"/>
          <w:sz w:val="16"/>
          <w:szCs w:val="16"/>
        </w:rPr>
        <w:tab/>
        <w:t>11 mg/m³; 2 ppm</w:t>
      </w:r>
    </w:p>
    <w:p w14:paraId="2D4776B2" w14:textId="77777777" w:rsidR="00542684" w:rsidRDefault="00542684" w:rsidP="005A4A90">
      <w:pPr>
        <w:spacing w:after="0" w:line="240" w:lineRule="auto"/>
        <w:ind w:left="2832" w:firstLine="708"/>
        <w:rPr>
          <w:rFonts w:ascii="Arial" w:hAnsi="Arial" w:cs="Arial"/>
          <w:sz w:val="20"/>
          <w:szCs w:val="20"/>
        </w:rPr>
      </w:pPr>
    </w:p>
    <w:p w14:paraId="29A1585E" w14:textId="77777777" w:rsidR="00542684" w:rsidRPr="00542684" w:rsidRDefault="00542684" w:rsidP="00542684">
      <w:pPr>
        <w:spacing w:after="0" w:line="240" w:lineRule="auto"/>
        <w:rPr>
          <w:rFonts w:ascii="Arial" w:hAnsi="Arial" w:cs="Arial"/>
          <w:b/>
          <w:sz w:val="20"/>
          <w:szCs w:val="20"/>
        </w:rPr>
      </w:pPr>
      <w:r>
        <w:rPr>
          <w:rFonts w:ascii="Arial" w:hAnsi="Arial" w:cs="Arial"/>
          <w:sz w:val="20"/>
          <w:szCs w:val="20"/>
        </w:rPr>
        <w:t xml:space="preserve">      </w:t>
      </w:r>
      <w:r w:rsidRPr="00542684">
        <w:rPr>
          <w:rFonts w:ascii="Arial" w:hAnsi="Arial" w:cs="Arial"/>
          <w:b/>
          <w:sz w:val="20"/>
          <w:szCs w:val="20"/>
        </w:rPr>
        <w:t xml:space="preserve">CAS-Nr. </w:t>
      </w:r>
      <w:r>
        <w:rPr>
          <w:rFonts w:ascii="Arial" w:hAnsi="Arial" w:cs="Arial"/>
          <w:b/>
          <w:sz w:val="20"/>
          <w:szCs w:val="20"/>
        </w:rPr>
        <w:tab/>
      </w:r>
      <w:r w:rsidRPr="00542684">
        <w:rPr>
          <w:rFonts w:ascii="Arial" w:hAnsi="Arial" w:cs="Arial"/>
          <w:b/>
          <w:sz w:val="20"/>
          <w:szCs w:val="20"/>
        </w:rPr>
        <w:t xml:space="preserve">Bezeichnung </w:t>
      </w:r>
      <w:r>
        <w:rPr>
          <w:rFonts w:ascii="Arial" w:hAnsi="Arial" w:cs="Arial"/>
          <w:b/>
          <w:sz w:val="20"/>
          <w:szCs w:val="20"/>
        </w:rPr>
        <w:tab/>
        <w:t xml:space="preserve">    </w:t>
      </w:r>
      <w:r w:rsidRPr="00542684">
        <w:rPr>
          <w:rFonts w:ascii="Arial" w:hAnsi="Arial" w:cs="Arial"/>
          <w:b/>
          <w:sz w:val="20"/>
          <w:szCs w:val="20"/>
        </w:rPr>
        <w:t xml:space="preserve">Typ </w:t>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542684">
        <w:rPr>
          <w:rFonts w:ascii="Arial" w:hAnsi="Arial" w:cs="Arial"/>
          <w:b/>
          <w:sz w:val="20"/>
          <w:szCs w:val="20"/>
        </w:rPr>
        <w:t xml:space="preserve">Grenzwert </w:t>
      </w:r>
      <w:r>
        <w:rPr>
          <w:rFonts w:ascii="Arial" w:hAnsi="Arial" w:cs="Arial"/>
          <w:b/>
          <w:sz w:val="20"/>
          <w:szCs w:val="20"/>
        </w:rPr>
        <w:tab/>
      </w:r>
      <w:r w:rsidRPr="00542684">
        <w:rPr>
          <w:rFonts w:ascii="Arial" w:hAnsi="Arial" w:cs="Arial"/>
          <w:b/>
          <w:sz w:val="20"/>
          <w:szCs w:val="20"/>
        </w:rPr>
        <w:t xml:space="preserve">Parameter </w:t>
      </w:r>
      <w:r>
        <w:rPr>
          <w:rFonts w:ascii="Arial" w:hAnsi="Arial" w:cs="Arial"/>
          <w:b/>
          <w:sz w:val="20"/>
          <w:szCs w:val="20"/>
        </w:rPr>
        <w:tab/>
        <w:t xml:space="preserve">   </w:t>
      </w:r>
      <w:r w:rsidR="00626C4D">
        <w:rPr>
          <w:rFonts w:ascii="Arial" w:hAnsi="Arial" w:cs="Arial"/>
          <w:b/>
          <w:sz w:val="20"/>
          <w:szCs w:val="20"/>
        </w:rPr>
        <w:t xml:space="preserve">     </w:t>
      </w:r>
      <w:r w:rsidRPr="00542684">
        <w:rPr>
          <w:rFonts w:ascii="Arial" w:hAnsi="Arial" w:cs="Arial"/>
          <w:b/>
          <w:sz w:val="20"/>
          <w:szCs w:val="20"/>
        </w:rPr>
        <w:t>Probenahme</w:t>
      </w:r>
    </w:p>
    <w:p w14:paraId="2DC7CF7D" w14:textId="77777777" w:rsidR="00542684" w:rsidRPr="00542684" w:rsidRDefault="00542684" w:rsidP="00542684">
      <w:pPr>
        <w:autoSpaceDE w:val="0"/>
        <w:autoSpaceDN w:val="0"/>
        <w:adjustRightInd w:val="0"/>
        <w:spacing w:after="0" w:line="240" w:lineRule="auto"/>
        <w:rPr>
          <w:rFonts w:ascii="Arial" w:hAnsi="Arial" w:cs="Arial"/>
          <w:sz w:val="16"/>
          <w:szCs w:val="16"/>
        </w:rPr>
      </w:pPr>
      <w:r w:rsidRPr="00542684">
        <w:rPr>
          <w:rFonts w:ascii="Arial" w:hAnsi="Arial" w:cs="Arial"/>
          <w:sz w:val="16"/>
          <w:szCs w:val="16"/>
        </w:rPr>
        <w:t xml:space="preserve">     </w:t>
      </w:r>
      <w:r w:rsidR="00626C4D">
        <w:rPr>
          <w:rFonts w:ascii="Arial" w:hAnsi="Arial" w:cs="Arial"/>
          <w:sz w:val="16"/>
          <w:szCs w:val="16"/>
        </w:rPr>
        <w:t xml:space="preserve"> </w:t>
      </w:r>
      <w:r w:rsidRPr="00542684">
        <w:rPr>
          <w:rFonts w:ascii="Arial" w:hAnsi="Arial" w:cs="Arial"/>
          <w:sz w:val="16"/>
          <w:szCs w:val="16"/>
        </w:rPr>
        <w:t xml:space="preserve"> 100-42-5 </w:t>
      </w:r>
      <w:r>
        <w:rPr>
          <w:rFonts w:ascii="Arial" w:hAnsi="Arial" w:cs="Arial"/>
          <w:sz w:val="16"/>
          <w:szCs w:val="16"/>
        </w:rPr>
        <w:tab/>
      </w:r>
      <w:r w:rsidRPr="00542684">
        <w:rPr>
          <w:rFonts w:ascii="Arial" w:hAnsi="Arial" w:cs="Arial"/>
          <w:sz w:val="16"/>
          <w:szCs w:val="16"/>
        </w:rPr>
        <w:t xml:space="preserve">Styrol </w:t>
      </w:r>
      <w:r w:rsidRPr="00542684">
        <w:rPr>
          <w:rFonts w:ascii="Arial" w:hAnsi="Arial" w:cs="Arial"/>
          <w:sz w:val="16"/>
          <w:szCs w:val="16"/>
        </w:rPr>
        <w:tab/>
      </w:r>
      <w:r w:rsidRPr="00542684">
        <w:rPr>
          <w:rFonts w:ascii="Arial" w:hAnsi="Arial" w:cs="Arial"/>
          <w:sz w:val="16"/>
          <w:szCs w:val="16"/>
        </w:rPr>
        <w:tab/>
        <w:t xml:space="preserve">     Deutschland: </w:t>
      </w:r>
      <w:r w:rsidRPr="00542684">
        <w:rPr>
          <w:rFonts w:ascii="Arial" w:hAnsi="Arial" w:cs="Arial"/>
          <w:sz w:val="16"/>
          <w:szCs w:val="16"/>
        </w:rPr>
        <w:tab/>
      </w:r>
      <w:r>
        <w:rPr>
          <w:rFonts w:ascii="Arial" w:hAnsi="Arial" w:cs="Arial"/>
          <w:sz w:val="16"/>
          <w:szCs w:val="16"/>
        </w:rPr>
        <w:tab/>
      </w:r>
      <w:r w:rsidRPr="00542684">
        <w:rPr>
          <w:rFonts w:ascii="Arial" w:hAnsi="Arial" w:cs="Arial"/>
          <w:sz w:val="16"/>
          <w:szCs w:val="16"/>
        </w:rPr>
        <w:t>600 mg/g</w:t>
      </w:r>
      <w:r>
        <w:rPr>
          <w:rFonts w:ascii="Arial" w:hAnsi="Arial" w:cs="Arial"/>
          <w:sz w:val="16"/>
          <w:szCs w:val="16"/>
        </w:rPr>
        <w:tab/>
      </w:r>
      <w:r>
        <w:rPr>
          <w:rFonts w:ascii="Arial" w:hAnsi="Arial" w:cs="Arial"/>
          <w:sz w:val="16"/>
          <w:szCs w:val="16"/>
        </w:rPr>
        <w:tab/>
      </w:r>
      <w:r w:rsidRPr="00542684">
        <w:rPr>
          <w:rFonts w:ascii="Arial" w:hAnsi="Arial" w:cs="Arial"/>
          <w:sz w:val="16"/>
          <w:szCs w:val="16"/>
        </w:rPr>
        <w:t>Mandelsäure +</w:t>
      </w:r>
      <w:r>
        <w:rPr>
          <w:rFonts w:ascii="Arial" w:hAnsi="Arial" w:cs="Arial"/>
          <w:sz w:val="16"/>
          <w:szCs w:val="16"/>
        </w:rPr>
        <w:tab/>
        <w:t xml:space="preserve">   </w:t>
      </w:r>
      <w:r w:rsidR="00626C4D">
        <w:rPr>
          <w:rFonts w:ascii="Arial" w:hAnsi="Arial" w:cs="Arial"/>
          <w:sz w:val="16"/>
          <w:szCs w:val="16"/>
        </w:rPr>
        <w:t xml:space="preserve">       </w:t>
      </w:r>
      <w:r>
        <w:rPr>
          <w:rFonts w:ascii="Arial" w:hAnsi="Arial" w:cs="Arial"/>
          <w:sz w:val="16"/>
          <w:szCs w:val="16"/>
        </w:rPr>
        <w:t xml:space="preserve">bei </w:t>
      </w:r>
      <w:r w:rsidRPr="00542684">
        <w:rPr>
          <w:rFonts w:ascii="Arial" w:hAnsi="Arial" w:cs="Arial"/>
          <w:sz w:val="16"/>
          <w:szCs w:val="16"/>
        </w:rPr>
        <w:t>Langzeitexposition,</w:t>
      </w:r>
    </w:p>
    <w:p w14:paraId="656FB0DF" w14:textId="77777777" w:rsidR="00542684" w:rsidRPr="0088121E" w:rsidRDefault="00542684" w:rsidP="00542684">
      <w:pPr>
        <w:autoSpaceDE w:val="0"/>
        <w:autoSpaceDN w:val="0"/>
        <w:adjustRightInd w:val="0"/>
        <w:spacing w:after="0" w:line="240" w:lineRule="auto"/>
        <w:ind w:left="2832"/>
        <w:rPr>
          <w:rFonts w:ascii="Arial" w:hAnsi="Arial" w:cs="Arial"/>
          <w:sz w:val="16"/>
          <w:szCs w:val="16"/>
          <w:lang w:val="en-US"/>
        </w:rPr>
      </w:pPr>
      <w:r>
        <w:rPr>
          <w:rFonts w:ascii="Arial" w:hAnsi="Arial" w:cs="Arial"/>
          <w:sz w:val="16"/>
          <w:szCs w:val="16"/>
        </w:rPr>
        <w:t xml:space="preserve">     </w:t>
      </w:r>
      <w:r w:rsidRPr="0088121E">
        <w:rPr>
          <w:rFonts w:ascii="Arial" w:hAnsi="Arial" w:cs="Arial"/>
          <w:sz w:val="16"/>
          <w:szCs w:val="16"/>
          <w:lang w:val="en-US"/>
        </w:rPr>
        <w:t xml:space="preserve">TRGS 903, </w:t>
      </w:r>
      <w:proofErr w:type="spellStart"/>
      <w:r w:rsidRPr="0088121E">
        <w:rPr>
          <w:rFonts w:ascii="Arial" w:hAnsi="Arial" w:cs="Arial"/>
          <w:sz w:val="16"/>
          <w:szCs w:val="16"/>
          <w:lang w:val="en-US"/>
        </w:rPr>
        <w:t>Urin</w:t>
      </w:r>
      <w:proofErr w:type="spellEnd"/>
      <w:r w:rsidRPr="0088121E">
        <w:rPr>
          <w:rFonts w:ascii="Arial" w:hAnsi="Arial" w:cs="Arial"/>
          <w:sz w:val="16"/>
          <w:szCs w:val="16"/>
          <w:lang w:val="en-US"/>
        </w:rPr>
        <w:tab/>
      </w:r>
      <w:r w:rsidRPr="0088121E">
        <w:rPr>
          <w:rFonts w:ascii="Arial" w:hAnsi="Arial" w:cs="Arial"/>
          <w:sz w:val="16"/>
          <w:szCs w:val="16"/>
          <w:lang w:val="en-US"/>
        </w:rPr>
        <w:tab/>
      </w:r>
      <w:proofErr w:type="spellStart"/>
      <w:r w:rsidRPr="0088121E">
        <w:rPr>
          <w:rFonts w:ascii="Arial" w:hAnsi="Arial" w:cs="Arial"/>
          <w:sz w:val="16"/>
          <w:szCs w:val="16"/>
          <w:lang w:val="en-US"/>
        </w:rPr>
        <w:t>Creatinin</w:t>
      </w:r>
      <w:proofErr w:type="spellEnd"/>
      <w:r w:rsidRPr="0088121E">
        <w:rPr>
          <w:rFonts w:ascii="Arial" w:hAnsi="Arial" w:cs="Arial"/>
          <w:sz w:val="16"/>
          <w:szCs w:val="16"/>
          <w:lang w:val="en-US"/>
        </w:rPr>
        <w:tab/>
      </w:r>
      <w:r w:rsidRPr="0088121E">
        <w:rPr>
          <w:rFonts w:ascii="Arial" w:hAnsi="Arial" w:cs="Arial"/>
          <w:sz w:val="16"/>
          <w:szCs w:val="16"/>
          <w:lang w:val="en-US"/>
        </w:rPr>
        <w:tab/>
      </w:r>
      <w:proofErr w:type="spellStart"/>
      <w:r w:rsidRPr="0088121E">
        <w:rPr>
          <w:rFonts w:ascii="Arial" w:hAnsi="Arial" w:cs="Arial"/>
          <w:sz w:val="16"/>
          <w:szCs w:val="16"/>
          <w:lang w:val="en-US"/>
        </w:rPr>
        <w:t>Phenylglyoxylsäure</w:t>
      </w:r>
      <w:proofErr w:type="spellEnd"/>
      <w:r w:rsidRPr="0088121E">
        <w:rPr>
          <w:rFonts w:ascii="Arial" w:hAnsi="Arial" w:cs="Arial"/>
          <w:sz w:val="16"/>
          <w:szCs w:val="16"/>
          <w:lang w:val="en-US"/>
        </w:rPr>
        <w:t xml:space="preserve">   </w:t>
      </w:r>
      <w:r w:rsidR="00626C4D" w:rsidRPr="0088121E">
        <w:rPr>
          <w:rFonts w:ascii="Arial" w:hAnsi="Arial" w:cs="Arial"/>
          <w:sz w:val="16"/>
          <w:szCs w:val="16"/>
          <w:lang w:val="en-US"/>
        </w:rPr>
        <w:t xml:space="preserve">        </w:t>
      </w:r>
      <w:proofErr w:type="spellStart"/>
      <w:r w:rsidRPr="0088121E">
        <w:rPr>
          <w:rFonts w:ascii="Arial" w:hAnsi="Arial" w:cs="Arial"/>
          <w:sz w:val="16"/>
          <w:szCs w:val="16"/>
          <w:lang w:val="en-US"/>
        </w:rPr>
        <w:t>Expositionsende</w:t>
      </w:r>
      <w:proofErr w:type="spellEnd"/>
      <w:r w:rsidRPr="0088121E">
        <w:rPr>
          <w:rFonts w:ascii="Arial" w:hAnsi="Arial" w:cs="Arial"/>
          <w:sz w:val="16"/>
          <w:szCs w:val="16"/>
          <w:lang w:val="en-US"/>
        </w:rPr>
        <w:t xml:space="preserve"> </w:t>
      </w:r>
      <w:proofErr w:type="spellStart"/>
      <w:r w:rsidRPr="0088121E">
        <w:rPr>
          <w:rFonts w:ascii="Arial" w:hAnsi="Arial" w:cs="Arial"/>
          <w:sz w:val="16"/>
          <w:szCs w:val="16"/>
          <w:lang w:val="en-US"/>
        </w:rPr>
        <w:t>bzw</w:t>
      </w:r>
      <w:proofErr w:type="spellEnd"/>
      <w:r w:rsidRPr="0088121E">
        <w:rPr>
          <w:rFonts w:ascii="Arial" w:hAnsi="Arial" w:cs="Arial"/>
          <w:sz w:val="16"/>
          <w:szCs w:val="16"/>
          <w:lang w:val="en-US"/>
        </w:rPr>
        <w:t>.</w:t>
      </w:r>
    </w:p>
    <w:p w14:paraId="08E13946" w14:textId="77777777" w:rsidR="00626C4D" w:rsidRDefault="00542684" w:rsidP="00626C4D">
      <w:pPr>
        <w:autoSpaceDE w:val="0"/>
        <w:autoSpaceDN w:val="0"/>
        <w:adjustRightInd w:val="0"/>
        <w:spacing w:after="0" w:line="240" w:lineRule="auto"/>
        <w:ind w:left="7788"/>
        <w:rPr>
          <w:rFonts w:ascii="Arial" w:hAnsi="Arial" w:cs="Arial"/>
          <w:sz w:val="16"/>
          <w:szCs w:val="16"/>
        </w:rPr>
      </w:pPr>
      <w:r w:rsidRPr="0088121E">
        <w:rPr>
          <w:rFonts w:ascii="Arial" w:hAnsi="Arial" w:cs="Arial"/>
          <w:sz w:val="16"/>
          <w:szCs w:val="16"/>
          <w:lang w:val="en-US"/>
        </w:rPr>
        <w:t xml:space="preserve">   </w:t>
      </w:r>
      <w:r w:rsidR="00626C4D" w:rsidRPr="0088121E">
        <w:rPr>
          <w:rFonts w:ascii="Arial" w:hAnsi="Arial" w:cs="Arial"/>
          <w:sz w:val="16"/>
          <w:szCs w:val="16"/>
          <w:lang w:val="en-US"/>
        </w:rPr>
        <w:t xml:space="preserve">       </w:t>
      </w:r>
      <w:r w:rsidR="00626C4D">
        <w:rPr>
          <w:rFonts w:ascii="Arial" w:hAnsi="Arial" w:cs="Arial"/>
          <w:sz w:val="16"/>
          <w:szCs w:val="16"/>
        </w:rPr>
        <w:t>Schichtend</w:t>
      </w:r>
    </w:p>
    <w:p w14:paraId="435EF93D" w14:textId="77777777" w:rsidR="00626C4D" w:rsidRPr="00626C4D" w:rsidRDefault="00626C4D" w:rsidP="00626C4D">
      <w:pPr>
        <w:autoSpaceDE w:val="0"/>
        <w:autoSpaceDN w:val="0"/>
        <w:adjustRightInd w:val="0"/>
        <w:spacing w:after="0" w:line="240" w:lineRule="auto"/>
        <w:rPr>
          <w:rFonts w:ascii="Arial" w:hAnsi="Arial" w:cs="Arial"/>
          <w:sz w:val="16"/>
          <w:szCs w:val="16"/>
        </w:rPr>
      </w:pPr>
      <w:r w:rsidRPr="00626C4D">
        <w:rPr>
          <w:rFonts w:ascii="Arial" w:hAnsi="Arial" w:cs="Arial"/>
          <w:sz w:val="16"/>
          <w:szCs w:val="16"/>
        </w:rPr>
        <w:t xml:space="preserve">    </w:t>
      </w:r>
      <w:r>
        <w:rPr>
          <w:rFonts w:ascii="Arial" w:hAnsi="Arial" w:cs="Arial"/>
          <w:sz w:val="16"/>
          <w:szCs w:val="16"/>
        </w:rPr>
        <w:t xml:space="preserve">  </w:t>
      </w:r>
      <w:r w:rsidRPr="00626C4D">
        <w:rPr>
          <w:rFonts w:ascii="Arial" w:hAnsi="Arial" w:cs="Arial"/>
          <w:sz w:val="16"/>
          <w:szCs w:val="16"/>
        </w:rPr>
        <w:t xml:space="preserve"> 107-13-1 </w:t>
      </w:r>
      <w:r>
        <w:rPr>
          <w:rFonts w:ascii="Arial" w:hAnsi="Arial" w:cs="Arial"/>
          <w:sz w:val="16"/>
          <w:szCs w:val="16"/>
        </w:rPr>
        <w:tab/>
      </w:r>
      <w:r w:rsidRPr="00626C4D">
        <w:rPr>
          <w:rFonts w:ascii="Arial" w:hAnsi="Arial" w:cs="Arial"/>
          <w:sz w:val="16"/>
          <w:szCs w:val="16"/>
        </w:rPr>
        <w:t xml:space="preserve">Acrylnitril </w:t>
      </w:r>
      <w:r>
        <w:rPr>
          <w:rFonts w:ascii="Arial" w:hAnsi="Arial" w:cs="Arial"/>
          <w:sz w:val="16"/>
          <w:szCs w:val="16"/>
        </w:rPr>
        <w:tab/>
      </w:r>
      <w:r>
        <w:rPr>
          <w:rFonts w:ascii="Arial" w:hAnsi="Arial" w:cs="Arial"/>
          <w:sz w:val="16"/>
          <w:szCs w:val="16"/>
        </w:rPr>
        <w:tab/>
        <w:t xml:space="preserve">     </w:t>
      </w:r>
      <w:r w:rsidRPr="00626C4D">
        <w:rPr>
          <w:rFonts w:ascii="Arial" w:hAnsi="Arial" w:cs="Arial"/>
          <w:sz w:val="16"/>
          <w:szCs w:val="16"/>
        </w:rPr>
        <w:t xml:space="preserve">Deutschland: </w:t>
      </w:r>
      <w:r>
        <w:rPr>
          <w:rFonts w:ascii="Arial" w:hAnsi="Arial" w:cs="Arial"/>
          <w:sz w:val="16"/>
          <w:szCs w:val="16"/>
        </w:rPr>
        <w:tab/>
      </w:r>
      <w:r>
        <w:rPr>
          <w:rFonts w:ascii="Arial" w:hAnsi="Arial" w:cs="Arial"/>
          <w:sz w:val="16"/>
          <w:szCs w:val="16"/>
        </w:rPr>
        <w:tab/>
      </w:r>
      <w:r w:rsidRPr="00626C4D">
        <w:rPr>
          <w:rFonts w:ascii="Arial" w:hAnsi="Arial" w:cs="Arial"/>
          <w:sz w:val="16"/>
          <w:szCs w:val="16"/>
        </w:rPr>
        <w:t xml:space="preserve">650 pmol/g </w:t>
      </w:r>
      <w:r>
        <w:rPr>
          <w:rFonts w:ascii="Arial" w:hAnsi="Arial" w:cs="Arial"/>
          <w:sz w:val="16"/>
          <w:szCs w:val="16"/>
        </w:rPr>
        <w:tab/>
      </w:r>
      <w:r w:rsidRPr="00626C4D">
        <w:rPr>
          <w:rFonts w:ascii="Arial" w:hAnsi="Arial" w:cs="Arial"/>
          <w:sz w:val="16"/>
          <w:szCs w:val="16"/>
        </w:rPr>
        <w:t>N-(2-Cyanoethyl)</w:t>
      </w:r>
      <w:proofErr w:type="spellStart"/>
      <w:r w:rsidRPr="00626C4D">
        <w:rPr>
          <w:rFonts w:ascii="Arial" w:hAnsi="Arial" w:cs="Arial"/>
          <w:sz w:val="16"/>
          <w:szCs w:val="16"/>
        </w:rPr>
        <w:t>valin</w:t>
      </w:r>
      <w:proofErr w:type="spellEnd"/>
      <w:r w:rsidRPr="00626C4D">
        <w:rPr>
          <w:rFonts w:ascii="Arial" w:hAnsi="Arial" w:cs="Arial"/>
          <w:sz w:val="16"/>
          <w:szCs w:val="16"/>
        </w:rPr>
        <w:t xml:space="preserve">; </w:t>
      </w:r>
      <w:r>
        <w:rPr>
          <w:rFonts w:ascii="Arial" w:hAnsi="Arial" w:cs="Arial"/>
          <w:sz w:val="16"/>
          <w:szCs w:val="16"/>
        </w:rPr>
        <w:t xml:space="preserve">     </w:t>
      </w:r>
      <w:r w:rsidRPr="00626C4D">
        <w:rPr>
          <w:rFonts w:ascii="Arial" w:hAnsi="Arial" w:cs="Arial"/>
          <w:sz w:val="16"/>
          <w:szCs w:val="16"/>
        </w:rPr>
        <w:t xml:space="preserve">nach mindestens  </w:t>
      </w:r>
    </w:p>
    <w:p w14:paraId="2D8C6597" w14:textId="77777777" w:rsidR="00515615" w:rsidRPr="00626C4D" w:rsidRDefault="00626C4D" w:rsidP="00515615">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 xml:space="preserve">     </w:t>
      </w:r>
      <w:r w:rsidRPr="00626C4D">
        <w:rPr>
          <w:rFonts w:ascii="Arial" w:hAnsi="Arial" w:cs="Arial"/>
          <w:sz w:val="16"/>
          <w:szCs w:val="16"/>
        </w:rPr>
        <w:t xml:space="preserve">TRGS 910, </w:t>
      </w:r>
      <w:r>
        <w:rPr>
          <w:rFonts w:ascii="Arial" w:hAnsi="Arial" w:cs="Arial"/>
          <w:sz w:val="16"/>
          <w:szCs w:val="16"/>
        </w:rPr>
        <w:tab/>
      </w:r>
      <w:r>
        <w:rPr>
          <w:rFonts w:ascii="Arial" w:hAnsi="Arial" w:cs="Arial"/>
          <w:sz w:val="16"/>
          <w:szCs w:val="16"/>
        </w:rPr>
        <w:tab/>
      </w:r>
      <w:r w:rsidRPr="00626C4D">
        <w:rPr>
          <w:rFonts w:ascii="Arial" w:hAnsi="Arial" w:cs="Arial"/>
          <w:sz w:val="16"/>
          <w:szCs w:val="16"/>
        </w:rPr>
        <w:t>Globin</w:t>
      </w:r>
      <w:r w:rsidR="00515615" w:rsidRPr="00515615">
        <w:rPr>
          <w:rFonts w:ascii="Arial" w:hAnsi="Arial" w:cs="Arial"/>
          <w:sz w:val="16"/>
          <w:szCs w:val="16"/>
        </w:rPr>
        <w:t xml:space="preserve"> </w:t>
      </w:r>
      <w:r w:rsidR="00515615">
        <w:rPr>
          <w:rFonts w:ascii="Arial" w:hAnsi="Arial" w:cs="Arial"/>
          <w:sz w:val="16"/>
          <w:szCs w:val="16"/>
        </w:rPr>
        <w:tab/>
      </w:r>
      <w:r w:rsidR="00515615">
        <w:rPr>
          <w:rFonts w:ascii="Arial" w:hAnsi="Arial" w:cs="Arial"/>
          <w:sz w:val="16"/>
          <w:szCs w:val="16"/>
        </w:rPr>
        <w:tab/>
      </w:r>
      <w:r w:rsidR="00515615" w:rsidRPr="00626C4D">
        <w:rPr>
          <w:rFonts w:ascii="Arial" w:hAnsi="Arial" w:cs="Arial"/>
          <w:sz w:val="16"/>
          <w:szCs w:val="16"/>
        </w:rPr>
        <w:t>Äquivalenzwert zur</w:t>
      </w:r>
      <w:r w:rsidR="00515615">
        <w:rPr>
          <w:rFonts w:ascii="Arial" w:hAnsi="Arial" w:cs="Arial"/>
          <w:sz w:val="16"/>
          <w:szCs w:val="16"/>
        </w:rPr>
        <w:tab/>
        <w:t xml:space="preserve">          3 Monaten</w:t>
      </w:r>
    </w:p>
    <w:p w14:paraId="7E220FD1" w14:textId="77777777" w:rsidR="00A9061D" w:rsidRPr="00626C4D" w:rsidRDefault="00A9061D" w:rsidP="00A9061D">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 xml:space="preserve">     </w:t>
      </w:r>
      <w:proofErr w:type="spellStart"/>
      <w:r w:rsidR="00626C4D" w:rsidRPr="00626C4D">
        <w:rPr>
          <w:rFonts w:ascii="Arial" w:hAnsi="Arial" w:cs="Arial"/>
          <w:sz w:val="16"/>
          <w:szCs w:val="16"/>
        </w:rPr>
        <w:t>Erythrozytenfraktion</w:t>
      </w:r>
      <w:proofErr w:type="spellEnd"/>
      <w:r w:rsidRPr="00A9061D">
        <w:rPr>
          <w:rFonts w:ascii="Arial" w:hAnsi="Arial" w:cs="Arial"/>
          <w:sz w:val="16"/>
          <w:szCs w:val="16"/>
        </w:rPr>
        <w:t xml:space="preserve"> </w:t>
      </w:r>
      <w:r>
        <w:rPr>
          <w:rFonts w:ascii="Arial" w:hAnsi="Arial" w:cs="Arial"/>
          <w:sz w:val="16"/>
          <w:szCs w:val="16"/>
        </w:rPr>
        <w:tab/>
      </w:r>
      <w:r>
        <w:rPr>
          <w:rFonts w:ascii="Arial" w:hAnsi="Arial" w:cs="Arial"/>
          <w:sz w:val="16"/>
          <w:szCs w:val="16"/>
        </w:rPr>
        <w:tab/>
      </w:r>
      <w:r>
        <w:rPr>
          <w:rFonts w:ascii="Arial" w:hAnsi="Arial" w:cs="Arial"/>
          <w:sz w:val="16"/>
          <w:szCs w:val="16"/>
        </w:rPr>
        <w:tab/>
      </w:r>
      <w:proofErr w:type="spellStart"/>
      <w:r w:rsidRPr="00626C4D">
        <w:rPr>
          <w:rFonts w:ascii="Arial" w:hAnsi="Arial" w:cs="Arial"/>
          <w:sz w:val="16"/>
          <w:szCs w:val="16"/>
        </w:rPr>
        <w:t>Akzteptanzkonzentration</w:t>
      </w:r>
      <w:proofErr w:type="spellEnd"/>
      <w:r>
        <w:rPr>
          <w:rFonts w:ascii="Arial" w:hAnsi="Arial" w:cs="Arial"/>
          <w:sz w:val="16"/>
          <w:szCs w:val="16"/>
        </w:rPr>
        <w:t xml:space="preserve">  Exposition</w:t>
      </w:r>
    </w:p>
    <w:p w14:paraId="7BC5CD71" w14:textId="77777777" w:rsidR="00626C4D" w:rsidRPr="00626C4D" w:rsidRDefault="00A9061D" w:rsidP="00A9061D">
      <w:pPr>
        <w:autoSpaceDE w:val="0"/>
        <w:autoSpaceDN w:val="0"/>
        <w:adjustRightInd w:val="0"/>
        <w:spacing w:after="0" w:line="240" w:lineRule="auto"/>
        <w:ind w:left="2124" w:firstLine="708"/>
        <w:rPr>
          <w:rFonts w:ascii="Arial" w:hAnsi="Arial" w:cs="Arial"/>
          <w:sz w:val="16"/>
          <w:szCs w:val="16"/>
        </w:rPr>
      </w:pPr>
      <w:r>
        <w:rPr>
          <w:rFonts w:ascii="Arial" w:hAnsi="Arial" w:cs="Arial"/>
          <w:sz w:val="16"/>
          <w:szCs w:val="16"/>
        </w:rPr>
        <w:t xml:space="preserve">     </w:t>
      </w:r>
      <w:r w:rsidR="00626C4D" w:rsidRPr="00626C4D">
        <w:rPr>
          <w:rFonts w:ascii="Arial" w:hAnsi="Arial" w:cs="Arial"/>
          <w:sz w:val="16"/>
          <w:szCs w:val="16"/>
        </w:rPr>
        <w:t>des Vollblutes</w:t>
      </w:r>
    </w:p>
    <w:p w14:paraId="6E67664D" w14:textId="77777777" w:rsidR="00626C4D" w:rsidRDefault="009201F7" w:rsidP="009201F7">
      <w:pPr>
        <w:autoSpaceDE w:val="0"/>
        <w:autoSpaceDN w:val="0"/>
        <w:adjustRightInd w:val="0"/>
        <w:spacing w:after="0" w:line="240" w:lineRule="auto"/>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p>
    <w:p w14:paraId="0FCC9ABA" w14:textId="77777777" w:rsidR="009201F7" w:rsidRDefault="009201F7" w:rsidP="009201F7">
      <w:pPr>
        <w:autoSpaceDE w:val="0"/>
        <w:autoSpaceDN w:val="0"/>
        <w:adjustRightInd w:val="0"/>
        <w:spacing w:after="0" w:line="240" w:lineRule="auto"/>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sidR="00901E5E">
        <w:rPr>
          <w:rFonts w:ascii="Arial" w:hAnsi="Arial" w:cs="Arial"/>
          <w:sz w:val="16"/>
          <w:szCs w:val="16"/>
        </w:rPr>
        <w:t xml:space="preserve">     </w:t>
      </w:r>
      <w:r w:rsidRPr="009201F7">
        <w:rPr>
          <w:rFonts w:ascii="Arial" w:hAnsi="Arial" w:cs="Arial"/>
          <w:sz w:val="16"/>
          <w:szCs w:val="16"/>
        </w:rPr>
        <w:t xml:space="preserve">Deutschland: </w:t>
      </w:r>
      <w:r>
        <w:rPr>
          <w:rFonts w:ascii="Arial" w:hAnsi="Arial" w:cs="Arial"/>
          <w:sz w:val="16"/>
          <w:szCs w:val="16"/>
        </w:rPr>
        <w:tab/>
      </w:r>
      <w:r>
        <w:rPr>
          <w:rFonts w:ascii="Arial" w:hAnsi="Arial" w:cs="Arial"/>
          <w:sz w:val="16"/>
          <w:szCs w:val="16"/>
        </w:rPr>
        <w:tab/>
      </w:r>
      <w:r w:rsidRPr="009201F7">
        <w:rPr>
          <w:rFonts w:ascii="Arial" w:hAnsi="Arial" w:cs="Arial"/>
          <w:sz w:val="16"/>
          <w:szCs w:val="16"/>
        </w:rPr>
        <w:t xml:space="preserve">6500 </w:t>
      </w:r>
      <w:r>
        <w:rPr>
          <w:rFonts w:ascii="Arial" w:hAnsi="Arial" w:cs="Arial"/>
          <w:sz w:val="16"/>
          <w:szCs w:val="16"/>
        </w:rPr>
        <w:tab/>
      </w:r>
      <w:r>
        <w:rPr>
          <w:rFonts w:ascii="Arial" w:hAnsi="Arial" w:cs="Arial"/>
          <w:sz w:val="16"/>
          <w:szCs w:val="16"/>
        </w:rPr>
        <w:tab/>
      </w:r>
      <w:r w:rsidRPr="009201F7">
        <w:rPr>
          <w:rFonts w:ascii="Arial" w:hAnsi="Arial" w:cs="Arial"/>
          <w:sz w:val="16"/>
          <w:szCs w:val="16"/>
        </w:rPr>
        <w:t>N-(2-Cyanoethyl)</w:t>
      </w:r>
      <w:proofErr w:type="spellStart"/>
      <w:r w:rsidRPr="009201F7">
        <w:rPr>
          <w:rFonts w:ascii="Arial" w:hAnsi="Arial" w:cs="Arial"/>
          <w:sz w:val="16"/>
          <w:szCs w:val="16"/>
        </w:rPr>
        <w:t>valin</w:t>
      </w:r>
      <w:proofErr w:type="spellEnd"/>
      <w:r w:rsidRPr="009201F7">
        <w:rPr>
          <w:rFonts w:ascii="Arial" w:hAnsi="Arial" w:cs="Arial"/>
          <w:sz w:val="16"/>
          <w:szCs w:val="16"/>
        </w:rPr>
        <w:t>;</w:t>
      </w:r>
      <w:r w:rsidR="008357DB">
        <w:rPr>
          <w:rFonts w:ascii="Arial" w:hAnsi="Arial" w:cs="Arial"/>
          <w:sz w:val="16"/>
          <w:szCs w:val="16"/>
        </w:rPr>
        <w:t xml:space="preserve">       </w:t>
      </w:r>
      <w:r>
        <w:rPr>
          <w:rFonts w:ascii="Arial" w:hAnsi="Arial" w:cs="Arial"/>
          <w:sz w:val="16"/>
          <w:szCs w:val="16"/>
        </w:rPr>
        <w:t>nach mindestens</w:t>
      </w:r>
    </w:p>
    <w:p w14:paraId="375883B3" w14:textId="77777777" w:rsidR="009201F7" w:rsidRPr="009201F7" w:rsidRDefault="009201F7" w:rsidP="009201F7">
      <w:pPr>
        <w:autoSpaceDE w:val="0"/>
        <w:autoSpaceDN w:val="0"/>
        <w:adjustRightInd w:val="0"/>
        <w:spacing w:after="0" w:line="240" w:lineRule="auto"/>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sidR="00901E5E">
        <w:rPr>
          <w:rFonts w:ascii="Arial" w:hAnsi="Arial" w:cs="Arial"/>
          <w:sz w:val="16"/>
          <w:szCs w:val="16"/>
        </w:rPr>
        <w:t xml:space="preserve">     </w:t>
      </w:r>
      <w:r w:rsidRPr="009201F7">
        <w:rPr>
          <w:rFonts w:ascii="Arial" w:hAnsi="Arial" w:cs="Arial"/>
          <w:sz w:val="16"/>
          <w:szCs w:val="16"/>
        </w:rPr>
        <w:t xml:space="preserve">TRGS 910, </w:t>
      </w:r>
      <w:r>
        <w:rPr>
          <w:rFonts w:ascii="Arial" w:hAnsi="Arial" w:cs="Arial"/>
          <w:sz w:val="16"/>
          <w:szCs w:val="16"/>
        </w:rPr>
        <w:tab/>
      </w:r>
      <w:r>
        <w:rPr>
          <w:rFonts w:ascii="Arial" w:hAnsi="Arial" w:cs="Arial"/>
          <w:sz w:val="16"/>
          <w:szCs w:val="16"/>
        </w:rPr>
        <w:tab/>
      </w:r>
      <w:r w:rsidRPr="009201F7">
        <w:rPr>
          <w:rFonts w:ascii="Arial" w:hAnsi="Arial" w:cs="Arial"/>
          <w:sz w:val="16"/>
          <w:szCs w:val="16"/>
        </w:rPr>
        <w:t xml:space="preserve">pmol/g Globin </w:t>
      </w:r>
      <w:r>
        <w:rPr>
          <w:rFonts w:ascii="Arial" w:hAnsi="Arial" w:cs="Arial"/>
          <w:sz w:val="16"/>
          <w:szCs w:val="16"/>
        </w:rPr>
        <w:tab/>
      </w:r>
      <w:r w:rsidRPr="009201F7">
        <w:rPr>
          <w:rFonts w:ascii="Arial" w:hAnsi="Arial" w:cs="Arial"/>
          <w:sz w:val="16"/>
          <w:szCs w:val="16"/>
        </w:rPr>
        <w:t>Äquivalenzwert zur</w:t>
      </w:r>
      <w:r w:rsidR="008357DB">
        <w:rPr>
          <w:rFonts w:ascii="Arial" w:hAnsi="Arial" w:cs="Arial"/>
          <w:sz w:val="16"/>
          <w:szCs w:val="16"/>
        </w:rPr>
        <w:tab/>
        <w:t xml:space="preserve">           </w:t>
      </w:r>
      <w:r>
        <w:rPr>
          <w:rFonts w:ascii="Arial" w:hAnsi="Arial" w:cs="Arial"/>
          <w:sz w:val="16"/>
          <w:szCs w:val="16"/>
        </w:rPr>
        <w:t>3 Monaten</w:t>
      </w:r>
    </w:p>
    <w:p w14:paraId="59C1315C" w14:textId="77777777" w:rsidR="009201F7" w:rsidRPr="009201F7" w:rsidRDefault="00901E5E" w:rsidP="009201F7">
      <w:pPr>
        <w:autoSpaceDE w:val="0"/>
        <w:autoSpaceDN w:val="0"/>
        <w:adjustRightInd w:val="0"/>
        <w:spacing w:after="0" w:line="240" w:lineRule="auto"/>
        <w:ind w:left="2124" w:firstLine="708"/>
        <w:rPr>
          <w:rFonts w:ascii="Arial" w:hAnsi="Arial" w:cs="Arial"/>
          <w:sz w:val="16"/>
          <w:szCs w:val="16"/>
        </w:rPr>
      </w:pPr>
      <w:r>
        <w:rPr>
          <w:rFonts w:ascii="Arial" w:hAnsi="Arial" w:cs="Arial"/>
          <w:sz w:val="16"/>
          <w:szCs w:val="16"/>
        </w:rPr>
        <w:t xml:space="preserve">     </w:t>
      </w:r>
      <w:proofErr w:type="spellStart"/>
      <w:r w:rsidR="009201F7" w:rsidRPr="009201F7">
        <w:rPr>
          <w:rFonts w:ascii="Arial" w:hAnsi="Arial" w:cs="Arial"/>
          <w:sz w:val="16"/>
          <w:szCs w:val="16"/>
        </w:rPr>
        <w:t>Erythrozytenfraktion</w:t>
      </w:r>
      <w:proofErr w:type="spellEnd"/>
      <w:r w:rsidR="009201F7" w:rsidRPr="009201F7">
        <w:rPr>
          <w:rFonts w:ascii="Arial" w:hAnsi="Arial" w:cs="Arial"/>
          <w:sz w:val="16"/>
          <w:szCs w:val="16"/>
        </w:rPr>
        <w:t xml:space="preserve"> </w:t>
      </w:r>
      <w:r w:rsidR="009201F7">
        <w:rPr>
          <w:rFonts w:ascii="Arial" w:hAnsi="Arial" w:cs="Arial"/>
          <w:sz w:val="16"/>
          <w:szCs w:val="16"/>
        </w:rPr>
        <w:tab/>
      </w:r>
      <w:r w:rsidR="009201F7">
        <w:rPr>
          <w:rFonts w:ascii="Arial" w:hAnsi="Arial" w:cs="Arial"/>
          <w:sz w:val="16"/>
          <w:szCs w:val="16"/>
        </w:rPr>
        <w:tab/>
      </w:r>
      <w:r w:rsidR="009201F7">
        <w:rPr>
          <w:rFonts w:ascii="Arial" w:hAnsi="Arial" w:cs="Arial"/>
          <w:sz w:val="16"/>
          <w:szCs w:val="16"/>
        </w:rPr>
        <w:tab/>
      </w:r>
      <w:r w:rsidR="009201F7" w:rsidRPr="009201F7">
        <w:rPr>
          <w:rFonts w:ascii="Arial" w:hAnsi="Arial" w:cs="Arial"/>
          <w:sz w:val="16"/>
          <w:szCs w:val="16"/>
        </w:rPr>
        <w:t>Toleranzkonzentration</w:t>
      </w:r>
      <w:r w:rsidR="008357DB">
        <w:rPr>
          <w:rFonts w:ascii="Arial" w:hAnsi="Arial" w:cs="Arial"/>
          <w:sz w:val="16"/>
          <w:szCs w:val="16"/>
        </w:rPr>
        <w:t xml:space="preserve">       </w:t>
      </w:r>
      <w:r w:rsidR="009201F7">
        <w:rPr>
          <w:rFonts w:ascii="Arial" w:hAnsi="Arial" w:cs="Arial"/>
          <w:sz w:val="16"/>
          <w:szCs w:val="16"/>
        </w:rPr>
        <w:t>Exposition</w:t>
      </w:r>
    </w:p>
    <w:p w14:paraId="638F6D43" w14:textId="77777777" w:rsidR="009201F7" w:rsidRDefault="00901E5E" w:rsidP="009201F7">
      <w:pPr>
        <w:autoSpaceDE w:val="0"/>
        <w:autoSpaceDN w:val="0"/>
        <w:adjustRightInd w:val="0"/>
        <w:spacing w:after="0" w:line="240" w:lineRule="auto"/>
        <w:ind w:left="2124" w:firstLine="708"/>
        <w:rPr>
          <w:rFonts w:ascii="Arial" w:hAnsi="Arial" w:cs="Arial"/>
          <w:sz w:val="16"/>
          <w:szCs w:val="16"/>
        </w:rPr>
      </w:pPr>
      <w:r>
        <w:rPr>
          <w:rFonts w:ascii="Arial" w:hAnsi="Arial" w:cs="Arial"/>
          <w:sz w:val="16"/>
          <w:szCs w:val="16"/>
        </w:rPr>
        <w:t xml:space="preserve">     </w:t>
      </w:r>
      <w:r w:rsidR="009201F7" w:rsidRPr="009201F7">
        <w:rPr>
          <w:rFonts w:ascii="Arial" w:hAnsi="Arial" w:cs="Arial"/>
          <w:sz w:val="16"/>
          <w:szCs w:val="16"/>
        </w:rPr>
        <w:t>des Vollblutes</w:t>
      </w:r>
    </w:p>
    <w:p w14:paraId="105F9130" w14:textId="77777777" w:rsidR="00807D0F" w:rsidRDefault="00807D0F" w:rsidP="009201F7">
      <w:pPr>
        <w:autoSpaceDE w:val="0"/>
        <w:autoSpaceDN w:val="0"/>
        <w:adjustRightInd w:val="0"/>
        <w:spacing w:after="0" w:line="240" w:lineRule="auto"/>
        <w:ind w:left="2124" w:firstLine="708"/>
        <w:rPr>
          <w:rFonts w:ascii="Arial" w:hAnsi="Arial" w:cs="Arial"/>
          <w:sz w:val="16"/>
          <w:szCs w:val="16"/>
        </w:rPr>
      </w:pPr>
    </w:p>
    <w:p w14:paraId="3D519CDA" w14:textId="77777777" w:rsidR="00807D0F" w:rsidRDefault="00807D0F" w:rsidP="00807D0F">
      <w:pPr>
        <w:spacing w:after="0" w:line="240" w:lineRule="auto"/>
        <w:ind w:firstLine="360"/>
        <w:rPr>
          <w:rFonts w:ascii="Arial" w:eastAsia="Times New Roman" w:hAnsi="Arial" w:cs="Arial"/>
          <w:sz w:val="20"/>
          <w:szCs w:val="20"/>
          <w:lang w:eastAsia="de-DE"/>
        </w:rPr>
      </w:pPr>
      <w:r w:rsidRPr="00807D0F">
        <w:rPr>
          <w:rFonts w:ascii="Arial" w:eastAsia="Times New Roman" w:hAnsi="Arial" w:cs="Arial"/>
          <w:b/>
          <w:sz w:val="20"/>
          <w:szCs w:val="20"/>
          <w:lang w:eastAsia="de-DE"/>
        </w:rPr>
        <w:t>Zusätzliche Hinweise:</w:t>
      </w:r>
      <w:r w:rsidRPr="00807D0F">
        <w:rPr>
          <w:rFonts w:ascii="Arial" w:eastAsia="Times New Roman" w:hAnsi="Arial" w:cs="Arial"/>
          <w:sz w:val="20"/>
          <w:szCs w:val="20"/>
          <w:lang w:eastAsia="de-DE"/>
        </w:rPr>
        <w:t xml:space="preserve"> </w:t>
      </w:r>
    </w:p>
    <w:p w14:paraId="7EFB3CCB" w14:textId="77777777" w:rsidR="00807D0F" w:rsidRDefault="00807D0F" w:rsidP="00807D0F">
      <w:pPr>
        <w:spacing w:after="0" w:line="240" w:lineRule="auto"/>
        <w:ind w:firstLine="360"/>
        <w:rPr>
          <w:rFonts w:ascii="Arial" w:eastAsia="Times New Roman" w:hAnsi="Arial" w:cs="Arial"/>
          <w:sz w:val="20"/>
          <w:szCs w:val="20"/>
          <w:lang w:eastAsia="de-DE"/>
        </w:rPr>
      </w:pPr>
      <w:r w:rsidRPr="00807D0F">
        <w:rPr>
          <w:rFonts w:ascii="Arial" w:eastAsia="Times New Roman" w:hAnsi="Arial" w:cs="Arial"/>
          <w:sz w:val="20"/>
          <w:szCs w:val="20"/>
          <w:lang w:eastAsia="de-DE"/>
        </w:rPr>
        <w:t>Das Produkt enthält sehr geringe Mengen an Restm</w:t>
      </w:r>
      <w:r>
        <w:rPr>
          <w:rFonts w:ascii="Arial" w:eastAsia="Times New Roman" w:hAnsi="Arial" w:cs="Arial"/>
          <w:sz w:val="20"/>
          <w:szCs w:val="20"/>
          <w:lang w:eastAsia="de-DE"/>
        </w:rPr>
        <w:t xml:space="preserve">onomeren und Prozesschemikalien </w:t>
      </w:r>
      <w:r w:rsidRPr="00807D0F">
        <w:rPr>
          <w:rFonts w:ascii="Arial" w:eastAsia="Times New Roman" w:hAnsi="Arial" w:cs="Arial"/>
          <w:sz w:val="20"/>
          <w:szCs w:val="20"/>
          <w:lang w:eastAsia="de-DE"/>
        </w:rPr>
        <w:t xml:space="preserve">(Styrol, </w:t>
      </w:r>
    </w:p>
    <w:p w14:paraId="075843A4" w14:textId="77777777" w:rsidR="00807D0F" w:rsidRDefault="00807D0F" w:rsidP="00C964AC">
      <w:pPr>
        <w:spacing w:after="0" w:line="240" w:lineRule="auto"/>
        <w:ind w:left="360"/>
        <w:rPr>
          <w:rFonts w:ascii="Arial" w:eastAsia="Times New Roman" w:hAnsi="Arial" w:cs="Arial"/>
          <w:sz w:val="20"/>
          <w:szCs w:val="20"/>
          <w:lang w:eastAsia="de-DE"/>
        </w:rPr>
      </w:pPr>
      <w:r w:rsidRPr="00807D0F">
        <w:rPr>
          <w:rFonts w:ascii="Arial" w:eastAsia="Times New Roman" w:hAnsi="Arial" w:cs="Arial"/>
          <w:sz w:val="20"/>
          <w:szCs w:val="20"/>
          <w:lang w:eastAsia="de-DE"/>
        </w:rPr>
        <w:t xml:space="preserve">Ethylbenzol, Acrylnitril und </w:t>
      </w:r>
      <w:proofErr w:type="spellStart"/>
      <w:r w:rsidRPr="00807D0F">
        <w:rPr>
          <w:rFonts w:ascii="Arial" w:eastAsia="Times New Roman" w:hAnsi="Arial" w:cs="Arial"/>
          <w:sz w:val="20"/>
          <w:szCs w:val="20"/>
          <w:lang w:eastAsia="de-DE"/>
        </w:rPr>
        <w:t>Butylacrylat</w:t>
      </w:r>
      <w:proofErr w:type="spellEnd"/>
      <w:r w:rsidRPr="00807D0F">
        <w:rPr>
          <w:rFonts w:ascii="Arial" w:eastAsia="Times New Roman" w:hAnsi="Arial" w:cs="Arial"/>
          <w:sz w:val="20"/>
          <w:szCs w:val="20"/>
          <w:lang w:eastAsia="de-DE"/>
        </w:rPr>
        <w:t>) zusammen mit möglichen</w:t>
      </w:r>
      <w:r w:rsidR="00C964AC">
        <w:rPr>
          <w:rFonts w:ascii="Arial" w:eastAsia="Times New Roman" w:hAnsi="Arial" w:cs="Arial"/>
          <w:sz w:val="20"/>
          <w:szCs w:val="20"/>
          <w:lang w:eastAsia="de-DE"/>
        </w:rPr>
        <w:t xml:space="preserve"> </w:t>
      </w:r>
      <w:r w:rsidRPr="00807D0F">
        <w:rPr>
          <w:rFonts w:ascii="Arial" w:eastAsia="Times New Roman" w:hAnsi="Arial" w:cs="Arial"/>
          <w:sz w:val="20"/>
          <w:szCs w:val="20"/>
          <w:lang w:eastAsia="de-DE"/>
        </w:rPr>
        <w:t>Zersetzungsprodukten, die bei thermischen Verfahren entstehen können. Da die Identität</w:t>
      </w:r>
      <w:r w:rsidR="00C964AC">
        <w:rPr>
          <w:rFonts w:ascii="Arial" w:eastAsia="Times New Roman" w:hAnsi="Arial" w:cs="Arial"/>
          <w:sz w:val="20"/>
          <w:szCs w:val="20"/>
          <w:lang w:eastAsia="de-DE"/>
        </w:rPr>
        <w:t xml:space="preserve"> </w:t>
      </w:r>
      <w:r w:rsidRPr="00807D0F">
        <w:rPr>
          <w:rFonts w:ascii="Arial" w:eastAsia="Times New Roman" w:hAnsi="Arial" w:cs="Arial"/>
          <w:sz w:val="20"/>
          <w:szCs w:val="20"/>
          <w:lang w:eastAsia="de-DE"/>
        </w:rPr>
        <w:t xml:space="preserve">und der Gehalt </w:t>
      </w:r>
      <w:r w:rsidR="00C964AC">
        <w:rPr>
          <w:rFonts w:ascii="Arial" w:eastAsia="Times New Roman" w:hAnsi="Arial" w:cs="Arial"/>
          <w:sz w:val="20"/>
          <w:szCs w:val="20"/>
          <w:lang w:eastAsia="de-DE"/>
        </w:rPr>
        <w:t xml:space="preserve">an diesen Bestandteilen von den </w:t>
      </w:r>
      <w:r w:rsidRPr="00807D0F">
        <w:rPr>
          <w:rFonts w:ascii="Arial" w:eastAsia="Times New Roman" w:hAnsi="Arial" w:cs="Arial"/>
          <w:sz w:val="20"/>
          <w:szCs w:val="20"/>
          <w:lang w:eastAsia="de-DE"/>
        </w:rPr>
        <w:t>Prozessbedingungen</w:t>
      </w:r>
      <w:r w:rsidR="00C964AC">
        <w:rPr>
          <w:rFonts w:ascii="Arial" w:eastAsia="Times New Roman" w:hAnsi="Arial" w:cs="Arial"/>
          <w:sz w:val="20"/>
          <w:szCs w:val="20"/>
          <w:lang w:eastAsia="de-DE"/>
        </w:rPr>
        <w:t xml:space="preserve"> (Temperatur etc.) </w:t>
      </w:r>
      <w:proofErr w:type="gramStart"/>
      <w:r w:rsidRPr="00807D0F">
        <w:rPr>
          <w:rFonts w:ascii="Arial" w:eastAsia="Times New Roman" w:hAnsi="Arial" w:cs="Arial"/>
          <w:sz w:val="20"/>
          <w:szCs w:val="20"/>
          <w:lang w:eastAsia="de-DE"/>
        </w:rPr>
        <w:t>abhängt</w:t>
      </w:r>
      <w:proofErr w:type="gramEnd"/>
      <w:r w:rsidRPr="00807D0F">
        <w:rPr>
          <w:rFonts w:ascii="Arial" w:eastAsia="Times New Roman" w:hAnsi="Arial" w:cs="Arial"/>
          <w:sz w:val="20"/>
          <w:szCs w:val="20"/>
          <w:lang w:eastAsia="de-DE"/>
        </w:rPr>
        <w:t>, liegt es in der Verantwortung des An</w:t>
      </w:r>
      <w:r w:rsidR="00C964AC">
        <w:rPr>
          <w:rFonts w:ascii="Arial" w:eastAsia="Times New Roman" w:hAnsi="Arial" w:cs="Arial"/>
          <w:sz w:val="20"/>
          <w:szCs w:val="20"/>
          <w:lang w:eastAsia="de-DE"/>
        </w:rPr>
        <w:t xml:space="preserve">wenders, geeignete Schutz- oder </w:t>
      </w:r>
      <w:r w:rsidRPr="00807D0F">
        <w:rPr>
          <w:rFonts w:ascii="Arial" w:eastAsia="Times New Roman" w:hAnsi="Arial" w:cs="Arial"/>
          <w:sz w:val="20"/>
          <w:szCs w:val="20"/>
          <w:lang w:eastAsia="de-DE"/>
        </w:rPr>
        <w:t>Sicherheitsmaßnahmen zu bestimmen.</w:t>
      </w:r>
    </w:p>
    <w:p w14:paraId="6027A2D9" w14:textId="77777777" w:rsidR="00807D0F" w:rsidRDefault="00807D0F" w:rsidP="00404144">
      <w:pPr>
        <w:spacing w:after="0" w:line="240" w:lineRule="auto"/>
        <w:ind w:firstLine="360"/>
        <w:rPr>
          <w:rFonts w:ascii="Arial" w:eastAsia="Times New Roman" w:hAnsi="Arial" w:cs="Arial"/>
          <w:sz w:val="20"/>
          <w:szCs w:val="20"/>
          <w:lang w:eastAsia="de-DE"/>
        </w:rPr>
      </w:pPr>
    </w:p>
    <w:p w14:paraId="6B9F487B" w14:textId="77777777" w:rsidR="00AA23F1" w:rsidRDefault="00AA23F1" w:rsidP="00AA23F1">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Begrenzung und Überwachung der Exposition</w:t>
      </w:r>
    </w:p>
    <w:p w14:paraId="58AC74DE" w14:textId="77777777" w:rsidR="001C6B71" w:rsidRPr="001C6B71" w:rsidRDefault="001C6B71" w:rsidP="001C6B71">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Für gute Belüftung am Arbeitsplatz sorgen. Zusätzliche Kontrollen sind bei der Handhabung von Polymeren normalerweise nicht erforderlich. Thermale Extrusion: Durch Verwendung einer lokalen Absaugung </w:t>
      </w:r>
      <w:r>
        <w:rPr>
          <w:rFonts w:ascii="Arial" w:hAnsi="Arial" w:cs="Arial"/>
          <w:sz w:val="20"/>
          <w:szCs w:val="20"/>
        </w:rPr>
        <w:lastRenderedPageBreak/>
        <w:t>sicherstellen, dass der Arbeitsplatzgrenzwert (AGW) nicht überschritten wird. Während der Wartungsarbeiten kann die Verwendung von Atemschutz erforderlich sein.</w:t>
      </w:r>
    </w:p>
    <w:p w14:paraId="6B0C4EEC" w14:textId="77777777" w:rsidR="001C6B71" w:rsidRDefault="001C6B71" w:rsidP="00AA23F1">
      <w:pPr>
        <w:spacing w:after="0" w:line="240" w:lineRule="auto"/>
        <w:ind w:firstLine="360"/>
        <w:rPr>
          <w:rFonts w:ascii="Arial" w:eastAsia="Times New Roman" w:hAnsi="Arial" w:cs="Arial"/>
          <w:b/>
          <w:sz w:val="20"/>
          <w:szCs w:val="20"/>
          <w:lang w:eastAsia="de-DE"/>
        </w:rPr>
      </w:pPr>
    </w:p>
    <w:p w14:paraId="523CB19D" w14:textId="77777777" w:rsidR="001C6B71" w:rsidRDefault="00A2458C" w:rsidP="00AA23F1">
      <w:pPr>
        <w:spacing w:after="0" w:line="240" w:lineRule="auto"/>
        <w:ind w:firstLine="360"/>
        <w:rPr>
          <w:rFonts w:ascii="Arial Bold" w:hAnsi="Arial Bold" w:cs="Arial Bold"/>
          <w:b/>
          <w:bCs/>
        </w:rPr>
      </w:pPr>
      <w:r>
        <w:rPr>
          <w:rFonts w:ascii="Arial Bold" w:hAnsi="Arial Bold" w:cs="Arial Bold"/>
          <w:b/>
          <w:bCs/>
        </w:rPr>
        <w:t>Persönliche Schutzausrüstung</w:t>
      </w:r>
    </w:p>
    <w:p w14:paraId="7D76B3DD" w14:textId="77777777" w:rsidR="00A2458C" w:rsidRDefault="00A2458C" w:rsidP="00AA23F1">
      <w:pPr>
        <w:spacing w:after="0" w:line="240" w:lineRule="auto"/>
        <w:ind w:firstLine="360"/>
        <w:rPr>
          <w:rFonts w:ascii="Arial Bold" w:hAnsi="Arial Bold" w:cs="Arial Bold"/>
          <w:b/>
          <w:bCs/>
          <w:sz w:val="20"/>
          <w:szCs w:val="20"/>
        </w:rPr>
      </w:pPr>
      <w:r>
        <w:rPr>
          <w:rFonts w:ascii="Arial Bold" w:hAnsi="Arial Bold" w:cs="Arial Bold"/>
          <w:b/>
          <w:bCs/>
          <w:sz w:val="20"/>
          <w:szCs w:val="20"/>
        </w:rPr>
        <w:t>Begrenzung und Überwachung der Exposition am Arbeitsplatz</w:t>
      </w:r>
    </w:p>
    <w:p w14:paraId="4DDF31B3" w14:textId="77777777" w:rsidR="00A2458C" w:rsidRDefault="00A2458C" w:rsidP="00AA23F1">
      <w:pPr>
        <w:spacing w:after="0" w:line="240" w:lineRule="auto"/>
        <w:ind w:firstLine="360"/>
        <w:rPr>
          <w:rFonts w:ascii="Arial Bold" w:hAnsi="Arial Bold" w:cs="Arial Bold"/>
          <w:b/>
          <w:bCs/>
          <w:sz w:val="20"/>
          <w:szCs w:val="20"/>
        </w:rPr>
      </w:pPr>
      <w:r>
        <w:rPr>
          <w:rFonts w:ascii="Arial Bold" w:hAnsi="Arial Bold" w:cs="Arial Bold"/>
          <w:b/>
          <w:bCs/>
          <w:sz w:val="20"/>
          <w:szCs w:val="20"/>
        </w:rPr>
        <w:t>Atemschutz</w:t>
      </w:r>
    </w:p>
    <w:p w14:paraId="06828901" w14:textId="77777777" w:rsidR="00A2458C" w:rsidRDefault="00A2458C" w:rsidP="00A2458C">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Bei Überschreitung der Arbeitsplatzgrenzwerte (AGW) ist ein Atemschutzgerät zu tragen.</w:t>
      </w:r>
    </w:p>
    <w:p w14:paraId="58CEB132" w14:textId="77777777" w:rsidR="00A2458C" w:rsidRDefault="00A2458C" w:rsidP="00A2458C">
      <w:pPr>
        <w:spacing w:after="0" w:line="240" w:lineRule="auto"/>
        <w:ind w:firstLine="360"/>
        <w:rPr>
          <w:rFonts w:ascii="Arial" w:hAnsi="Arial" w:cs="Arial"/>
          <w:sz w:val="20"/>
          <w:szCs w:val="20"/>
        </w:rPr>
      </w:pPr>
      <w:r>
        <w:rPr>
          <w:rFonts w:ascii="Arial" w:hAnsi="Arial" w:cs="Arial"/>
          <w:sz w:val="20"/>
          <w:szCs w:val="20"/>
        </w:rPr>
        <w:t>Filter Typ A-P2 gemäß EN 14387 benutzen.</w:t>
      </w:r>
    </w:p>
    <w:p w14:paraId="0C70B019" w14:textId="77777777" w:rsidR="00E26503" w:rsidRPr="001F725C" w:rsidRDefault="00E26503" w:rsidP="00A2458C">
      <w:pPr>
        <w:spacing w:after="0" w:line="240" w:lineRule="auto"/>
        <w:ind w:firstLine="360"/>
        <w:rPr>
          <w:rFonts w:ascii="Arial" w:hAnsi="Arial" w:cs="Arial"/>
          <w:sz w:val="16"/>
          <w:szCs w:val="16"/>
        </w:rPr>
      </w:pPr>
    </w:p>
    <w:p w14:paraId="5A2055E5" w14:textId="77777777" w:rsidR="00E26503" w:rsidRPr="00E26503" w:rsidRDefault="00E26503" w:rsidP="00A2458C">
      <w:pPr>
        <w:spacing w:after="0" w:line="240" w:lineRule="auto"/>
        <w:ind w:firstLine="360"/>
        <w:rPr>
          <w:rFonts w:ascii="Arial" w:hAnsi="Arial" w:cs="Arial"/>
          <w:b/>
          <w:sz w:val="20"/>
          <w:szCs w:val="20"/>
        </w:rPr>
      </w:pPr>
      <w:r w:rsidRPr="00E26503">
        <w:rPr>
          <w:rFonts w:ascii="Arial" w:hAnsi="Arial" w:cs="Arial"/>
          <w:b/>
          <w:sz w:val="20"/>
          <w:szCs w:val="20"/>
        </w:rPr>
        <w:t>Handschutz</w:t>
      </w:r>
    </w:p>
    <w:p w14:paraId="258C0F7B" w14:textId="77777777" w:rsidR="00E26503" w:rsidRDefault="00E26503" w:rsidP="00E26503">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Schutzhandschuhe gemäß EN 374. Schutzhandschuhe aus Stoff oder Leder.</w:t>
      </w:r>
    </w:p>
    <w:p w14:paraId="093A9AA2" w14:textId="77777777" w:rsidR="00E26503" w:rsidRDefault="00E26503" w:rsidP="00E26503">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Die Angaben des Herstellers der Schutzhandschuhe zu Durchlässigkeiten und Durchbruchzeiten sind zu beachten. Beim Schmelzen: Hitzebeständige Schutzhandschuhe gemäß EN 407 Handschuhmaterial: Leder</w:t>
      </w:r>
    </w:p>
    <w:p w14:paraId="284AEE21" w14:textId="77777777" w:rsidR="00E26503" w:rsidRPr="008A1576" w:rsidRDefault="00E26503" w:rsidP="008A1576">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Die Angaben des Herstellers der Schutzhandschuhe zu Durchlässigkeiten und</w:t>
      </w:r>
      <w:r w:rsidR="008A1576">
        <w:rPr>
          <w:rFonts w:ascii="Arial" w:hAnsi="Arial" w:cs="Arial"/>
          <w:sz w:val="20"/>
          <w:szCs w:val="20"/>
        </w:rPr>
        <w:t xml:space="preserve"> </w:t>
      </w:r>
      <w:r>
        <w:rPr>
          <w:rFonts w:ascii="Arial" w:hAnsi="Arial" w:cs="Arial"/>
          <w:sz w:val="20"/>
          <w:szCs w:val="20"/>
        </w:rPr>
        <w:t>Durchbruchzeiten sind zu beachten.</w:t>
      </w:r>
    </w:p>
    <w:p w14:paraId="5D9E2115" w14:textId="77777777" w:rsidR="00A2458C" w:rsidRPr="001F725C" w:rsidRDefault="00A2458C" w:rsidP="00AA23F1">
      <w:pPr>
        <w:spacing w:after="0" w:line="240" w:lineRule="auto"/>
        <w:ind w:firstLine="360"/>
        <w:rPr>
          <w:rFonts w:ascii="Arial Bold" w:hAnsi="Arial Bold" w:cs="Arial Bold"/>
          <w:b/>
          <w:bCs/>
          <w:sz w:val="16"/>
          <w:szCs w:val="16"/>
        </w:rPr>
      </w:pPr>
    </w:p>
    <w:p w14:paraId="16680C35" w14:textId="77777777" w:rsidR="00A2458C" w:rsidRDefault="007C67EB" w:rsidP="00AA23F1">
      <w:pPr>
        <w:spacing w:after="0" w:line="240" w:lineRule="auto"/>
        <w:ind w:firstLine="360"/>
        <w:rPr>
          <w:rFonts w:ascii="Arial Bold" w:hAnsi="Arial Bold" w:cs="Arial Bold"/>
          <w:b/>
          <w:bCs/>
          <w:sz w:val="20"/>
          <w:szCs w:val="20"/>
        </w:rPr>
      </w:pPr>
      <w:r>
        <w:rPr>
          <w:rFonts w:ascii="Arial Bold" w:hAnsi="Arial Bold" w:cs="Arial Bold"/>
          <w:b/>
          <w:bCs/>
          <w:sz w:val="20"/>
          <w:szCs w:val="20"/>
        </w:rPr>
        <w:t>Augenschutz</w:t>
      </w:r>
    </w:p>
    <w:p w14:paraId="30A8FE1C" w14:textId="77777777" w:rsidR="007C67EB" w:rsidRDefault="007C67EB" w:rsidP="00AA23F1">
      <w:pPr>
        <w:spacing w:after="0" w:line="240" w:lineRule="auto"/>
        <w:ind w:firstLine="360"/>
        <w:rPr>
          <w:rFonts w:ascii="Arial" w:hAnsi="Arial" w:cs="Arial"/>
          <w:sz w:val="20"/>
          <w:szCs w:val="20"/>
        </w:rPr>
      </w:pPr>
      <w:r>
        <w:rPr>
          <w:rFonts w:ascii="Arial" w:hAnsi="Arial" w:cs="Arial"/>
          <w:sz w:val="20"/>
          <w:szCs w:val="20"/>
        </w:rPr>
        <w:t>Dicht schließende Schutzbrille gemäß EN 166.</w:t>
      </w:r>
    </w:p>
    <w:p w14:paraId="5E293C21" w14:textId="77777777" w:rsidR="007C67EB" w:rsidRPr="001F725C" w:rsidRDefault="007C67EB" w:rsidP="00AA23F1">
      <w:pPr>
        <w:spacing w:after="0" w:line="240" w:lineRule="auto"/>
        <w:ind w:firstLine="360"/>
        <w:rPr>
          <w:rFonts w:ascii="Arial" w:hAnsi="Arial" w:cs="Arial"/>
          <w:sz w:val="16"/>
          <w:szCs w:val="16"/>
        </w:rPr>
      </w:pPr>
    </w:p>
    <w:p w14:paraId="6EF4B486" w14:textId="77777777" w:rsidR="007C67EB" w:rsidRPr="007C67EB" w:rsidRDefault="007C67EB" w:rsidP="00AA23F1">
      <w:pPr>
        <w:spacing w:after="0" w:line="240" w:lineRule="auto"/>
        <w:ind w:firstLine="360"/>
        <w:rPr>
          <w:rFonts w:ascii="Arial" w:hAnsi="Arial" w:cs="Arial"/>
          <w:b/>
          <w:sz w:val="20"/>
          <w:szCs w:val="20"/>
        </w:rPr>
      </w:pPr>
      <w:r w:rsidRPr="007C67EB">
        <w:rPr>
          <w:rFonts w:ascii="Arial" w:hAnsi="Arial" w:cs="Arial"/>
          <w:b/>
          <w:sz w:val="20"/>
          <w:szCs w:val="20"/>
        </w:rPr>
        <w:t>Körperschutz</w:t>
      </w:r>
    </w:p>
    <w:p w14:paraId="3CBE6028" w14:textId="77777777" w:rsidR="007C67EB" w:rsidRDefault="007C67EB" w:rsidP="00AA23F1">
      <w:pPr>
        <w:spacing w:after="0" w:line="240" w:lineRule="auto"/>
        <w:ind w:firstLine="360"/>
        <w:rPr>
          <w:rFonts w:ascii="Arial" w:hAnsi="Arial" w:cs="Arial"/>
          <w:sz w:val="20"/>
          <w:szCs w:val="20"/>
        </w:rPr>
      </w:pPr>
      <w:r>
        <w:rPr>
          <w:rFonts w:ascii="Arial" w:hAnsi="Arial" w:cs="Arial"/>
          <w:sz w:val="20"/>
          <w:szCs w:val="20"/>
        </w:rPr>
        <w:t>Bei der Arbeit geeignete Schutzkleidung tragen. Stiefel oder Sicherheitsschuhe tragen.</w:t>
      </w:r>
    </w:p>
    <w:p w14:paraId="6E7BB286" w14:textId="77777777" w:rsidR="00A2458C" w:rsidRPr="001F725C" w:rsidRDefault="00A2458C" w:rsidP="00AA23F1">
      <w:pPr>
        <w:spacing w:after="0" w:line="240" w:lineRule="auto"/>
        <w:ind w:firstLine="360"/>
        <w:rPr>
          <w:rFonts w:ascii="Arial Bold" w:hAnsi="Arial Bold" w:cs="Arial Bold"/>
          <w:b/>
          <w:bCs/>
          <w:sz w:val="16"/>
          <w:szCs w:val="16"/>
        </w:rPr>
      </w:pPr>
    </w:p>
    <w:p w14:paraId="1A7CB046" w14:textId="77777777" w:rsidR="002C4D6B" w:rsidRDefault="007C67EB" w:rsidP="00EB3FF0">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 xml:space="preserve">Schutz- und </w:t>
      </w:r>
      <w:r w:rsidR="002C4D6B" w:rsidRPr="002C4D6B">
        <w:rPr>
          <w:rFonts w:ascii="Arial" w:eastAsia="Times New Roman" w:hAnsi="Arial" w:cs="Arial"/>
          <w:b/>
          <w:sz w:val="20"/>
          <w:szCs w:val="20"/>
          <w:lang w:eastAsia="de-DE"/>
        </w:rPr>
        <w:t>Hygienemaßnahmen:</w:t>
      </w:r>
    </w:p>
    <w:p w14:paraId="3C832EFE" w14:textId="77777777" w:rsidR="007C67EB" w:rsidRDefault="007C67EB" w:rsidP="007C67EB">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Geschmolzenes Produkt: Berührung mit der Haut vermeiden. Stäube und Dämpfe nicht einatmen. Von Zündquellen fernhalten. Vor den Pausen und bei Arbeitsende Hände waschen.</w:t>
      </w:r>
    </w:p>
    <w:p w14:paraId="0FAE9DA5" w14:textId="77777777" w:rsidR="007C67EB" w:rsidRDefault="007C67EB" w:rsidP="007C67EB">
      <w:pPr>
        <w:spacing w:after="0" w:line="240" w:lineRule="auto"/>
        <w:ind w:left="360"/>
        <w:rPr>
          <w:rFonts w:ascii="Arial" w:eastAsia="Times New Roman" w:hAnsi="Arial" w:cs="Arial"/>
          <w:b/>
          <w:sz w:val="20"/>
          <w:szCs w:val="20"/>
          <w:lang w:eastAsia="de-DE"/>
        </w:rPr>
      </w:pPr>
      <w:r>
        <w:rPr>
          <w:rFonts w:ascii="Arial" w:hAnsi="Arial" w:cs="Arial"/>
          <w:sz w:val="20"/>
          <w:szCs w:val="20"/>
        </w:rPr>
        <w:t>Bei Staubbildung: Besondere Rutschgefahr bei Verbreitung auf dem Boden.</w:t>
      </w:r>
    </w:p>
    <w:p w14:paraId="38E26E7A" w14:textId="77777777" w:rsidR="002003C9" w:rsidRDefault="002003C9" w:rsidP="008D60BC">
      <w:pPr>
        <w:spacing w:after="0" w:line="240" w:lineRule="auto"/>
        <w:ind w:left="360"/>
        <w:rPr>
          <w:rFonts w:ascii="Arial" w:eastAsia="Times New Roman" w:hAnsi="Arial" w:cs="Arial"/>
          <w:sz w:val="20"/>
          <w:szCs w:val="20"/>
          <w:lang w:eastAsia="de-DE"/>
        </w:rPr>
      </w:pPr>
    </w:p>
    <w:p w14:paraId="61B50640"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78BDAD79" w14:textId="77777777" w:rsidR="008D60BC" w:rsidRDefault="008D60BC" w:rsidP="009C2196">
      <w:pPr>
        <w:spacing w:after="0" w:line="240" w:lineRule="auto"/>
        <w:ind w:firstLine="360"/>
        <w:rPr>
          <w:rFonts w:ascii="Arial" w:eastAsia="Times New Roman" w:hAnsi="Arial" w:cs="Arial"/>
          <w:sz w:val="20"/>
          <w:szCs w:val="20"/>
          <w:lang w:eastAsia="de-DE"/>
        </w:rPr>
      </w:pPr>
      <w:r w:rsidRPr="00AD141F">
        <w:rPr>
          <w:rFonts w:ascii="Arial" w:eastAsia="Times New Roman" w:hAnsi="Arial" w:cs="Arial"/>
          <w:sz w:val="20"/>
          <w:szCs w:val="20"/>
          <w:lang w:eastAsia="de-DE"/>
        </w:rPr>
        <w:t>Aussehen</w:t>
      </w:r>
      <w:r w:rsidR="006224B4">
        <w:rPr>
          <w:rFonts w:ascii="Arial" w:eastAsia="Times New Roman" w:hAnsi="Arial" w:cs="Arial"/>
          <w:sz w:val="20"/>
          <w:szCs w:val="20"/>
          <w:lang w:eastAsia="de-DE"/>
        </w:rPr>
        <w:t>:</w:t>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p>
    <w:p w14:paraId="1FB4EE33" w14:textId="77777777" w:rsidR="004B3C5C" w:rsidRPr="004B3C5C" w:rsidRDefault="006224B4" w:rsidP="009C2196">
      <w:pPr>
        <w:spacing w:after="0" w:line="240" w:lineRule="auto"/>
        <w:ind w:firstLine="360"/>
        <w:rPr>
          <w:rFonts w:ascii="Arial" w:eastAsia="Times New Roman" w:hAnsi="Arial" w:cs="Arial"/>
          <w:szCs w:val="20"/>
          <w:lang w:eastAsia="de-DE"/>
        </w:rPr>
      </w:pPr>
      <w:r>
        <w:rPr>
          <w:rFonts w:ascii="Arial" w:eastAsia="Times New Roman" w:hAnsi="Arial" w:cs="Arial"/>
          <w:sz w:val="20"/>
          <w:szCs w:val="20"/>
          <w:lang w:eastAsia="de-DE"/>
        </w:rPr>
        <w:t>Physikalischer Zustand</w:t>
      </w:r>
      <w:r>
        <w:rPr>
          <w:rFonts w:ascii="Arial" w:eastAsia="Times New Roman" w:hAnsi="Arial" w:cs="Arial"/>
          <w:szCs w:val="20"/>
          <w:lang w:eastAsia="de-DE"/>
        </w:rPr>
        <w:t>:</w:t>
      </w:r>
      <w:r>
        <w:rPr>
          <w:rFonts w:ascii="Arial" w:eastAsia="Times New Roman" w:hAnsi="Arial" w:cs="Arial"/>
          <w:szCs w:val="20"/>
          <w:lang w:eastAsia="de-DE"/>
        </w:rPr>
        <w:tab/>
      </w:r>
      <w:r>
        <w:rPr>
          <w:rFonts w:ascii="Arial" w:eastAsia="Times New Roman" w:hAnsi="Arial" w:cs="Arial"/>
          <w:szCs w:val="20"/>
          <w:lang w:eastAsia="de-DE"/>
        </w:rPr>
        <w:tab/>
      </w:r>
      <w:r>
        <w:rPr>
          <w:rFonts w:ascii="Arial" w:eastAsia="Times New Roman" w:hAnsi="Arial" w:cs="Arial"/>
          <w:szCs w:val="20"/>
          <w:lang w:eastAsia="de-DE"/>
        </w:rPr>
        <w:tab/>
        <w:t>F</w:t>
      </w:r>
      <w:r w:rsidR="004B3C5C">
        <w:rPr>
          <w:rFonts w:ascii="Arial" w:eastAsia="Times New Roman" w:hAnsi="Arial" w:cs="Arial"/>
          <w:szCs w:val="20"/>
          <w:lang w:eastAsia="de-DE"/>
        </w:rPr>
        <w:t>est</w:t>
      </w:r>
    </w:p>
    <w:p w14:paraId="7B22DBF0"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035C75FC"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595ABF">
        <w:rPr>
          <w:rFonts w:ascii="Arial" w:eastAsia="Times New Roman" w:hAnsi="Arial" w:cs="Arial"/>
          <w:sz w:val="20"/>
          <w:szCs w:val="20"/>
          <w:lang w:eastAsia="de-DE"/>
        </w:rPr>
        <w:t>Naturfarben</w:t>
      </w:r>
    </w:p>
    <w:p w14:paraId="0D26F853"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F57DDE">
        <w:rPr>
          <w:rFonts w:ascii="Arial" w:eastAsia="Times New Roman" w:hAnsi="Arial" w:cs="Arial"/>
          <w:sz w:val="20"/>
          <w:szCs w:val="20"/>
          <w:lang w:eastAsia="de-DE"/>
        </w:rPr>
        <w:t>Schwach</w:t>
      </w:r>
    </w:p>
    <w:p w14:paraId="2B114F56" w14:textId="77777777" w:rsidR="00EF7856" w:rsidRDefault="004B3C5C" w:rsidP="00EC7D4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pH-Wert: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Nicht </w:t>
      </w:r>
      <w:r w:rsidR="00595ABF">
        <w:rPr>
          <w:rFonts w:ascii="Arial" w:eastAsia="Times New Roman" w:hAnsi="Arial" w:cs="Arial"/>
          <w:sz w:val="20"/>
          <w:szCs w:val="20"/>
          <w:lang w:eastAsia="de-DE"/>
        </w:rPr>
        <w:t>anwendbar</w:t>
      </w:r>
    </w:p>
    <w:p w14:paraId="521D5F26" w14:textId="77777777" w:rsidR="0059697A" w:rsidRDefault="0059697A" w:rsidP="0059697A">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Schmelzpunkt</w:t>
      </w:r>
      <w:r w:rsidR="0086093E">
        <w:rPr>
          <w:rFonts w:ascii="Arial" w:eastAsia="Times New Roman" w:hAnsi="Arial" w:cs="Arial"/>
          <w:sz w:val="20"/>
          <w:szCs w:val="20"/>
          <w:lang w:eastAsia="de-DE"/>
        </w:rPr>
        <w:t>/Gefrierpunkt</w:t>
      </w:r>
      <w:r>
        <w:rPr>
          <w:rFonts w:ascii="Arial" w:eastAsia="Times New Roman" w:hAnsi="Arial" w:cs="Arial"/>
          <w:sz w:val="20"/>
          <w:szCs w:val="20"/>
          <w:lang w:eastAsia="de-DE"/>
        </w:rPr>
        <w: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86093E">
        <w:rPr>
          <w:rFonts w:ascii="Arial" w:hAnsi="Arial" w:cs="Arial"/>
          <w:sz w:val="20"/>
          <w:szCs w:val="20"/>
        </w:rPr>
        <w:t>&gt; 100 °C (DIN EN ISO 306)</w:t>
      </w:r>
    </w:p>
    <w:p w14:paraId="4BD80487" w14:textId="77777777" w:rsidR="0059697A" w:rsidRDefault="0086093E" w:rsidP="00EC7D4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Siedebereich</w:t>
      </w:r>
      <w:r w:rsidR="0059697A">
        <w:rPr>
          <w:rFonts w:ascii="Arial" w:eastAsia="Times New Roman" w:hAnsi="Arial" w:cs="Arial"/>
          <w:sz w:val="20"/>
          <w:szCs w:val="20"/>
          <w:lang w:eastAsia="de-DE"/>
        </w:rPr>
        <w:t>:</w:t>
      </w:r>
      <w:r w:rsidR="0059697A">
        <w:rPr>
          <w:rFonts w:ascii="Arial" w:eastAsia="Times New Roman" w:hAnsi="Arial" w:cs="Arial"/>
          <w:sz w:val="20"/>
          <w:szCs w:val="20"/>
          <w:lang w:eastAsia="de-DE"/>
        </w:rPr>
        <w:tab/>
      </w:r>
      <w:r w:rsidR="0059697A">
        <w:rPr>
          <w:rFonts w:ascii="Arial" w:eastAsia="Times New Roman" w:hAnsi="Arial" w:cs="Arial"/>
          <w:sz w:val="20"/>
          <w:szCs w:val="20"/>
          <w:lang w:eastAsia="de-DE"/>
        </w:rPr>
        <w:tab/>
      </w:r>
      <w:r w:rsidR="0059697A">
        <w:rPr>
          <w:rFonts w:ascii="Arial" w:eastAsia="Times New Roman" w:hAnsi="Arial" w:cs="Arial"/>
          <w:sz w:val="20"/>
          <w:szCs w:val="20"/>
          <w:lang w:eastAsia="de-DE"/>
        </w:rPr>
        <w:tab/>
      </w:r>
      <w:r w:rsidR="0059697A">
        <w:rPr>
          <w:rFonts w:ascii="Arial" w:eastAsia="Times New Roman" w:hAnsi="Arial" w:cs="Arial"/>
          <w:sz w:val="20"/>
          <w:szCs w:val="20"/>
          <w:lang w:eastAsia="de-DE"/>
        </w:rPr>
        <w:tab/>
      </w:r>
      <w:r>
        <w:rPr>
          <w:rFonts w:ascii="Arial" w:eastAsia="Times New Roman" w:hAnsi="Arial" w:cs="Arial"/>
          <w:sz w:val="20"/>
          <w:szCs w:val="20"/>
          <w:lang w:eastAsia="de-DE"/>
        </w:rPr>
        <w:t>Zersetzung</w:t>
      </w:r>
    </w:p>
    <w:p w14:paraId="39329313" w14:textId="77777777" w:rsidR="0059697A" w:rsidRDefault="0059697A" w:rsidP="00EC7D4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Flammpunkt: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Nicht </w:t>
      </w:r>
      <w:r w:rsidR="0086093E">
        <w:rPr>
          <w:rFonts w:ascii="Arial" w:eastAsia="Times New Roman" w:hAnsi="Arial" w:cs="Arial"/>
          <w:sz w:val="20"/>
          <w:szCs w:val="20"/>
          <w:lang w:eastAsia="de-DE"/>
        </w:rPr>
        <w:t>anwendbar</w:t>
      </w:r>
    </w:p>
    <w:p w14:paraId="6441062F" w14:textId="77777777" w:rsidR="0059697A" w:rsidRDefault="0059697A" w:rsidP="00EC7D4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Verdampfungsgeschwindigkeit:</w:t>
      </w:r>
      <w:r>
        <w:rPr>
          <w:rFonts w:ascii="Arial" w:eastAsia="Times New Roman" w:hAnsi="Arial" w:cs="Arial"/>
          <w:sz w:val="20"/>
          <w:szCs w:val="20"/>
          <w:lang w:eastAsia="de-DE"/>
        </w:rPr>
        <w:tab/>
      </w:r>
      <w:r>
        <w:rPr>
          <w:rFonts w:ascii="Arial" w:eastAsia="Times New Roman" w:hAnsi="Arial" w:cs="Arial"/>
          <w:sz w:val="20"/>
          <w:szCs w:val="20"/>
          <w:lang w:eastAsia="de-DE"/>
        </w:rPr>
        <w:tab/>
        <w:t>Es liegen keine Daten vor</w:t>
      </w:r>
    </w:p>
    <w:p w14:paraId="2D972173" w14:textId="77777777" w:rsidR="00EF7856" w:rsidRDefault="0059697A" w:rsidP="0059697A">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Entzündbarkeit</w:t>
      </w:r>
      <w:r w:rsidR="00EF7856">
        <w:rPr>
          <w:rFonts w:ascii="Arial" w:eastAsia="Times New Roman" w:hAnsi="Arial" w:cs="Arial"/>
          <w:sz w:val="20"/>
          <w:szCs w:val="20"/>
          <w:lang w:eastAsia="de-DE"/>
        </w:rPr>
        <w:t>:</w:t>
      </w:r>
      <w:r w:rsidR="00EF7856">
        <w:rPr>
          <w:rFonts w:ascii="Arial" w:eastAsia="Times New Roman" w:hAnsi="Arial" w:cs="Arial"/>
          <w:sz w:val="20"/>
          <w:szCs w:val="20"/>
          <w:lang w:eastAsia="de-DE"/>
        </w:rPr>
        <w:tab/>
      </w:r>
      <w:r w:rsidR="00EF7856">
        <w:rPr>
          <w:rFonts w:ascii="Arial" w:eastAsia="Times New Roman" w:hAnsi="Arial" w:cs="Arial"/>
          <w:sz w:val="20"/>
          <w:szCs w:val="20"/>
          <w:lang w:eastAsia="de-DE"/>
        </w:rPr>
        <w:tab/>
      </w:r>
      <w:r w:rsidR="00EF7856">
        <w:rPr>
          <w:rFonts w:ascii="Arial" w:eastAsia="Times New Roman" w:hAnsi="Arial" w:cs="Arial"/>
          <w:sz w:val="20"/>
          <w:szCs w:val="20"/>
          <w:lang w:eastAsia="de-DE"/>
        </w:rPr>
        <w:tab/>
      </w:r>
      <w:r w:rsidR="00EF7856">
        <w:rPr>
          <w:rFonts w:ascii="Arial" w:eastAsia="Times New Roman" w:hAnsi="Arial" w:cs="Arial"/>
          <w:sz w:val="20"/>
          <w:szCs w:val="20"/>
          <w:lang w:eastAsia="de-DE"/>
        </w:rPr>
        <w:tab/>
      </w:r>
      <w:r w:rsidR="0086093E">
        <w:rPr>
          <w:rFonts w:ascii="Arial" w:eastAsia="Times New Roman" w:hAnsi="Arial" w:cs="Arial"/>
          <w:sz w:val="20"/>
          <w:szCs w:val="20"/>
          <w:lang w:eastAsia="de-DE"/>
        </w:rPr>
        <w:t>Nicht leichtentzündlich</w:t>
      </w:r>
    </w:p>
    <w:p w14:paraId="19EB1398" w14:textId="77777777" w:rsidR="00EF7856" w:rsidRDefault="00EF7856" w:rsidP="00EF785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Explosionsgrenze</w:t>
      </w:r>
      <w:r w:rsidR="0086093E">
        <w:rPr>
          <w:rFonts w:ascii="Arial" w:eastAsia="Times New Roman" w:hAnsi="Arial" w:cs="Arial"/>
          <w:sz w:val="20"/>
          <w:szCs w:val="20"/>
          <w:lang w:eastAsia="de-DE"/>
        </w:rPr>
        <w:t>n</w:t>
      </w:r>
      <w:r>
        <w:rPr>
          <w:rFonts w:ascii="Arial" w:eastAsia="Times New Roman" w:hAnsi="Arial" w:cs="Arial"/>
          <w:sz w:val="20"/>
          <w:szCs w:val="20"/>
          <w:lang w:eastAsia="de-DE"/>
        </w:rPr>
        <w:t>:</w:t>
      </w:r>
      <w:r w:rsidR="00657278">
        <w:rPr>
          <w:rFonts w:ascii="Arial" w:eastAsia="Times New Roman" w:hAnsi="Arial" w:cs="Arial"/>
          <w:sz w:val="20"/>
          <w:szCs w:val="20"/>
          <w:lang w:eastAsia="de-DE"/>
        </w:rPr>
        <w:tab/>
      </w:r>
      <w:r w:rsidR="00657278">
        <w:rPr>
          <w:rFonts w:ascii="Arial" w:eastAsia="Times New Roman" w:hAnsi="Arial" w:cs="Arial"/>
          <w:sz w:val="20"/>
          <w:szCs w:val="20"/>
          <w:lang w:eastAsia="de-DE"/>
        </w:rPr>
        <w:tab/>
      </w:r>
      <w:r w:rsidR="00657278">
        <w:rPr>
          <w:rFonts w:ascii="Arial" w:eastAsia="Times New Roman" w:hAnsi="Arial" w:cs="Arial"/>
          <w:sz w:val="20"/>
          <w:szCs w:val="20"/>
          <w:lang w:eastAsia="de-DE"/>
        </w:rPr>
        <w:tab/>
      </w:r>
      <w:r w:rsidR="0086093E">
        <w:rPr>
          <w:rFonts w:ascii="Arial" w:eastAsia="Times New Roman" w:hAnsi="Arial" w:cs="Arial"/>
          <w:sz w:val="20"/>
          <w:szCs w:val="20"/>
          <w:lang w:eastAsia="de-DE"/>
        </w:rPr>
        <w:tab/>
      </w:r>
      <w:r w:rsidR="0059697A">
        <w:rPr>
          <w:rFonts w:ascii="Arial" w:eastAsia="Times New Roman" w:hAnsi="Arial" w:cs="Arial"/>
          <w:sz w:val="20"/>
          <w:szCs w:val="20"/>
          <w:lang w:eastAsia="de-DE"/>
        </w:rPr>
        <w:t>Es liegen keine Daten vor</w:t>
      </w:r>
    </w:p>
    <w:p w14:paraId="6A5B6763" w14:textId="77777777" w:rsidR="00F92ADF" w:rsidRDefault="00F92ADF" w:rsidP="00F92AD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Dampfdruck:</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86093E">
        <w:rPr>
          <w:rFonts w:ascii="Arial" w:eastAsia="Times New Roman" w:hAnsi="Arial" w:cs="Arial"/>
          <w:sz w:val="20"/>
          <w:szCs w:val="20"/>
          <w:lang w:eastAsia="de-DE"/>
        </w:rPr>
        <w:t>Nicht anwendbar</w:t>
      </w:r>
    </w:p>
    <w:p w14:paraId="4F9A3182" w14:textId="77777777" w:rsidR="00F92ADF" w:rsidRDefault="00F92ADF" w:rsidP="00F92AD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Dichte: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86093E">
        <w:rPr>
          <w:rFonts w:ascii="Arial" w:eastAsia="Times New Roman" w:hAnsi="Arial" w:cs="Arial"/>
          <w:sz w:val="20"/>
          <w:szCs w:val="20"/>
          <w:lang w:eastAsia="de-DE"/>
        </w:rPr>
        <w:t>1,07</w:t>
      </w:r>
    </w:p>
    <w:p w14:paraId="696A1B52" w14:textId="77777777" w:rsidR="00EC7D44" w:rsidRDefault="00EC7D44" w:rsidP="00F92ADF">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Dampfdichte: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59697A">
        <w:rPr>
          <w:rFonts w:ascii="Arial" w:eastAsia="Times New Roman" w:hAnsi="Arial" w:cs="Arial"/>
          <w:sz w:val="20"/>
          <w:szCs w:val="20"/>
          <w:lang w:eastAsia="de-DE"/>
        </w:rPr>
        <w:t>Es liegen keine Daten vor</w:t>
      </w:r>
    </w:p>
    <w:p w14:paraId="26A7037D" w14:textId="77777777" w:rsidR="00752907" w:rsidRDefault="00752907" w:rsidP="0075290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Wasserlöslichkeit: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86093E">
        <w:rPr>
          <w:rFonts w:ascii="Arial" w:eastAsia="Times New Roman" w:hAnsi="Arial" w:cs="Arial"/>
          <w:sz w:val="20"/>
          <w:szCs w:val="20"/>
          <w:lang w:eastAsia="de-DE"/>
        </w:rPr>
        <w:t>unlöslich</w:t>
      </w:r>
    </w:p>
    <w:p w14:paraId="703D9F0F" w14:textId="77777777" w:rsidR="006D287B" w:rsidRDefault="006D287B" w:rsidP="00022C32">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Selbstentzündungstemperatur: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sidR="0030592C">
        <w:rPr>
          <w:rFonts w:ascii="Arial" w:eastAsia="Times New Roman" w:hAnsi="Arial" w:cs="Arial"/>
          <w:sz w:val="20"/>
          <w:szCs w:val="20"/>
          <w:lang w:eastAsia="de-DE"/>
        </w:rPr>
        <w:t xml:space="preserve">Nicht selbstentzündlich         </w:t>
      </w:r>
    </w:p>
    <w:p w14:paraId="070BFBB0" w14:textId="77777777" w:rsidR="006D287B" w:rsidRDefault="006D287B" w:rsidP="006D287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Zersetzungstemperatur: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30592C">
        <w:rPr>
          <w:rFonts w:ascii="Arial" w:eastAsia="Times New Roman" w:hAnsi="Arial" w:cs="Arial"/>
          <w:sz w:val="20"/>
          <w:szCs w:val="20"/>
          <w:lang w:eastAsia="de-DE"/>
        </w:rPr>
        <w:t>ca. 320</w:t>
      </w:r>
      <w:r>
        <w:rPr>
          <w:rFonts w:ascii="Arial" w:eastAsia="Times New Roman" w:hAnsi="Arial" w:cs="Arial"/>
          <w:sz w:val="20"/>
          <w:szCs w:val="20"/>
          <w:lang w:eastAsia="de-DE"/>
        </w:rPr>
        <w:t xml:space="preserve"> °C</w:t>
      </w:r>
    </w:p>
    <w:tbl>
      <w:tblPr>
        <w:tblW w:w="0" w:type="auto"/>
        <w:tblBorders>
          <w:top w:val="nil"/>
          <w:left w:val="nil"/>
          <w:bottom w:val="nil"/>
          <w:right w:val="nil"/>
        </w:tblBorders>
        <w:tblLayout w:type="fixed"/>
        <w:tblLook w:val="0000" w:firstRow="0" w:lastRow="0" w:firstColumn="0" w:lastColumn="0" w:noHBand="0" w:noVBand="0"/>
      </w:tblPr>
      <w:tblGrid>
        <w:gridCol w:w="9606"/>
      </w:tblGrid>
      <w:tr w:rsidR="002506D9" w:rsidRPr="002506D9" w14:paraId="5C602C30" w14:textId="77777777" w:rsidTr="0030592C">
        <w:trPr>
          <w:trHeight w:val="610"/>
        </w:trPr>
        <w:tc>
          <w:tcPr>
            <w:tcW w:w="9606" w:type="dxa"/>
          </w:tcPr>
          <w:p w14:paraId="71C33E5D" w14:textId="77777777" w:rsidR="002506D9" w:rsidRPr="002506D9" w:rsidRDefault="002506D9" w:rsidP="002506D9">
            <w:pPr>
              <w:autoSpaceDE w:val="0"/>
              <w:autoSpaceDN w:val="0"/>
              <w:adjustRightInd w:val="0"/>
              <w:spacing w:after="0" w:line="240" w:lineRule="auto"/>
              <w:rPr>
                <w:rFonts w:ascii="Arial" w:hAnsi="Arial" w:cs="Arial"/>
                <w:color w:val="000000"/>
                <w:sz w:val="20"/>
                <w:szCs w:val="20"/>
              </w:rPr>
            </w:pPr>
            <w:r>
              <w:rPr>
                <w:rFonts w:ascii="Arial" w:hAnsi="Arial" w:cs="Arial"/>
                <w:bCs/>
                <w:color w:val="000000"/>
                <w:sz w:val="20"/>
                <w:szCs w:val="20"/>
              </w:rPr>
              <w:t xml:space="preserve">       </w:t>
            </w:r>
            <w:r w:rsidRPr="002506D9">
              <w:rPr>
                <w:rFonts w:ascii="Arial" w:hAnsi="Arial" w:cs="Arial"/>
                <w:bCs/>
                <w:color w:val="000000"/>
                <w:sz w:val="20"/>
                <w:szCs w:val="20"/>
              </w:rPr>
              <w:t xml:space="preserve">Viskosität: </w:t>
            </w:r>
            <w:r>
              <w:rPr>
                <w:rFonts w:ascii="Arial" w:hAnsi="Arial" w:cs="Arial"/>
                <w:bCs/>
                <w:color w:val="000000"/>
                <w:sz w:val="20"/>
                <w:szCs w:val="20"/>
              </w:rPr>
              <w:t xml:space="preserve">                                                    </w:t>
            </w:r>
            <w:r w:rsidR="0030592C">
              <w:rPr>
                <w:rFonts w:ascii="Arial" w:hAnsi="Arial" w:cs="Arial"/>
                <w:color w:val="000000"/>
                <w:sz w:val="20"/>
                <w:szCs w:val="20"/>
              </w:rPr>
              <w:t>Nicht relevant</w:t>
            </w:r>
            <w:r w:rsidRPr="002506D9">
              <w:rPr>
                <w:rFonts w:ascii="Arial" w:hAnsi="Arial" w:cs="Arial"/>
                <w:color w:val="000000"/>
                <w:sz w:val="20"/>
                <w:szCs w:val="20"/>
              </w:rPr>
              <w:t xml:space="preserve"> </w:t>
            </w:r>
          </w:p>
          <w:p w14:paraId="6A3C7529" w14:textId="77777777" w:rsidR="0030592C" w:rsidRPr="0030592C" w:rsidRDefault="002506D9" w:rsidP="002506D9">
            <w:pPr>
              <w:autoSpaceDE w:val="0"/>
              <w:autoSpaceDN w:val="0"/>
              <w:adjustRightInd w:val="0"/>
              <w:spacing w:after="0" w:line="240" w:lineRule="auto"/>
              <w:rPr>
                <w:rFonts w:ascii="Arial" w:hAnsi="Arial" w:cs="Arial"/>
                <w:sz w:val="20"/>
                <w:szCs w:val="20"/>
              </w:rPr>
            </w:pPr>
            <w:r>
              <w:rPr>
                <w:rFonts w:ascii="Arial" w:hAnsi="Arial" w:cs="Arial"/>
                <w:bCs/>
                <w:color w:val="000000"/>
                <w:sz w:val="20"/>
                <w:szCs w:val="20"/>
              </w:rPr>
              <w:t xml:space="preserve">       </w:t>
            </w:r>
            <w:r w:rsidRPr="002506D9">
              <w:rPr>
                <w:rFonts w:ascii="Arial" w:hAnsi="Arial" w:cs="Arial"/>
                <w:bCs/>
                <w:color w:val="000000"/>
                <w:sz w:val="20"/>
                <w:szCs w:val="20"/>
              </w:rPr>
              <w:t xml:space="preserve">Explosive Eigenschaften: </w:t>
            </w:r>
            <w:r>
              <w:rPr>
                <w:rFonts w:ascii="Arial" w:hAnsi="Arial" w:cs="Arial"/>
                <w:bCs/>
                <w:color w:val="000000"/>
                <w:sz w:val="20"/>
                <w:szCs w:val="20"/>
              </w:rPr>
              <w:t xml:space="preserve">                            </w:t>
            </w:r>
            <w:r w:rsidR="0030592C">
              <w:rPr>
                <w:rFonts w:ascii="Arial" w:hAnsi="Arial" w:cs="Arial"/>
                <w:sz w:val="20"/>
                <w:szCs w:val="20"/>
              </w:rPr>
              <w:t>Das Produkt ist nicht explosionsgefährlich.</w:t>
            </w:r>
          </w:p>
          <w:p w14:paraId="2C679E02" w14:textId="77777777" w:rsidR="002506D9" w:rsidRDefault="002506D9" w:rsidP="002506D9">
            <w:pPr>
              <w:autoSpaceDE w:val="0"/>
              <w:autoSpaceDN w:val="0"/>
              <w:adjustRightInd w:val="0"/>
              <w:spacing w:after="0" w:line="240" w:lineRule="auto"/>
              <w:rPr>
                <w:rFonts w:ascii="Arial" w:hAnsi="Arial" w:cs="Arial"/>
                <w:color w:val="000000"/>
                <w:sz w:val="20"/>
                <w:szCs w:val="20"/>
              </w:rPr>
            </w:pPr>
            <w:r>
              <w:rPr>
                <w:rFonts w:ascii="Arial" w:hAnsi="Arial" w:cs="Arial"/>
                <w:bCs/>
                <w:color w:val="000000"/>
                <w:sz w:val="20"/>
                <w:szCs w:val="20"/>
              </w:rPr>
              <w:t xml:space="preserve">      </w:t>
            </w:r>
            <w:r w:rsidRPr="002506D9">
              <w:rPr>
                <w:rFonts w:ascii="Arial" w:hAnsi="Arial" w:cs="Arial"/>
                <w:bCs/>
                <w:color w:val="000000"/>
                <w:sz w:val="20"/>
                <w:szCs w:val="20"/>
              </w:rPr>
              <w:t xml:space="preserve">Oxidierende Eigenschaften: </w:t>
            </w:r>
            <w:r>
              <w:rPr>
                <w:rFonts w:ascii="Arial" w:hAnsi="Arial" w:cs="Arial"/>
                <w:bCs/>
                <w:color w:val="000000"/>
                <w:sz w:val="20"/>
                <w:szCs w:val="20"/>
              </w:rPr>
              <w:t xml:space="preserve">                         </w:t>
            </w:r>
            <w:r w:rsidR="00221C60">
              <w:rPr>
                <w:rFonts w:ascii="Arial" w:hAnsi="Arial" w:cs="Arial"/>
                <w:color w:val="000000"/>
                <w:sz w:val="20"/>
                <w:szCs w:val="20"/>
              </w:rPr>
              <w:t>Nicht brandfördernd</w:t>
            </w:r>
          </w:p>
          <w:p w14:paraId="1E256CB9" w14:textId="77777777" w:rsidR="00221C60" w:rsidRPr="001F725C" w:rsidRDefault="00221C60" w:rsidP="002506D9">
            <w:pPr>
              <w:autoSpaceDE w:val="0"/>
              <w:autoSpaceDN w:val="0"/>
              <w:adjustRightInd w:val="0"/>
              <w:spacing w:after="0" w:line="240" w:lineRule="auto"/>
              <w:rPr>
                <w:rFonts w:ascii="Arial" w:hAnsi="Arial" w:cs="Arial"/>
                <w:color w:val="000000"/>
                <w:sz w:val="18"/>
                <w:szCs w:val="18"/>
              </w:rPr>
            </w:pPr>
          </w:p>
          <w:p w14:paraId="1CC8BF50" w14:textId="77777777" w:rsidR="002506D9" w:rsidRPr="00B63F23" w:rsidRDefault="00221C60" w:rsidP="00221C60">
            <w:pPr>
              <w:autoSpaceDE w:val="0"/>
              <w:autoSpaceDN w:val="0"/>
              <w:adjustRightInd w:val="0"/>
              <w:spacing w:after="0" w:line="240" w:lineRule="auto"/>
              <w:rPr>
                <w:rFonts w:ascii="Arial" w:hAnsi="Arial" w:cs="Arial"/>
                <w:color w:val="000000"/>
                <w:sz w:val="4"/>
                <w:szCs w:val="4"/>
              </w:rPr>
            </w:pPr>
            <w:r>
              <w:rPr>
                <w:rFonts w:ascii="Arial" w:hAnsi="Arial" w:cs="Arial"/>
                <w:color w:val="000000"/>
                <w:sz w:val="20"/>
                <w:szCs w:val="20"/>
              </w:rPr>
              <w:t xml:space="preserve">   </w:t>
            </w:r>
          </w:p>
        </w:tc>
      </w:tr>
    </w:tbl>
    <w:p w14:paraId="708C1C41"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4A24DC41" w14:textId="77777777" w:rsidR="00E72B0A" w:rsidRDefault="000E4E82" w:rsidP="004D113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Reaktivität:</w:t>
      </w:r>
    </w:p>
    <w:p w14:paraId="03228002" w14:textId="77777777" w:rsidR="004D113D" w:rsidRPr="003F20A3" w:rsidRDefault="00E72B0A" w:rsidP="003F20A3">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Bei bestimmungsgemäßer Handhabung und Lagerung treten keine gefährlichen</w:t>
      </w:r>
      <w:r w:rsidR="003F20A3">
        <w:rPr>
          <w:rFonts w:ascii="Arial" w:hAnsi="Arial" w:cs="Arial"/>
          <w:sz w:val="20"/>
          <w:szCs w:val="20"/>
        </w:rPr>
        <w:t xml:space="preserve"> </w:t>
      </w:r>
      <w:r>
        <w:rPr>
          <w:rFonts w:ascii="Arial" w:hAnsi="Arial" w:cs="Arial"/>
          <w:sz w:val="20"/>
          <w:szCs w:val="20"/>
        </w:rPr>
        <w:t>Reaktionen auf.</w:t>
      </w:r>
      <w:r w:rsidR="000E4E82">
        <w:rPr>
          <w:rFonts w:ascii="Arial" w:eastAsia="Times New Roman" w:hAnsi="Arial" w:cs="Arial"/>
          <w:sz w:val="20"/>
          <w:szCs w:val="20"/>
          <w:lang w:eastAsia="de-DE"/>
        </w:rPr>
        <w:tab/>
      </w:r>
      <w:r w:rsidR="00831C87">
        <w:rPr>
          <w:rFonts w:ascii="Arial" w:eastAsia="Times New Roman" w:hAnsi="Arial" w:cs="Arial"/>
          <w:sz w:val="20"/>
          <w:szCs w:val="20"/>
          <w:lang w:eastAsia="de-DE"/>
        </w:rPr>
        <w:tab/>
      </w:r>
    </w:p>
    <w:p w14:paraId="5D9590C3" w14:textId="77777777" w:rsidR="00E72B0A" w:rsidRPr="001F725C" w:rsidRDefault="00E72B0A" w:rsidP="004D113D">
      <w:pPr>
        <w:spacing w:after="0" w:line="240" w:lineRule="auto"/>
        <w:ind w:left="4245" w:hanging="3885"/>
        <w:rPr>
          <w:rFonts w:ascii="Arial" w:eastAsia="Times New Roman" w:hAnsi="Arial" w:cs="Arial"/>
          <w:sz w:val="16"/>
          <w:szCs w:val="16"/>
          <w:lang w:eastAsia="de-DE"/>
        </w:rPr>
      </w:pPr>
    </w:p>
    <w:p w14:paraId="4DDF5FFC" w14:textId="77777777" w:rsidR="003F20A3" w:rsidRDefault="004D113D" w:rsidP="004D113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Chemische Stabilität:</w:t>
      </w:r>
    </w:p>
    <w:p w14:paraId="0D721A8B" w14:textId="77777777" w:rsidR="003F20A3" w:rsidRDefault="003F20A3" w:rsidP="004D113D">
      <w:pPr>
        <w:spacing w:after="0" w:line="240" w:lineRule="auto"/>
        <w:ind w:left="4245" w:hanging="3885"/>
        <w:rPr>
          <w:rFonts w:ascii="Arial" w:eastAsia="Times New Roman" w:hAnsi="Arial" w:cs="Arial"/>
          <w:sz w:val="20"/>
          <w:szCs w:val="20"/>
          <w:lang w:eastAsia="de-DE"/>
        </w:rPr>
      </w:pPr>
      <w:r w:rsidRPr="003F20A3">
        <w:rPr>
          <w:rFonts w:ascii="Arial" w:eastAsia="Times New Roman" w:hAnsi="Arial" w:cs="Arial"/>
          <w:sz w:val="20"/>
          <w:szCs w:val="20"/>
          <w:lang w:eastAsia="de-DE"/>
        </w:rPr>
        <w:t>Stabil unter angegebenen Lagerungsbedingungen.</w:t>
      </w:r>
    </w:p>
    <w:p w14:paraId="6D7111B9" w14:textId="77777777" w:rsidR="003F20A3" w:rsidRPr="001F725C" w:rsidRDefault="003F20A3" w:rsidP="004D113D">
      <w:pPr>
        <w:spacing w:after="0" w:line="240" w:lineRule="auto"/>
        <w:ind w:left="4245" w:hanging="3885"/>
        <w:rPr>
          <w:rFonts w:ascii="Arial" w:eastAsia="Times New Roman" w:hAnsi="Arial" w:cs="Arial"/>
          <w:sz w:val="16"/>
          <w:szCs w:val="16"/>
          <w:lang w:eastAsia="de-DE"/>
        </w:rPr>
      </w:pPr>
    </w:p>
    <w:p w14:paraId="25C1CE22" w14:textId="77777777" w:rsidR="003F20A3" w:rsidRDefault="003F20A3" w:rsidP="004D113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Möglichkeit gefährlicher Reaktionen:</w:t>
      </w:r>
    </w:p>
    <w:p w14:paraId="170DC5CC" w14:textId="77777777" w:rsidR="003F20A3" w:rsidRPr="003F20A3" w:rsidRDefault="003F20A3" w:rsidP="003F20A3">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Bei Staubbildung (Feinstaub): Kann bei Dispersion ein explosionsgefährliches Staub-Luft-Gemisch bilden.</w:t>
      </w:r>
    </w:p>
    <w:p w14:paraId="0669D59D" w14:textId="77777777" w:rsidR="003F20A3" w:rsidRPr="001F725C" w:rsidRDefault="003F20A3" w:rsidP="004D113D">
      <w:pPr>
        <w:spacing w:after="0" w:line="240" w:lineRule="auto"/>
        <w:ind w:left="4245" w:hanging="3885"/>
        <w:rPr>
          <w:rFonts w:ascii="Arial" w:eastAsia="Times New Roman" w:hAnsi="Arial" w:cs="Arial"/>
          <w:sz w:val="16"/>
          <w:szCs w:val="16"/>
          <w:lang w:eastAsia="de-DE"/>
        </w:rPr>
      </w:pPr>
    </w:p>
    <w:p w14:paraId="2534ABD9" w14:textId="77777777" w:rsidR="001F725C" w:rsidRDefault="001F725C" w:rsidP="004D113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Zu vermeidende Bedingungen:</w:t>
      </w:r>
    </w:p>
    <w:p w14:paraId="70B16611" w14:textId="77777777" w:rsidR="001F725C" w:rsidRDefault="001F725C" w:rsidP="001F725C">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Vor starker Hitze schützen. Von offenen Flammen, heißen Oberflächen und Zündquellen fernhalten.</w:t>
      </w:r>
    </w:p>
    <w:p w14:paraId="60A589E4" w14:textId="77777777" w:rsidR="001F725C" w:rsidRDefault="001F725C" w:rsidP="001F725C">
      <w:pPr>
        <w:spacing w:after="0" w:line="240" w:lineRule="auto"/>
        <w:ind w:left="4245" w:hanging="3885"/>
        <w:rPr>
          <w:rFonts w:ascii="Arial" w:eastAsia="Times New Roman" w:hAnsi="Arial" w:cs="Arial"/>
          <w:sz w:val="20"/>
          <w:szCs w:val="20"/>
          <w:lang w:eastAsia="de-DE"/>
        </w:rPr>
      </w:pPr>
      <w:r>
        <w:rPr>
          <w:rFonts w:ascii="Arial" w:hAnsi="Arial" w:cs="Arial"/>
          <w:sz w:val="20"/>
          <w:szCs w:val="20"/>
        </w:rPr>
        <w:t>Staubbildung vermeiden.</w:t>
      </w:r>
    </w:p>
    <w:p w14:paraId="49A7E970" w14:textId="77777777" w:rsidR="009D4B93" w:rsidRPr="0013504A" w:rsidRDefault="009D4B93" w:rsidP="000457B6">
      <w:pPr>
        <w:spacing w:after="0" w:line="240" w:lineRule="auto"/>
        <w:ind w:left="360"/>
        <w:rPr>
          <w:rFonts w:ascii="Arial" w:eastAsia="Times New Roman" w:hAnsi="Arial" w:cs="Arial"/>
          <w:sz w:val="16"/>
          <w:szCs w:val="16"/>
          <w:lang w:eastAsia="de-DE"/>
        </w:rPr>
      </w:pPr>
    </w:p>
    <w:p w14:paraId="49B33FF5" w14:textId="77777777" w:rsidR="001F725C" w:rsidRDefault="00FF1E0E" w:rsidP="00FF1E0E">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Unerträgliche Materialien:</w:t>
      </w:r>
    </w:p>
    <w:p w14:paraId="7CA984C6" w14:textId="77777777" w:rsidR="00831C87" w:rsidRDefault="001F725C" w:rsidP="00FF1E0E">
      <w:pPr>
        <w:spacing w:after="0" w:line="240" w:lineRule="auto"/>
        <w:ind w:left="4245" w:hanging="3885"/>
        <w:rPr>
          <w:rFonts w:ascii="Arial" w:eastAsia="Times New Roman" w:hAnsi="Arial" w:cs="Arial"/>
          <w:sz w:val="20"/>
          <w:szCs w:val="20"/>
          <w:lang w:eastAsia="de-DE"/>
        </w:rPr>
      </w:pPr>
      <w:r>
        <w:rPr>
          <w:rFonts w:ascii="Arial" w:hAnsi="Arial" w:cs="Arial"/>
          <w:sz w:val="20"/>
          <w:szCs w:val="20"/>
        </w:rPr>
        <w:t>Starke Oxidationsmittel, starke Säuren</w:t>
      </w:r>
      <w:r w:rsidR="00FF1E0E">
        <w:rPr>
          <w:rFonts w:ascii="Arial" w:eastAsia="Times New Roman" w:hAnsi="Arial" w:cs="Arial"/>
          <w:sz w:val="20"/>
          <w:szCs w:val="20"/>
          <w:lang w:eastAsia="de-DE"/>
        </w:rPr>
        <w:tab/>
      </w:r>
      <w:r w:rsidR="00FF1E0E">
        <w:rPr>
          <w:rFonts w:ascii="Arial" w:eastAsia="Times New Roman" w:hAnsi="Arial" w:cs="Arial"/>
          <w:sz w:val="20"/>
          <w:szCs w:val="20"/>
          <w:lang w:eastAsia="de-DE"/>
        </w:rPr>
        <w:tab/>
      </w:r>
    </w:p>
    <w:p w14:paraId="0E5799EB" w14:textId="77777777" w:rsidR="000457B6" w:rsidRPr="0013504A" w:rsidRDefault="000457B6" w:rsidP="00831C87">
      <w:pPr>
        <w:spacing w:after="0" w:line="240" w:lineRule="auto"/>
        <w:ind w:left="360"/>
        <w:rPr>
          <w:rFonts w:ascii="Arial" w:eastAsia="Times New Roman" w:hAnsi="Arial" w:cs="Arial"/>
          <w:sz w:val="16"/>
          <w:szCs w:val="16"/>
          <w:lang w:eastAsia="de-DE"/>
        </w:rPr>
      </w:pPr>
    </w:p>
    <w:p w14:paraId="51B874C2" w14:textId="77777777" w:rsidR="001F725C" w:rsidRDefault="00831C87" w:rsidP="00653FA8">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G</w:t>
      </w:r>
      <w:r w:rsidR="008D60BC" w:rsidRPr="00AD141F">
        <w:rPr>
          <w:rFonts w:ascii="Arial" w:eastAsia="Times New Roman" w:hAnsi="Arial" w:cs="Arial"/>
          <w:sz w:val="20"/>
          <w:szCs w:val="20"/>
          <w:lang w:eastAsia="de-DE"/>
        </w:rPr>
        <w:t>efährliche Zersetzungsprodukte:</w:t>
      </w:r>
    </w:p>
    <w:p w14:paraId="2C640CA5" w14:textId="77777777" w:rsidR="001F725C" w:rsidRPr="001F725C" w:rsidRDefault="001F725C" w:rsidP="001F725C">
      <w:pPr>
        <w:autoSpaceDE w:val="0"/>
        <w:autoSpaceDN w:val="0"/>
        <w:adjustRightInd w:val="0"/>
        <w:spacing w:after="0" w:line="240" w:lineRule="auto"/>
        <w:ind w:left="360"/>
        <w:rPr>
          <w:rFonts w:ascii="Arial" w:hAnsi="Arial" w:cs="Arial"/>
          <w:sz w:val="20"/>
          <w:szCs w:val="20"/>
        </w:rPr>
      </w:pPr>
      <w:r>
        <w:rPr>
          <w:rFonts w:ascii="Arial" w:hAnsi="Arial" w:cs="Arial"/>
          <w:sz w:val="20"/>
          <w:szCs w:val="20"/>
        </w:rPr>
        <w:lastRenderedPageBreak/>
        <w:t>Bei starker Materialüberhitzung können gefährliche Zersetzungsprodukte freiwerden: Cyanwasserstoff, Monomere, Kohlenwasserstoffe, Gase/Dämpfe, zyklische niedermolekulare Oligomere, Kohlenmonoxid und Kohlendioxid.</w:t>
      </w:r>
    </w:p>
    <w:p w14:paraId="1545EB70" w14:textId="77777777" w:rsidR="001F725C" w:rsidRDefault="001F725C" w:rsidP="00653FA8">
      <w:pPr>
        <w:spacing w:after="0" w:line="240" w:lineRule="auto"/>
        <w:ind w:left="4245" w:hanging="3885"/>
        <w:rPr>
          <w:rFonts w:ascii="Arial" w:eastAsia="Times New Roman" w:hAnsi="Arial" w:cs="Arial"/>
          <w:sz w:val="20"/>
          <w:szCs w:val="20"/>
          <w:lang w:eastAsia="de-DE"/>
        </w:rPr>
      </w:pPr>
    </w:p>
    <w:p w14:paraId="3665E4D4" w14:textId="77777777" w:rsidR="008D60BC" w:rsidRDefault="00ED7C2E"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T</w:t>
      </w:r>
      <w:r w:rsidR="00E6245A">
        <w:rPr>
          <w:rFonts w:ascii="Arial" w:eastAsia="Times New Roman" w:hAnsi="Arial" w:cs="Arial"/>
          <w:b/>
          <w:bCs/>
          <w:lang w:eastAsia="de-DE"/>
        </w:rPr>
        <w:t>oxikologische</w:t>
      </w:r>
      <w:r>
        <w:rPr>
          <w:rFonts w:ascii="Arial" w:eastAsia="Times New Roman" w:hAnsi="Arial" w:cs="Arial"/>
          <w:b/>
          <w:bCs/>
          <w:lang w:eastAsia="de-DE"/>
        </w:rPr>
        <w:t xml:space="preserve"> Angaben</w:t>
      </w:r>
    </w:p>
    <w:p w14:paraId="7E087B3E" w14:textId="77777777" w:rsidR="005C6DFB" w:rsidRDefault="005C6DFB" w:rsidP="005C6DFB">
      <w:pPr>
        <w:spacing w:after="0" w:line="240" w:lineRule="auto"/>
        <w:ind w:left="360"/>
        <w:rPr>
          <w:rFonts w:ascii="Arial" w:eastAsia="Times New Roman" w:hAnsi="Arial" w:cs="Arial"/>
          <w:b/>
          <w:bCs/>
          <w:sz w:val="20"/>
          <w:szCs w:val="20"/>
          <w:lang w:eastAsia="de-DE"/>
        </w:rPr>
      </w:pPr>
      <w:r w:rsidRPr="005C6DFB">
        <w:rPr>
          <w:rFonts w:ascii="Arial" w:eastAsia="Times New Roman" w:hAnsi="Arial" w:cs="Arial"/>
          <w:b/>
          <w:bCs/>
          <w:sz w:val="20"/>
          <w:szCs w:val="20"/>
          <w:lang w:eastAsia="de-DE"/>
        </w:rPr>
        <w:t>Angaben zu toxikologischen Wirkungen</w:t>
      </w:r>
    </w:p>
    <w:p w14:paraId="266CFEBF" w14:textId="77777777" w:rsidR="00E013EA" w:rsidRDefault="00E013EA" w:rsidP="00E013EA">
      <w:pPr>
        <w:autoSpaceDE w:val="0"/>
        <w:autoSpaceDN w:val="0"/>
        <w:adjustRightInd w:val="0"/>
        <w:spacing w:after="0" w:line="240" w:lineRule="auto"/>
        <w:ind w:firstLine="360"/>
        <w:rPr>
          <w:rFonts w:ascii="Arial" w:hAnsi="Arial" w:cs="Arial"/>
          <w:sz w:val="14"/>
          <w:szCs w:val="14"/>
        </w:rPr>
      </w:pPr>
      <w:r w:rsidRPr="00E013EA">
        <w:rPr>
          <w:rFonts w:ascii="Arial" w:hAnsi="Arial" w:cs="Arial"/>
          <w:b/>
          <w:sz w:val="20"/>
          <w:szCs w:val="20"/>
        </w:rPr>
        <w:t>Toxikologische Wirkungen:</w:t>
      </w:r>
      <w:r>
        <w:rPr>
          <w:rFonts w:ascii="Arial" w:hAnsi="Arial" w:cs="Arial"/>
          <w:sz w:val="14"/>
          <w:szCs w:val="14"/>
        </w:rPr>
        <w:t xml:space="preserve"> </w:t>
      </w:r>
    </w:p>
    <w:p w14:paraId="3E75BD94" w14:textId="77777777" w:rsidR="00E013EA" w:rsidRDefault="00E013EA" w:rsidP="00E013EA">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Die Aussagen sind von den Eigenschaften der Einzelkomponenten abgeleitet. Für das Produkt als solches liegen keine toxikologischen Daten vor.</w:t>
      </w:r>
    </w:p>
    <w:p w14:paraId="45F6A896" w14:textId="77777777" w:rsidR="00E013EA" w:rsidRDefault="00E013EA" w:rsidP="00E013EA">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Akute Toxizität (oral): Fehlende Daten. Keine Hinweise auf akute Toxizität.</w:t>
      </w:r>
    </w:p>
    <w:p w14:paraId="22AE69D2" w14:textId="77777777" w:rsidR="00E013EA" w:rsidRDefault="00E013EA" w:rsidP="00E013EA">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Akute Toxizität (dermal): Fehlende Daten.</w:t>
      </w:r>
    </w:p>
    <w:p w14:paraId="181E6346" w14:textId="77777777" w:rsidR="00E013EA" w:rsidRDefault="00E013EA" w:rsidP="00E013EA">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Akute Toxizität (inhalativ): Fehlende Daten.</w:t>
      </w:r>
    </w:p>
    <w:p w14:paraId="60D340EE" w14:textId="77777777" w:rsidR="00E013EA" w:rsidRDefault="00E013EA" w:rsidP="00E013EA">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Ätz-/Reizwirkung auf die Haut: Fehlende Daten. Staub: Kann Haut, Augen und Atemwegereizen.</w:t>
      </w:r>
    </w:p>
    <w:p w14:paraId="236ED5C3" w14:textId="77777777" w:rsidR="00E013EA" w:rsidRDefault="00E013EA" w:rsidP="00E013EA">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Schwere Augenschädigung/-reizung: Fehlende Daten. Staub: Kann Haut, Augen und Atemwege reizen.</w:t>
      </w:r>
    </w:p>
    <w:p w14:paraId="6E0B5182" w14:textId="77777777" w:rsidR="00E013EA" w:rsidRDefault="00E013EA" w:rsidP="00E013EA">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Sensibilisierung der Atemwege: Fehlende Daten. Die chemische Struktur des Polymers ergibt keinen Verdacht auf eine solche Wirkung.</w:t>
      </w:r>
    </w:p>
    <w:p w14:paraId="4342E6DB" w14:textId="77777777" w:rsidR="00E013EA" w:rsidRDefault="00E013EA" w:rsidP="00E013EA">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Sensibilisierung der Haut: Fehlende Daten. Die chemische Struktur des Polymers ergibt keinen Verdacht auf eine solche Wirkung.</w:t>
      </w:r>
    </w:p>
    <w:p w14:paraId="789F3858" w14:textId="77777777" w:rsidR="00E013EA" w:rsidRDefault="00E013EA" w:rsidP="00E013EA">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Keimzellmutagenität/</w:t>
      </w:r>
      <w:proofErr w:type="spellStart"/>
      <w:r>
        <w:rPr>
          <w:rFonts w:ascii="Arial" w:hAnsi="Arial" w:cs="Arial"/>
          <w:sz w:val="20"/>
          <w:szCs w:val="20"/>
        </w:rPr>
        <w:t>Genotoxizität</w:t>
      </w:r>
      <w:proofErr w:type="spellEnd"/>
      <w:r>
        <w:rPr>
          <w:rFonts w:ascii="Arial" w:hAnsi="Arial" w:cs="Arial"/>
          <w:sz w:val="20"/>
          <w:szCs w:val="20"/>
        </w:rPr>
        <w:t>: Fehlende Daten. Die chemische Struktur des Polymers ergibt keinen Verdacht auf eine solche Wirkung.</w:t>
      </w:r>
    </w:p>
    <w:p w14:paraId="0F41918A" w14:textId="77777777" w:rsidR="00E013EA" w:rsidRDefault="00E013EA" w:rsidP="00E013EA">
      <w:pPr>
        <w:autoSpaceDE w:val="0"/>
        <w:autoSpaceDN w:val="0"/>
        <w:adjustRightInd w:val="0"/>
        <w:spacing w:after="0" w:line="240" w:lineRule="auto"/>
        <w:ind w:firstLine="360"/>
        <w:rPr>
          <w:rFonts w:ascii="Arial" w:hAnsi="Arial" w:cs="Arial"/>
          <w:sz w:val="20"/>
          <w:szCs w:val="20"/>
        </w:rPr>
      </w:pPr>
      <w:proofErr w:type="spellStart"/>
      <w:r>
        <w:rPr>
          <w:rFonts w:ascii="Arial" w:hAnsi="Arial" w:cs="Arial"/>
          <w:sz w:val="20"/>
          <w:szCs w:val="20"/>
        </w:rPr>
        <w:t>Karzinogenität</w:t>
      </w:r>
      <w:proofErr w:type="spellEnd"/>
      <w:r>
        <w:rPr>
          <w:rFonts w:ascii="Arial" w:hAnsi="Arial" w:cs="Arial"/>
          <w:sz w:val="20"/>
          <w:szCs w:val="20"/>
        </w:rPr>
        <w:t xml:space="preserve">: Fehlende Daten. Keine Hinweise auf </w:t>
      </w:r>
      <w:proofErr w:type="spellStart"/>
      <w:r>
        <w:rPr>
          <w:rFonts w:ascii="Arial" w:hAnsi="Arial" w:cs="Arial"/>
          <w:sz w:val="20"/>
          <w:szCs w:val="20"/>
        </w:rPr>
        <w:t>Karzinogenität</w:t>
      </w:r>
      <w:proofErr w:type="spellEnd"/>
      <w:r>
        <w:rPr>
          <w:rFonts w:ascii="Arial" w:hAnsi="Arial" w:cs="Arial"/>
          <w:sz w:val="20"/>
          <w:szCs w:val="20"/>
        </w:rPr>
        <w:t xml:space="preserve"> am Menschen vorhanden.</w:t>
      </w:r>
    </w:p>
    <w:p w14:paraId="6179217D" w14:textId="77777777" w:rsidR="00E013EA" w:rsidRDefault="00E013EA" w:rsidP="00E013EA">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Reproduktionstoxizität: Fehlende Daten. Die chemische Struktur des Polymers ergibt keinen Verdacht auf eine solche Wirkung.</w:t>
      </w:r>
    </w:p>
    <w:p w14:paraId="7F06A7C0" w14:textId="77777777" w:rsidR="00E013EA" w:rsidRDefault="00E013EA" w:rsidP="00E013EA">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Wirkungen auf und über die Muttermilch: Fehlende Daten.</w:t>
      </w:r>
    </w:p>
    <w:p w14:paraId="3D5E6DCE" w14:textId="77777777" w:rsidR="00E013EA" w:rsidRDefault="00E013EA" w:rsidP="00E013EA">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Spezifische Zielorgan-Toxizität (einmalige Exposition): Fehlende Daten. Staub: Kann Haut, Augen und Atemwege reizen.</w:t>
      </w:r>
    </w:p>
    <w:p w14:paraId="6AA757D1" w14:textId="77777777" w:rsidR="00E013EA" w:rsidRDefault="00E013EA" w:rsidP="00E013EA">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Spezifische Zielorgan-Toxizität (wiederholte Exposition): Fehlende Daten. Chronisch toxische Wirkungen sind nicht zu erwarten. Das Produkt wurde nicht geprüft. Die</w:t>
      </w:r>
    </w:p>
    <w:p w14:paraId="30E0E0EB" w14:textId="77777777" w:rsidR="00E013EA" w:rsidRDefault="00E013EA" w:rsidP="00E013EA">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Aussage wurde von Produkten ähnlicher Struktur oder Zusammensetzung abgeleitet.</w:t>
      </w:r>
    </w:p>
    <w:p w14:paraId="3E2151BE" w14:textId="77777777" w:rsidR="00E013EA" w:rsidRDefault="00E013EA" w:rsidP="00E013EA">
      <w:pPr>
        <w:spacing w:after="0" w:line="240" w:lineRule="auto"/>
        <w:ind w:left="360"/>
        <w:rPr>
          <w:rFonts w:ascii="Arial" w:eastAsia="Times New Roman" w:hAnsi="Arial" w:cs="Arial"/>
          <w:b/>
          <w:bCs/>
          <w:sz w:val="20"/>
          <w:szCs w:val="20"/>
          <w:lang w:eastAsia="de-DE"/>
        </w:rPr>
      </w:pPr>
      <w:r>
        <w:rPr>
          <w:rFonts w:ascii="Arial" w:hAnsi="Arial" w:cs="Arial"/>
          <w:sz w:val="20"/>
          <w:szCs w:val="20"/>
        </w:rPr>
        <w:t>Aspirationsgefahr: Fehlende Daten.</w:t>
      </w:r>
    </w:p>
    <w:p w14:paraId="1F49AC9C" w14:textId="77777777" w:rsidR="00E013EA" w:rsidRDefault="00E013EA" w:rsidP="005C6DFB">
      <w:pPr>
        <w:spacing w:after="0" w:line="240" w:lineRule="auto"/>
        <w:ind w:left="360"/>
        <w:rPr>
          <w:rFonts w:ascii="Arial" w:eastAsia="Times New Roman" w:hAnsi="Arial" w:cs="Arial"/>
          <w:b/>
          <w:bCs/>
          <w:sz w:val="20"/>
          <w:szCs w:val="20"/>
          <w:lang w:eastAsia="de-DE"/>
        </w:rPr>
      </w:pPr>
    </w:p>
    <w:p w14:paraId="686F9431" w14:textId="77777777" w:rsidR="00D9511A" w:rsidRDefault="00D9511A" w:rsidP="00D9511A">
      <w:pPr>
        <w:autoSpaceDE w:val="0"/>
        <w:autoSpaceDN w:val="0"/>
        <w:adjustRightInd w:val="0"/>
        <w:spacing w:after="0" w:line="240" w:lineRule="auto"/>
        <w:ind w:firstLine="360"/>
        <w:rPr>
          <w:rFonts w:ascii="Arial" w:hAnsi="Arial" w:cs="Arial"/>
          <w:sz w:val="14"/>
          <w:szCs w:val="14"/>
        </w:rPr>
      </w:pPr>
      <w:r w:rsidRPr="00D9511A">
        <w:rPr>
          <w:rFonts w:ascii="Arial" w:hAnsi="Arial" w:cs="Arial"/>
          <w:b/>
          <w:sz w:val="20"/>
          <w:szCs w:val="20"/>
        </w:rPr>
        <w:t>Sonstige Angaben:</w:t>
      </w:r>
      <w:r>
        <w:rPr>
          <w:rFonts w:ascii="Arial" w:hAnsi="Arial" w:cs="Arial"/>
          <w:sz w:val="14"/>
          <w:szCs w:val="14"/>
        </w:rPr>
        <w:t xml:space="preserve"> </w:t>
      </w:r>
    </w:p>
    <w:p w14:paraId="1B950C7F" w14:textId="77777777" w:rsidR="00E013EA" w:rsidRPr="00D9511A" w:rsidRDefault="00D9511A" w:rsidP="00D9511A">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Bei sachgemäßer Handhabung sind nach langjährigen Erfahrungen keine nachteiligen Wirkungen bekannt.</w:t>
      </w:r>
    </w:p>
    <w:p w14:paraId="400D1ECE" w14:textId="77777777" w:rsidR="00E013EA" w:rsidRDefault="00E013EA" w:rsidP="005C6DFB">
      <w:pPr>
        <w:spacing w:after="0" w:line="240" w:lineRule="auto"/>
        <w:ind w:left="360"/>
        <w:rPr>
          <w:rFonts w:ascii="Arial" w:eastAsia="Times New Roman" w:hAnsi="Arial" w:cs="Arial"/>
          <w:b/>
          <w:bCs/>
          <w:sz w:val="20"/>
          <w:szCs w:val="20"/>
          <w:lang w:eastAsia="de-DE"/>
        </w:rPr>
      </w:pPr>
    </w:p>
    <w:p w14:paraId="5263A74A" w14:textId="77777777" w:rsidR="00E013EA" w:rsidRDefault="00CA7A2E" w:rsidP="005C6DFB">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Symptome</w:t>
      </w:r>
    </w:p>
    <w:p w14:paraId="5415B5A5" w14:textId="77777777" w:rsidR="00CA7A2E" w:rsidRDefault="00CA7A2E" w:rsidP="00CA7A2E">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Staub: Kann Haut, Augen und Atemwege reizen.</w:t>
      </w:r>
    </w:p>
    <w:p w14:paraId="5FE66D21" w14:textId="77777777" w:rsidR="00CA7A2E" w:rsidRDefault="00CA7A2E" w:rsidP="00CA7A2E">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Das geschmolzene Produkt kann schwere Verbrennungen verursachen.</w:t>
      </w:r>
    </w:p>
    <w:p w14:paraId="25F5844D" w14:textId="77777777" w:rsidR="00CA7A2E" w:rsidRDefault="00CA7A2E" w:rsidP="00CA7A2E">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Thermische Behandlung, Verarbeitung: Reizt die Augen, Atmungsorgane und die Haut.</w:t>
      </w:r>
    </w:p>
    <w:p w14:paraId="56E1345F" w14:textId="77777777" w:rsidR="00CA7A2E" w:rsidRDefault="00CA7A2E" w:rsidP="00CA7A2E">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Nach Verschlucken:</w:t>
      </w:r>
    </w:p>
    <w:p w14:paraId="18A2F568" w14:textId="77777777" w:rsidR="00CA7A2E" w:rsidRPr="00CA7A2E" w:rsidRDefault="00CA7A2E" w:rsidP="00CA7A2E">
      <w:pPr>
        <w:autoSpaceDE w:val="0"/>
        <w:autoSpaceDN w:val="0"/>
        <w:adjustRightInd w:val="0"/>
        <w:spacing w:after="0" w:line="240" w:lineRule="auto"/>
        <w:ind w:firstLine="360"/>
        <w:rPr>
          <w:rFonts w:ascii="Arial" w:hAnsi="Arial" w:cs="Arial"/>
          <w:sz w:val="20"/>
          <w:szCs w:val="20"/>
        </w:rPr>
      </w:pPr>
      <w:r>
        <w:rPr>
          <w:rFonts w:ascii="Arial" w:hAnsi="Arial" w:cs="Arial"/>
          <w:sz w:val="20"/>
          <w:szCs w:val="20"/>
        </w:rPr>
        <w:t>Verschlucken kann gastrointestinale Störungen und Schmerzen im Magen- und Darmbereich verursachen.</w:t>
      </w:r>
    </w:p>
    <w:p w14:paraId="3EAD68E7" w14:textId="77777777" w:rsidR="000902DA" w:rsidRDefault="000902DA" w:rsidP="008664F2">
      <w:pPr>
        <w:spacing w:after="0" w:line="240" w:lineRule="auto"/>
        <w:ind w:left="4245" w:hanging="3885"/>
        <w:rPr>
          <w:rFonts w:ascii="Arial" w:eastAsia="Times New Roman" w:hAnsi="Arial" w:cs="Arial"/>
          <w:sz w:val="20"/>
          <w:szCs w:val="20"/>
          <w:lang w:eastAsia="de-DE"/>
        </w:rPr>
      </w:pPr>
    </w:p>
    <w:p w14:paraId="1D9E42C2" w14:textId="77777777" w:rsidR="008D60BC" w:rsidRDefault="00F31086"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Umweltbezogene Angaben</w:t>
      </w:r>
    </w:p>
    <w:p w14:paraId="5B73C1F9" w14:textId="77777777" w:rsidR="00CD4D7B" w:rsidRDefault="00984799" w:rsidP="00CD4D7B">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T</w:t>
      </w:r>
      <w:r w:rsidR="00CD4D7B" w:rsidRPr="00CD4D7B">
        <w:rPr>
          <w:rFonts w:ascii="Arial" w:eastAsia="Times New Roman" w:hAnsi="Arial" w:cs="Arial"/>
          <w:b/>
          <w:bCs/>
          <w:sz w:val="20"/>
          <w:szCs w:val="20"/>
          <w:lang w:eastAsia="de-DE"/>
        </w:rPr>
        <w:t>oxizität:</w:t>
      </w:r>
    </w:p>
    <w:p w14:paraId="02E561D3" w14:textId="77777777" w:rsidR="00984799" w:rsidRPr="00984799" w:rsidRDefault="00984799" w:rsidP="00984799">
      <w:pPr>
        <w:autoSpaceDE w:val="0"/>
        <w:autoSpaceDN w:val="0"/>
        <w:adjustRightInd w:val="0"/>
        <w:spacing w:after="0" w:line="240" w:lineRule="auto"/>
        <w:ind w:firstLine="360"/>
        <w:rPr>
          <w:rFonts w:ascii="Arial" w:hAnsi="Arial" w:cs="Arial"/>
          <w:sz w:val="20"/>
          <w:szCs w:val="20"/>
        </w:rPr>
      </w:pPr>
      <w:r w:rsidRPr="00984799">
        <w:rPr>
          <w:rFonts w:ascii="Arial" w:hAnsi="Arial" w:cs="Arial"/>
          <w:sz w:val="20"/>
          <w:szCs w:val="20"/>
        </w:rPr>
        <w:t xml:space="preserve">Aquatische Toxizität: </w:t>
      </w:r>
      <w:r>
        <w:rPr>
          <w:rFonts w:ascii="Arial" w:hAnsi="Arial" w:cs="Arial"/>
          <w:sz w:val="20"/>
          <w:szCs w:val="20"/>
        </w:rPr>
        <w:tab/>
      </w:r>
      <w:r>
        <w:rPr>
          <w:rFonts w:ascii="Arial" w:hAnsi="Arial" w:cs="Arial"/>
          <w:sz w:val="20"/>
          <w:szCs w:val="20"/>
        </w:rPr>
        <w:tab/>
      </w:r>
      <w:r w:rsidRPr="00984799">
        <w:rPr>
          <w:rFonts w:ascii="Arial" w:hAnsi="Arial" w:cs="Arial"/>
          <w:sz w:val="20"/>
          <w:szCs w:val="20"/>
        </w:rPr>
        <w:t>Keine Hinweise auf aquatische Toxizität.</w:t>
      </w:r>
    </w:p>
    <w:p w14:paraId="34E69280" w14:textId="77777777" w:rsidR="00984799" w:rsidRDefault="00984799" w:rsidP="00984799">
      <w:pPr>
        <w:autoSpaceDE w:val="0"/>
        <w:autoSpaceDN w:val="0"/>
        <w:adjustRightInd w:val="0"/>
        <w:spacing w:after="0" w:line="240" w:lineRule="auto"/>
        <w:ind w:firstLine="360"/>
        <w:rPr>
          <w:rFonts w:ascii="Arial" w:hAnsi="Arial" w:cs="Arial"/>
          <w:sz w:val="20"/>
          <w:szCs w:val="20"/>
        </w:rPr>
      </w:pPr>
      <w:r w:rsidRPr="00984799">
        <w:rPr>
          <w:rFonts w:ascii="Arial" w:hAnsi="Arial" w:cs="Arial"/>
          <w:sz w:val="20"/>
          <w:szCs w:val="20"/>
        </w:rPr>
        <w:t>Wassergefährdungsklasse</w:t>
      </w:r>
      <w:r>
        <w:rPr>
          <w:rFonts w:ascii="Arial" w:hAnsi="Arial" w:cs="Arial"/>
          <w:sz w:val="14"/>
          <w:szCs w:val="14"/>
        </w:rPr>
        <w:t>:</w:t>
      </w:r>
      <w:r>
        <w:rPr>
          <w:rFonts w:ascii="Arial" w:hAnsi="Arial" w:cs="Arial"/>
          <w:sz w:val="14"/>
          <w:szCs w:val="14"/>
        </w:rPr>
        <w:tab/>
      </w:r>
      <w:r>
        <w:rPr>
          <w:rFonts w:ascii="Arial" w:hAnsi="Arial" w:cs="Arial"/>
          <w:sz w:val="14"/>
          <w:szCs w:val="14"/>
        </w:rPr>
        <w:tab/>
      </w:r>
      <w:proofErr w:type="spellStart"/>
      <w:r>
        <w:rPr>
          <w:rFonts w:ascii="Arial" w:hAnsi="Arial" w:cs="Arial"/>
          <w:sz w:val="20"/>
          <w:szCs w:val="20"/>
        </w:rPr>
        <w:t>nwg</w:t>
      </w:r>
      <w:proofErr w:type="spellEnd"/>
      <w:r>
        <w:rPr>
          <w:rFonts w:ascii="Arial" w:hAnsi="Arial" w:cs="Arial"/>
          <w:sz w:val="20"/>
          <w:szCs w:val="20"/>
        </w:rPr>
        <w:t xml:space="preserve"> = nicht wassergefährdend (WGK-Katalognummer 766)</w:t>
      </w:r>
    </w:p>
    <w:p w14:paraId="0C8F10D9" w14:textId="77777777" w:rsidR="00811DAD" w:rsidRDefault="00811DAD" w:rsidP="00984799">
      <w:pPr>
        <w:autoSpaceDE w:val="0"/>
        <w:autoSpaceDN w:val="0"/>
        <w:adjustRightInd w:val="0"/>
        <w:spacing w:after="0" w:line="240" w:lineRule="auto"/>
        <w:ind w:firstLine="360"/>
        <w:rPr>
          <w:rFonts w:ascii="Arial" w:hAnsi="Arial" w:cs="Arial"/>
          <w:sz w:val="20"/>
          <w:szCs w:val="20"/>
        </w:rPr>
      </w:pPr>
    </w:p>
    <w:p w14:paraId="6785FEDD" w14:textId="77777777" w:rsidR="00811DAD" w:rsidRDefault="00811DAD" w:rsidP="00984799">
      <w:pPr>
        <w:autoSpaceDE w:val="0"/>
        <w:autoSpaceDN w:val="0"/>
        <w:adjustRightInd w:val="0"/>
        <w:spacing w:after="0" w:line="240" w:lineRule="auto"/>
        <w:ind w:firstLine="360"/>
        <w:rPr>
          <w:rFonts w:ascii="Arial Bold" w:hAnsi="Arial Bold" w:cs="Arial Bold"/>
          <w:b/>
          <w:bCs/>
        </w:rPr>
      </w:pPr>
      <w:r>
        <w:rPr>
          <w:rFonts w:ascii="Arial Bold" w:hAnsi="Arial Bold" w:cs="Arial Bold"/>
          <w:b/>
          <w:bCs/>
        </w:rPr>
        <w:t>Persistenz und Abbaubarkeit</w:t>
      </w:r>
    </w:p>
    <w:p w14:paraId="1A8F60AB" w14:textId="77777777" w:rsidR="00811DAD" w:rsidRPr="00811DAD" w:rsidRDefault="00811DAD" w:rsidP="00811DAD">
      <w:pPr>
        <w:autoSpaceDE w:val="0"/>
        <w:autoSpaceDN w:val="0"/>
        <w:adjustRightInd w:val="0"/>
        <w:spacing w:after="0" w:line="240" w:lineRule="auto"/>
        <w:ind w:firstLine="360"/>
        <w:rPr>
          <w:rFonts w:ascii="Arial" w:hAnsi="Arial" w:cs="Arial"/>
          <w:sz w:val="20"/>
          <w:szCs w:val="20"/>
        </w:rPr>
      </w:pPr>
      <w:r w:rsidRPr="00811DAD">
        <w:rPr>
          <w:rFonts w:ascii="Arial" w:hAnsi="Arial" w:cs="Arial"/>
          <w:sz w:val="20"/>
          <w:szCs w:val="20"/>
        </w:rPr>
        <w:t xml:space="preserve">Sonstige Hinweise: </w:t>
      </w:r>
      <w:r>
        <w:rPr>
          <w:rFonts w:ascii="Arial" w:hAnsi="Arial" w:cs="Arial"/>
          <w:sz w:val="20"/>
          <w:szCs w:val="20"/>
        </w:rPr>
        <w:tab/>
      </w:r>
      <w:r>
        <w:rPr>
          <w:rFonts w:ascii="Arial" w:hAnsi="Arial" w:cs="Arial"/>
          <w:sz w:val="20"/>
          <w:szCs w:val="20"/>
        </w:rPr>
        <w:tab/>
      </w:r>
      <w:r>
        <w:rPr>
          <w:rFonts w:ascii="Arial" w:hAnsi="Arial" w:cs="Arial"/>
          <w:sz w:val="20"/>
          <w:szCs w:val="20"/>
        </w:rPr>
        <w:tab/>
      </w:r>
      <w:r w:rsidRPr="00811DAD">
        <w:rPr>
          <w:rFonts w:ascii="Arial" w:hAnsi="Arial" w:cs="Arial"/>
          <w:sz w:val="20"/>
          <w:szCs w:val="20"/>
        </w:rPr>
        <w:t>Biologischer Abbau: Das Produkt ist biologisch schwer abbaubar.</w:t>
      </w:r>
    </w:p>
    <w:p w14:paraId="097C47AE" w14:textId="77777777" w:rsidR="00811DAD" w:rsidRDefault="00811DAD" w:rsidP="00811DAD">
      <w:pPr>
        <w:autoSpaceDE w:val="0"/>
        <w:autoSpaceDN w:val="0"/>
        <w:adjustRightInd w:val="0"/>
        <w:spacing w:after="0" w:line="240" w:lineRule="auto"/>
        <w:ind w:firstLine="360"/>
        <w:rPr>
          <w:rFonts w:ascii="Arial" w:hAnsi="Arial" w:cs="Arial"/>
          <w:sz w:val="20"/>
          <w:szCs w:val="20"/>
        </w:rPr>
      </w:pPr>
      <w:r w:rsidRPr="00811DAD">
        <w:rPr>
          <w:rFonts w:ascii="Arial" w:hAnsi="Arial" w:cs="Arial"/>
          <w:sz w:val="20"/>
          <w:szCs w:val="20"/>
        </w:rPr>
        <w:t xml:space="preserve">Verhalten in Kläranlagen: </w:t>
      </w:r>
      <w:r>
        <w:rPr>
          <w:rFonts w:ascii="Arial" w:hAnsi="Arial" w:cs="Arial"/>
          <w:sz w:val="20"/>
          <w:szCs w:val="20"/>
        </w:rPr>
        <w:tab/>
      </w:r>
      <w:r>
        <w:rPr>
          <w:rFonts w:ascii="Arial" w:hAnsi="Arial" w:cs="Arial"/>
          <w:sz w:val="20"/>
          <w:szCs w:val="20"/>
        </w:rPr>
        <w:tab/>
      </w:r>
      <w:r w:rsidRPr="00811DAD">
        <w:rPr>
          <w:rFonts w:ascii="Arial" w:hAnsi="Arial" w:cs="Arial"/>
          <w:sz w:val="20"/>
          <w:szCs w:val="20"/>
        </w:rPr>
        <w:t>In</w:t>
      </w:r>
      <w:r>
        <w:rPr>
          <w:rFonts w:ascii="Arial" w:hAnsi="Arial" w:cs="Arial"/>
          <w:sz w:val="20"/>
          <w:szCs w:val="20"/>
        </w:rPr>
        <w:t xml:space="preserve"> Kläranlagen kann es mechanisch abgetrennt werden.</w:t>
      </w:r>
    </w:p>
    <w:p w14:paraId="7FD6A397" w14:textId="77777777" w:rsidR="007D4D86" w:rsidRDefault="007D4D86" w:rsidP="00811DAD">
      <w:pPr>
        <w:autoSpaceDE w:val="0"/>
        <w:autoSpaceDN w:val="0"/>
        <w:adjustRightInd w:val="0"/>
        <w:spacing w:after="0" w:line="240" w:lineRule="auto"/>
        <w:ind w:firstLine="360"/>
        <w:rPr>
          <w:rFonts w:ascii="Arial" w:hAnsi="Arial" w:cs="Arial"/>
          <w:sz w:val="20"/>
          <w:szCs w:val="20"/>
        </w:rPr>
      </w:pPr>
    </w:p>
    <w:p w14:paraId="684EDFB3" w14:textId="77777777" w:rsidR="007D4D86" w:rsidRDefault="007D4D86" w:rsidP="007D4D86">
      <w:pPr>
        <w:autoSpaceDE w:val="0"/>
        <w:autoSpaceDN w:val="0"/>
        <w:adjustRightInd w:val="0"/>
        <w:spacing w:after="0" w:line="240" w:lineRule="auto"/>
        <w:ind w:firstLine="360"/>
        <w:rPr>
          <w:rFonts w:ascii="Arial Bold" w:hAnsi="Arial Bold" w:cs="Arial Bold"/>
          <w:b/>
          <w:bCs/>
        </w:rPr>
      </w:pPr>
      <w:r>
        <w:rPr>
          <w:rFonts w:ascii="Arial Bold" w:hAnsi="Arial Bold" w:cs="Arial Bold"/>
          <w:b/>
          <w:bCs/>
        </w:rPr>
        <w:t>Bioakkumulationspotenzial</w:t>
      </w:r>
    </w:p>
    <w:p w14:paraId="34E8BC01" w14:textId="77777777" w:rsidR="007D4D86" w:rsidRDefault="007D4D86" w:rsidP="0007331A">
      <w:pPr>
        <w:autoSpaceDE w:val="0"/>
        <w:autoSpaceDN w:val="0"/>
        <w:adjustRightInd w:val="0"/>
        <w:spacing w:after="0" w:line="240" w:lineRule="auto"/>
        <w:ind w:left="360"/>
        <w:rPr>
          <w:rFonts w:ascii="Arial" w:hAnsi="Arial" w:cs="Arial"/>
          <w:sz w:val="20"/>
          <w:szCs w:val="20"/>
        </w:rPr>
      </w:pPr>
      <w:r>
        <w:rPr>
          <w:rFonts w:ascii="Arial" w:hAnsi="Arial" w:cs="Arial"/>
          <w:sz w:val="20"/>
          <w:szCs w:val="20"/>
        </w:rPr>
        <w:t>Zur Vermeidung von Bioakkumulation sollten Kunststoffe nicht im Meer oder in anderen</w:t>
      </w:r>
      <w:r w:rsidR="0007331A">
        <w:rPr>
          <w:rFonts w:ascii="Arial" w:hAnsi="Arial" w:cs="Arial"/>
          <w:sz w:val="20"/>
          <w:szCs w:val="20"/>
        </w:rPr>
        <w:t xml:space="preserve"> </w:t>
      </w:r>
      <w:r>
        <w:rPr>
          <w:rFonts w:ascii="Arial" w:hAnsi="Arial" w:cs="Arial"/>
          <w:sz w:val="20"/>
          <w:szCs w:val="20"/>
        </w:rPr>
        <w:t>Gewässern entsorgt werden.</w:t>
      </w:r>
    </w:p>
    <w:p w14:paraId="5F81545E" w14:textId="77777777" w:rsidR="007D4D86" w:rsidRPr="0007331A" w:rsidRDefault="007D4D86" w:rsidP="0007331A">
      <w:pPr>
        <w:autoSpaceDE w:val="0"/>
        <w:autoSpaceDN w:val="0"/>
        <w:adjustRightInd w:val="0"/>
        <w:spacing w:after="0" w:line="240" w:lineRule="auto"/>
        <w:ind w:firstLine="360"/>
        <w:rPr>
          <w:rFonts w:ascii="Arial" w:hAnsi="Arial" w:cs="Arial"/>
          <w:sz w:val="20"/>
          <w:szCs w:val="20"/>
        </w:rPr>
      </w:pPr>
      <w:r w:rsidRPr="0007331A">
        <w:rPr>
          <w:rFonts w:ascii="Arial" w:hAnsi="Arial" w:cs="Arial"/>
          <w:sz w:val="20"/>
          <w:szCs w:val="20"/>
        </w:rPr>
        <w:t>Verteilungskoeffizient n-</w:t>
      </w:r>
      <w:proofErr w:type="spellStart"/>
      <w:r w:rsidRPr="0007331A">
        <w:rPr>
          <w:rFonts w:ascii="Arial" w:hAnsi="Arial" w:cs="Arial"/>
          <w:sz w:val="20"/>
          <w:szCs w:val="20"/>
        </w:rPr>
        <w:t>Octanol</w:t>
      </w:r>
      <w:proofErr w:type="spellEnd"/>
      <w:r w:rsidRPr="0007331A">
        <w:rPr>
          <w:rFonts w:ascii="Arial" w:hAnsi="Arial" w:cs="Arial"/>
          <w:sz w:val="20"/>
          <w:szCs w:val="20"/>
        </w:rPr>
        <w:t>/Wasser:</w:t>
      </w:r>
      <w:r w:rsidR="0007331A">
        <w:rPr>
          <w:rFonts w:ascii="Arial" w:hAnsi="Arial" w:cs="Arial"/>
          <w:sz w:val="20"/>
          <w:szCs w:val="20"/>
        </w:rPr>
        <w:tab/>
      </w:r>
      <w:r>
        <w:rPr>
          <w:rFonts w:ascii="Arial" w:hAnsi="Arial" w:cs="Arial"/>
          <w:sz w:val="20"/>
          <w:szCs w:val="20"/>
        </w:rPr>
        <w:t>nicht anwendbar</w:t>
      </w:r>
    </w:p>
    <w:p w14:paraId="7F8E8A76" w14:textId="77777777" w:rsidR="00984799" w:rsidRDefault="00984799" w:rsidP="00CD4D7B">
      <w:pPr>
        <w:spacing w:after="0" w:line="240" w:lineRule="auto"/>
        <w:ind w:left="360"/>
        <w:rPr>
          <w:rFonts w:ascii="Arial" w:eastAsia="Times New Roman" w:hAnsi="Arial" w:cs="Arial"/>
          <w:b/>
          <w:bCs/>
          <w:sz w:val="20"/>
          <w:szCs w:val="20"/>
          <w:lang w:eastAsia="de-DE"/>
        </w:rPr>
      </w:pPr>
    </w:p>
    <w:p w14:paraId="1A62DBC9" w14:textId="77777777" w:rsidR="00E24009" w:rsidRDefault="00E24009" w:rsidP="00E24009">
      <w:pPr>
        <w:autoSpaceDE w:val="0"/>
        <w:autoSpaceDN w:val="0"/>
        <w:adjustRightInd w:val="0"/>
        <w:spacing w:after="0" w:line="240" w:lineRule="auto"/>
        <w:ind w:firstLine="360"/>
        <w:rPr>
          <w:rFonts w:ascii="Arial Bold" w:hAnsi="Arial Bold" w:cs="Arial Bold"/>
          <w:b/>
          <w:bCs/>
        </w:rPr>
      </w:pPr>
      <w:r>
        <w:rPr>
          <w:rFonts w:ascii="Arial Bold" w:hAnsi="Arial Bold" w:cs="Arial Bold"/>
          <w:b/>
          <w:bCs/>
        </w:rPr>
        <w:t>Mobilität im Boden</w:t>
      </w:r>
    </w:p>
    <w:p w14:paraId="5D967EB7" w14:textId="77777777" w:rsidR="00E24009" w:rsidRDefault="00E24009" w:rsidP="00E24009">
      <w:pPr>
        <w:spacing w:after="0" w:line="240" w:lineRule="auto"/>
        <w:ind w:left="360"/>
        <w:rPr>
          <w:rFonts w:ascii="Arial" w:hAnsi="Arial" w:cs="Arial"/>
          <w:sz w:val="20"/>
          <w:szCs w:val="20"/>
        </w:rPr>
      </w:pPr>
      <w:r>
        <w:rPr>
          <w:rFonts w:ascii="Arial" w:hAnsi="Arial" w:cs="Arial"/>
          <w:sz w:val="20"/>
          <w:szCs w:val="20"/>
        </w:rPr>
        <w:t>Keine Daten verfügbar</w:t>
      </w:r>
    </w:p>
    <w:p w14:paraId="7188245E" w14:textId="77777777" w:rsidR="00E24009" w:rsidRDefault="00E24009" w:rsidP="00E24009">
      <w:pPr>
        <w:spacing w:after="0" w:line="240" w:lineRule="auto"/>
        <w:ind w:left="360"/>
        <w:rPr>
          <w:rFonts w:ascii="Arial" w:hAnsi="Arial" w:cs="Arial"/>
          <w:sz w:val="20"/>
          <w:szCs w:val="20"/>
        </w:rPr>
      </w:pPr>
    </w:p>
    <w:p w14:paraId="0EE82DF3" w14:textId="77777777" w:rsidR="00E24009" w:rsidRDefault="00E24009" w:rsidP="00E24009">
      <w:pPr>
        <w:autoSpaceDE w:val="0"/>
        <w:autoSpaceDN w:val="0"/>
        <w:adjustRightInd w:val="0"/>
        <w:spacing w:after="0" w:line="240" w:lineRule="auto"/>
        <w:ind w:firstLine="360"/>
        <w:rPr>
          <w:rFonts w:ascii="Arial Bold" w:hAnsi="Arial Bold" w:cs="Arial Bold"/>
          <w:b/>
          <w:bCs/>
        </w:rPr>
      </w:pPr>
      <w:r>
        <w:rPr>
          <w:rFonts w:ascii="Arial Bold" w:hAnsi="Arial Bold" w:cs="Arial Bold"/>
          <w:b/>
          <w:bCs/>
        </w:rPr>
        <w:t xml:space="preserve">Ergebnisse der PBT- und </w:t>
      </w:r>
      <w:proofErr w:type="spellStart"/>
      <w:r>
        <w:rPr>
          <w:rFonts w:ascii="Arial Bold" w:hAnsi="Arial Bold" w:cs="Arial Bold"/>
          <w:b/>
          <w:bCs/>
        </w:rPr>
        <w:t>vPvB</w:t>
      </w:r>
      <w:proofErr w:type="spellEnd"/>
      <w:r>
        <w:rPr>
          <w:rFonts w:ascii="Arial Bold" w:hAnsi="Arial Bold" w:cs="Arial Bold"/>
          <w:b/>
          <w:bCs/>
        </w:rPr>
        <w:t>-Beurteilung</w:t>
      </w:r>
    </w:p>
    <w:p w14:paraId="7C378A3B" w14:textId="77777777" w:rsidR="00E24009" w:rsidRDefault="00E24009" w:rsidP="00E24009">
      <w:pPr>
        <w:spacing w:after="0" w:line="240" w:lineRule="auto"/>
        <w:ind w:left="360"/>
        <w:rPr>
          <w:rFonts w:ascii="Arial" w:hAnsi="Arial" w:cs="Arial"/>
          <w:sz w:val="20"/>
          <w:szCs w:val="20"/>
        </w:rPr>
      </w:pPr>
      <w:r>
        <w:rPr>
          <w:rFonts w:ascii="Arial" w:hAnsi="Arial" w:cs="Arial"/>
          <w:sz w:val="20"/>
          <w:szCs w:val="20"/>
        </w:rPr>
        <w:t>Dieser Stoff erfüllt nicht die PBT-/</w:t>
      </w:r>
      <w:proofErr w:type="spellStart"/>
      <w:r>
        <w:rPr>
          <w:rFonts w:ascii="Arial" w:hAnsi="Arial" w:cs="Arial"/>
          <w:sz w:val="20"/>
          <w:szCs w:val="20"/>
        </w:rPr>
        <w:t>vPvB</w:t>
      </w:r>
      <w:proofErr w:type="spellEnd"/>
      <w:r>
        <w:rPr>
          <w:rFonts w:ascii="Arial" w:hAnsi="Arial" w:cs="Arial"/>
          <w:sz w:val="20"/>
          <w:szCs w:val="20"/>
        </w:rPr>
        <w:t>-Kriterien der REACH-Verordnung, Annex XIII.</w:t>
      </w:r>
    </w:p>
    <w:p w14:paraId="79BEFA28" w14:textId="77777777" w:rsidR="00E24009" w:rsidRDefault="00E24009" w:rsidP="00E24009">
      <w:pPr>
        <w:spacing w:after="0" w:line="240" w:lineRule="auto"/>
        <w:ind w:left="360"/>
        <w:rPr>
          <w:rFonts w:ascii="Arial" w:eastAsia="Times New Roman" w:hAnsi="Arial" w:cs="Arial"/>
          <w:b/>
          <w:bCs/>
          <w:sz w:val="20"/>
          <w:szCs w:val="20"/>
          <w:lang w:eastAsia="de-DE"/>
        </w:rPr>
      </w:pPr>
    </w:p>
    <w:p w14:paraId="2E8FD2FC" w14:textId="77777777" w:rsidR="00BC6818" w:rsidRDefault="00BC6818" w:rsidP="00BC6818">
      <w:pPr>
        <w:autoSpaceDE w:val="0"/>
        <w:autoSpaceDN w:val="0"/>
        <w:adjustRightInd w:val="0"/>
        <w:spacing w:after="0" w:line="240" w:lineRule="auto"/>
        <w:ind w:firstLine="360"/>
        <w:rPr>
          <w:rFonts w:ascii="Arial Bold" w:hAnsi="Arial Bold" w:cs="Arial Bold"/>
          <w:b/>
          <w:bCs/>
        </w:rPr>
      </w:pPr>
      <w:r>
        <w:rPr>
          <w:rFonts w:ascii="Arial Bold" w:hAnsi="Arial Bold" w:cs="Arial Bold"/>
          <w:b/>
          <w:bCs/>
        </w:rPr>
        <w:t>Andere schädliche Wirkungen</w:t>
      </w:r>
    </w:p>
    <w:p w14:paraId="5E9DCA2A" w14:textId="77777777" w:rsidR="00984799" w:rsidRDefault="00BC6818" w:rsidP="00BC6818">
      <w:pPr>
        <w:spacing w:after="0" w:line="240" w:lineRule="auto"/>
        <w:ind w:left="360"/>
        <w:rPr>
          <w:rFonts w:ascii="Arial" w:eastAsia="Times New Roman" w:hAnsi="Arial" w:cs="Arial"/>
          <w:b/>
          <w:bCs/>
          <w:sz w:val="20"/>
          <w:szCs w:val="20"/>
          <w:lang w:eastAsia="de-DE"/>
        </w:rPr>
      </w:pPr>
      <w:r w:rsidRPr="00BC6818">
        <w:rPr>
          <w:rFonts w:ascii="Arial" w:hAnsi="Arial" w:cs="Arial"/>
          <w:sz w:val="20"/>
          <w:szCs w:val="20"/>
        </w:rPr>
        <w:t xml:space="preserve">Allgemeine Hinweise: </w:t>
      </w:r>
      <w:r>
        <w:rPr>
          <w:rFonts w:ascii="Arial" w:hAnsi="Arial" w:cs="Arial"/>
          <w:sz w:val="20"/>
          <w:szCs w:val="20"/>
        </w:rPr>
        <w:t>Nicht in das Grundwasser, in Gewässer oder in die Kanalisation gelangen lassen.</w:t>
      </w:r>
    </w:p>
    <w:p w14:paraId="66618512" w14:textId="77777777" w:rsidR="00984799" w:rsidRDefault="00984799" w:rsidP="00CD4D7B">
      <w:pPr>
        <w:spacing w:after="0" w:line="240" w:lineRule="auto"/>
        <w:ind w:left="360"/>
        <w:rPr>
          <w:rFonts w:ascii="Arial" w:eastAsia="Times New Roman" w:hAnsi="Arial" w:cs="Arial"/>
          <w:b/>
          <w:bCs/>
          <w:sz w:val="20"/>
          <w:szCs w:val="20"/>
          <w:lang w:eastAsia="de-DE"/>
        </w:rPr>
      </w:pPr>
    </w:p>
    <w:p w14:paraId="463AFF3F" w14:textId="77777777" w:rsidR="008D60BC"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t>Hinweise zur Entsorgung</w:t>
      </w:r>
    </w:p>
    <w:p w14:paraId="605EE974" w14:textId="77777777" w:rsidR="009A3EC8" w:rsidRDefault="009A3EC8" w:rsidP="009A3EC8">
      <w:pPr>
        <w:spacing w:after="0" w:line="240" w:lineRule="auto"/>
        <w:ind w:left="360"/>
        <w:rPr>
          <w:rFonts w:ascii="Arial" w:eastAsia="Times New Roman" w:hAnsi="Arial" w:cs="Arial"/>
          <w:b/>
          <w:bCs/>
          <w:lang w:eastAsia="de-DE"/>
        </w:rPr>
      </w:pPr>
      <w:r w:rsidRPr="009A3EC8">
        <w:rPr>
          <w:rFonts w:ascii="Arial" w:eastAsia="Times New Roman" w:hAnsi="Arial" w:cs="Arial"/>
          <w:b/>
          <w:bCs/>
          <w:lang w:eastAsia="de-DE"/>
        </w:rPr>
        <w:t>Verfahren der Abfallbehandlung</w:t>
      </w:r>
    </w:p>
    <w:p w14:paraId="342EF19D" w14:textId="77777777" w:rsidR="009A3EC8" w:rsidRDefault="009A3EC8" w:rsidP="009A3EC8">
      <w:pPr>
        <w:autoSpaceDE w:val="0"/>
        <w:autoSpaceDN w:val="0"/>
        <w:adjustRightInd w:val="0"/>
        <w:spacing w:after="0" w:line="240" w:lineRule="auto"/>
        <w:ind w:firstLine="360"/>
        <w:rPr>
          <w:rFonts w:ascii="Arial Bold" w:hAnsi="Arial Bold" w:cs="Arial Bold"/>
          <w:b/>
          <w:bCs/>
          <w:sz w:val="20"/>
          <w:szCs w:val="20"/>
        </w:rPr>
      </w:pPr>
      <w:r>
        <w:rPr>
          <w:rFonts w:ascii="Arial Bold" w:hAnsi="Arial Bold" w:cs="Arial Bold"/>
          <w:b/>
          <w:bCs/>
          <w:sz w:val="20"/>
          <w:szCs w:val="20"/>
        </w:rPr>
        <w:t>Produkt</w:t>
      </w:r>
    </w:p>
    <w:p w14:paraId="07F7F226" w14:textId="77777777" w:rsidR="009A3EC8" w:rsidRDefault="009A3EC8" w:rsidP="009A3EC8">
      <w:pPr>
        <w:autoSpaceDE w:val="0"/>
        <w:autoSpaceDN w:val="0"/>
        <w:adjustRightInd w:val="0"/>
        <w:spacing w:after="0" w:line="240" w:lineRule="auto"/>
        <w:ind w:left="360"/>
        <w:rPr>
          <w:rFonts w:ascii="Arial" w:hAnsi="Arial" w:cs="Arial"/>
          <w:sz w:val="20"/>
          <w:szCs w:val="20"/>
        </w:rPr>
      </w:pPr>
      <w:r w:rsidRPr="009A3EC8">
        <w:rPr>
          <w:rFonts w:ascii="Arial" w:hAnsi="Arial" w:cs="Arial"/>
          <w:sz w:val="20"/>
          <w:szCs w:val="20"/>
        </w:rPr>
        <w:lastRenderedPageBreak/>
        <w:t>Abfallschlüsselnummer:</w:t>
      </w:r>
    </w:p>
    <w:p w14:paraId="4E1154AD" w14:textId="77777777" w:rsidR="009A3EC8" w:rsidRDefault="009A3EC8" w:rsidP="009A3EC8">
      <w:pPr>
        <w:autoSpaceDE w:val="0"/>
        <w:autoSpaceDN w:val="0"/>
        <w:adjustRightInd w:val="0"/>
        <w:spacing w:after="0" w:line="240" w:lineRule="auto"/>
        <w:ind w:left="360"/>
        <w:rPr>
          <w:rFonts w:ascii="Arial" w:hAnsi="Arial" w:cs="Arial"/>
          <w:sz w:val="20"/>
          <w:szCs w:val="20"/>
        </w:rPr>
      </w:pPr>
      <w:r w:rsidRPr="009A3EC8">
        <w:rPr>
          <w:rFonts w:ascii="Arial" w:hAnsi="Arial" w:cs="Arial"/>
          <w:sz w:val="20"/>
          <w:szCs w:val="20"/>
        </w:rPr>
        <w:t>07 02 99 = Abfälle aus HZVA von Kunststoffen, synthetischem Gummi und Kunstfasern</w:t>
      </w:r>
    </w:p>
    <w:p w14:paraId="09EA4585" w14:textId="77777777" w:rsidR="009A3EC8" w:rsidRDefault="009A3EC8" w:rsidP="009A3EC8">
      <w:pPr>
        <w:autoSpaceDE w:val="0"/>
        <w:autoSpaceDN w:val="0"/>
        <w:adjustRightInd w:val="0"/>
        <w:spacing w:after="0" w:line="240" w:lineRule="auto"/>
        <w:ind w:left="360"/>
        <w:rPr>
          <w:rFonts w:ascii="Arial" w:hAnsi="Arial" w:cs="Arial"/>
          <w:sz w:val="20"/>
          <w:szCs w:val="20"/>
        </w:rPr>
      </w:pPr>
      <w:r w:rsidRPr="009A3EC8">
        <w:rPr>
          <w:rFonts w:ascii="Arial" w:hAnsi="Arial" w:cs="Arial"/>
          <w:sz w:val="20"/>
          <w:szCs w:val="20"/>
        </w:rPr>
        <w:t>HZVA = Herstellung, Zubereitung, Vertrieb und Anwendung</w:t>
      </w:r>
    </w:p>
    <w:p w14:paraId="7B79BC88" w14:textId="77777777" w:rsidR="009A3EC8" w:rsidRPr="009A3EC8" w:rsidRDefault="009A3EC8" w:rsidP="009A3EC8">
      <w:pPr>
        <w:autoSpaceDE w:val="0"/>
        <w:autoSpaceDN w:val="0"/>
        <w:adjustRightInd w:val="0"/>
        <w:spacing w:after="0" w:line="240" w:lineRule="auto"/>
        <w:ind w:left="360"/>
        <w:rPr>
          <w:rFonts w:ascii="Arial" w:hAnsi="Arial" w:cs="Arial"/>
          <w:sz w:val="20"/>
          <w:szCs w:val="20"/>
        </w:rPr>
      </w:pPr>
    </w:p>
    <w:p w14:paraId="0842969C" w14:textId="77777777" w:rsidR="009A3EC8" w:rsidRDefault="009A3EC8" w:rsidP="009A3EC8">
      <w:pPr>
        <w:autoSpaceDE w:val="0"/>
        <w:autoSpaceDN w:val="0"/>
        <w:adjustRightInd w:val="0"/>
        <w:spacing w:after="0" w:line="240" w:lineRule="auto"/>
        <w:ind w:firstLine="360"/>
        <w:rPr>
          <w:rFonts w:ascii="Arial" w:hAnsi="Arial" w:cs="Arial"/>
          <w:sz w:val="20"/>
          <w:szCs w:val="20"/>
        </w:rPr>
      </w:pPr>
      <w:r w:rsidRPr="009A3EC8">
        <w:rPr>
          <w:rFonts w:ascii="Arial" w:hAnsi="Arial" w:cs="Arial"/>
          <w:sz w:val="20"/>
          <w:szCs w:val="20"/>
        </w:rPr>
        <w:t xml:space="preserve">Empfehlung: </w:t>
      </w:r>
    </w:p>
    <w:p w14:paraId="7D98930B" w14:textId="77777777" w:rsidR="009A3EC8" w:rsidRDefault="009A3EC8" w:rsidP="009A3EC8">
      <w:pPr>
        <w:autoSpaceDE w:val="0"/>
        <w:autoSpaceDN w:val="0"/>
        <w:adjustRightInd w:val="0"/>
        <w:spacing w:after="0" w:line="240" w:lineRule="auto"/>
        <w:ind w:left="360"/>
        <w:rPr>
          <w:rFonts w:ascii="Arial" w:hAnsi="Arial" w:cs="Arial"/>
          <w:sz w:val="20"/>
          <w:szCs w:val="20"/>
        </w:rPr>
      </w:pPr>
      <w:r w:rsidRPr="009A3EC8">
        <w:rPr>
          <w:rFonts w:ascii="Arial" w:hAnsi="Arial" w:cs="Arial"/>
          <w:sz w:val="20"/>
          <w:szCs w:val="20"/>
        </w:rPr>
        <w:t>Entsorgung gemäß Kreislaufwirtschafts- und Abfallgesetz (</w:t>
      </w:r>
      <w:proofErr w:type="spellStart"/>
      <w:r w:rsidRPr="009A3EC8">
        <w:rPr>
          <w:rFonts w:ascii="Arial" w:hAnsi="Arial" w:cs="Arial"/>
          <w:sz w:val="20"/>
          <w:szCs w:val="20"/>
        </w:rPr>
        <w:t>KrW</w:t>
      </w:r>
      <w:proofErr w:type="spellEnd"/>
      <w:r w:rsidRPr="009A3EC8">
        <w:rPr>
          <w:rFonts w:ascii="Arial" w:hAnsi="Arial" w:cs="Arial"/>
          <w:sz w:val="20"/>
          <w:szCs w:val="20"/>
        </w:rPr>
        <w:t>-/AbfG). Unter Beachtung</w:t>
      </w:r>
      <w:r>
        <w:rPr>
          <w:rFonts w:ascii="Arial" w:hAnsi="Arial" w:cs="Arial"/>
          <w:sz w:val="20"/>
          <w:szCs w:val="20"/>
        </w:rPr>
        <w:t xml:space="preserve"> </w:t>
      </w:r>
      <w:r w:rsidRPr="009A3EC8">
        <w:rPr>
          <w:rFonts w:ascii="Arial" w:hAnsi="Arial" w:cs="Arial"/>
          <w:sz w:val="20"/>
          <w:szCs w:val="20"/>
        </w:rPr>
        <w:t>der örtlichen behördlichen Vorschriften einer geeigneten Verbrennungsanlage/Deponie</w:t>
      </w:r>
      <w:r>
        <w:rPr>
          <w:rFonts w:ascii="Arial" w:hAnsi="Arial" w:cs="Arial"/>
          <w:sz w:val="20"/>
          <w:szCs w:val="20"/>
        </w:rPr>
        <w:t xml:space="preserve"> </w:t>
      </w:r>
      <w:r w:rsidRPr="009A3EC8">
        <w:rPr>
          <w:rFonts w:ascii="Arial" w:hAnsi="Arial" w:cs="Arial"/>
          <w:sz w:val="20"/>
          <w:szCs w:val="20"/>
        </w:rPr>
        <w:t>zuführen</w:t>
      </w:r>
      <w:r w:rsidR="00153381">
        <w:rPr>
          <w:rFonts w:ascii="Arial" w:hAnsi="Arial" w:cs="Arial"/>
          <w:sz w:val="20"/>
          <w:szCs w:val="20"/>
        </w:rPr>
        <w:t>.</w:t>
      </w:r>
    </w:p>
    <w:p w14:paraId="614E0BEC" w14:textId="77777777" w:rsidR="00153381" w:rsidRPr="00153381" w:rsidRDefault="00153381" w:rsidP="009A3EC8">
      <w:pPr>
        <w:autoSpaceDE w:val="0"/>
        <w:autoSpaceDN w:val="0"/>
        <w:adjustRightInd w:val="0"/>
        <w:spacing w:after="0" w:line="240" w:lineRule="auto"/>
        <w:ind w:left="360"/>
        <w:rPr>
          <w:rFonts w:ascii="Arial" w:hAnsi="Arial" w:cs="Arial"/>
          <w:sz w:val="20"/>
          <w:szCs w:val="20"/>
        </w:rPr>
      </w:pPr>
    </w:p>
    <w:p w14:paraId="0A2C5167" w14:textId="77777777" w:rsidR="00153381" w:rsidRPr="00153381" w:rsidRDefault="00153381" w:rsidP="00153381">
      <w:pPr>
        <w:autoSpaceDE w:val="0"/>
        <w:autoSpaceDN w:val="0"/>
        <w:adjustRightInd w:val="0"/>
        <w:spacing w:after="0" w:line="240" w:lineRule="auto"/>
        <w:ind w:firstLine="360"/>
        <w:rPr>
          <w:rFonts w:ascii="Arial" w:hAnsi="Arial" w:cs="Arial"/>
          <w:b/>
          <w:bCs/>
          <w:sz w:val="20"/>
          <w:szCs w:val="20"/>
        </w:rPr>
      </w:pPr>
      <w:r w:rsidRPr="00153381">
        <w:rPr>
          <w:rFonts w:ascii="Arial" w:hAnsi="Arial" w:cs="Arial"/>
          <w:b/>
          <w:bCs/>
          <w:sz w:val="20"/>
          <w:szCs w:val="20"/>
        </w:rPr>
        <w:t>Verpackung</w:t>
      </w:r>
    </w:p>
    <w:p w14:paraId="613B88C6" w14:textId="77777777" w:rsidR="00153381" w:rsidRDefault="00153381" w:rsidP="00153381">
      <w:pPr>
        <w:autoSpaceDE w:val="0"/>
        <w:autoSpaceDN w:val="0"/>
        <w:adjustRightInd w:val="0"/>
        <w:spacing w:after="0" w:line="240" w:lineRule="auto"/>
        <w:ind w:firstLine="360"/>
        <w:rPr>
          <w:rFonts w:ascii="Arial" w:hAnsi="Arial" w:cs="Arial"/>
          <w:sz w:val="20"/>
          <w:szCs w:val="20"/>
        </w:rPr>
      </w:pPr>
      <w:r w:rsidRPr="00153381">
        <w:rPr>
          <w:rFonts w:ascii="Arial" w:hAnsi="Arial" w:cs="Arial"/>
          <w:sz w:val="20"/>
          <w:szCs w:val="20"/>
        </w:rPr>
        <w:t>Empfehlung:</w:t>
      </w:r>
    </w:p>
    <w:p w14:paraId="43FB0226" w14:textId="77777777" w:rsidR="00153381" w:rsidRPr="00153381" w:rsidRDefault="00153381" w:rsidP="00153381">
      <w:pPr>
        <w:autoSpaceDE w:val="0"/>
        <w:autoSpaceDN w:val="0"/>
        <w:adjustRightInd w:val="0"/>
        <w:spacing w:after="0" w:line="240" w:lineRule="auto"/>
        <w:ind w:left="360"/>
        <w:rPr>
          <w:rFonts w:ascii="Arial" w:hAnsi="Arial" w:cs="Arial"/>
          <w:sz w:val="20"/>
          <w:szCs w:val="20"/>
        </w:rPr>
      </w:pPr>
      <w:r w:rsidRPr="00153381">
        <w:rPr>
          <w:rFonts w:ascii="Arial" w:hAnsi="Arial" w:cs="Arial"/>
          <w:sz w:val="20"/>
          <w:szCs w:val="20"/>
        </w:rPr>
        <w:t>Entsorgung gemäß den behördlichen Vorschriften.</w:t>
      </w:r>
      <w:r>
        <w:rPr>
          <w:rFonts w:ascii="Arial" w:hAnsi="Arial" w:cs="Arial"/>
          <w:sz w:val="20"/>
          <w:szCs w:val="20"/>
        </w:rPr>
        <w:t xml:space="preserve"> </w:t>
      </w:r>
      <w:r w:rsidRPr="00153381">
        <w:rPr>
          <w:rFonts w:ascii="Arial" w:hAnsi="Arial" w:cs="Arial"/>
          <w:sz w:val="20"/>
          <w:szCs w:val="20"/>
        </w:rPr>
        <w:t>Nicht kontaminierte und restentleerte Verpackungen können einer Wiederverwertung</w:t>
      </w:r>
      <w:r>
        <w:rPr>
          <w:rFonts w:ascii="Arial" w:hAnsi="Arial" w:cs="Arial"/>
          <w:sz w:val="20"/>
          <w:szCs w:val="20"/>
        </w:rPr>
        <w:t xml:space="preserve"> </w:t>
      </w:r>
      <w:r w:rsidRPr="00153381">
        <w:rPr>
          <w:rFonts w:ascii="Arial" w:hAnsi="Arial" w:cs="Arial"/>
          <w:sz w:val="20"/>
          <w:szCs w:val="20"/>
        </w:rPr>
        <w:t>zugeführt werden.</w:t>
      </w:r>
    </w:p>
    <w:p w14:paraId="0F8E4D11" w14:textId="77777777" w:rsidR="000D5953" w:rsidRDefault="000D5953" w:rsidP="00D60BAD">
      <w:pPr>
        <w:spacing w:after="0" w:line="240" w:lineRule="auto"/>
        <w:ind w:left="4245" w:hanging="3885"/>
        <w:rPr>
          <w:rFonts w:ascii="Arial" w:eastAsia="Times New Roman" w:hAnsi="Arial" w:cs="Arial"/>
          <w:sz w:val="20"/>
          <w:szCs w:val="20"/>
          <w:lang w:eastAsia="de-DE"/>
        </w:rPr>
      </w:pPr>
    </w:p>
    <w:p w14:paraId="612F2FCF" w14:textId="77777777" w:rsidR="008D60BC" w:rsidRDefault="002C3BAC"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zum Transport</w:t>
      </w:r>
    </w:p>
    <w:p w14:paraId="6A49FF99" w14:textId="77777777" w:rsidR="00371ACD" w:rsidRPr="00456F36" w:rsidRDefault="00371ACD" w:rsidP="00371ACD">
      <w:pPr>
        <w:autoSpaceDE w:val="0"/>
        <w:autoSpaceDN w:val="0"/>
        <w:adjustRightInd w:val="0"/>
        <w:spacing w:after="0" w:line="240" w:lineRule="auto"/>
        <w:ind w:left="360"/>
        <w:rPr>
          <w:rFonts w:ascii="Arial" w:hAnsi="Arial" w:cs="Arial"/>
          <w:b/>
          <w:bCs/>
          <w:sz w:val="20"/>
          <w:szCs w:val="20"/>
        </w:rPr>
      </w:pPr>
      <w:r w:rsidRPr="00456F36">
        <w:rPr>
          <w:rFonts w:ascii="Arial" w:hAnsi="Arial" w:cs="Arial"/>
          <w:b/>
          <w:bCs/>
          <w:sz w:val="20"/>
          <w:szCs w:val="20"/>
        </w:rPr>
        <w:t>UN-Nummer</w:t>
      </w:r>
    </w:p>
    <w:p w14:paraId="33DF83E6" w14:textId="77777777" w:rsidR="00371ACD" w:rsidRPr="00456F36" w:rsidRDefault="00371ACD" w:rsidP="006F2117">
      <w:pPr>
        <w:autoSpaceDE w:val="0"/>
        <w:autoSpaceDN w:val="0"/>
        <w:adjustRightInd w:val="0"/>
        <w:spacing w:after="0" w:line="240" w:lineRule="auto"/>
        <w:ind w:firstLine="360"/>
        <w:rPr>
          <w:rFonts w:ascii="Arial" w:hAnsi="Arial" w:cs="Arial"/>
          <w:sz w:val="20"/>
          <w:szCs w:val="20"/>
        </w:rPr>
      </w:pPr>
      <w:r w:rsidRPr="00456F36">
        <w:rPr>
          <w:rFonts w:ascii="Arial" w:hAnsi="Arial" w:cs="Arial"/>
          <w:sz w:val="20"/>
          <w:szCs w:val="20"/>
        </w:rPr>
        <w:t>ADR/RID, ADN, IMDG, IATA-DGR:</w:t>
      </w:r>
      <w:r w:rsidR="006F2117" w:rsidRPr="00456F36">
        <w:rPr>
          <w:rFonts w:ascii="Arial" w:hAnsi="Arial" w:cs="Arial"/>
          <w:sz w:val="20"/>
          <w:szCs w:val="20"/>
        </w:rPr>
        <w:tab/>
      </w:r>
      <w:r w:rsidR="006F2117" w:rsidRPr="00456F36">
        <w:rPr>
          <w:rFonts w:ascii="Arial" w:hAnsi="Arial" w:cs="Arial"/>
          <w:sz w:val="20"/>
          <w:szCs w:val="20"/>
        </w:rPr>
        <w:tab/>
      </w:r>
      <w:r w:rsidR="00FE001E" w:rsidRPr="00456F36">
        <w:rPr>
          <w:rFonts w:ascii="Arial" w:hAnsi="Arial" w:cs="Arial"/>
          <w:sz w:val="20"/>
          <w:szCs w:val="20"/>
        </w:rPr>
        <w:t>E</w:t>
      </w:r>
      <w:r w:rsidRPr="00456F36">
        <w:rPr>
          <w:rFonts w:ascii="Arial" w:hAnsi="Arial" w:cs="Arial"/>
          <w:sz w:val="20"/>
          <w:szCs w:val="20"/>
        </w:rPr>
        <w:t>ntfällt</w:t>
      </w:r>
    </w:p>
    <w:p w14:paraId="20D3D6F0" w14:textId="77777777" w:rsidR="00FE001E" w:rsidRPr="00456F36" w:rsidRDefault="00FE001E" w:rsidP="00371ACD">
      <w:pPr>
        <w:spacing w:after="0" w:line="240" w:lineRule="auto"/>
        <w:ind w:firstLine="360"/>
        <w:rPr>
          <w:rFonts w:ascii="Arial" w:hAnsi="Arial" w:cs="Arial"/>
          <w:sz w:val="20"/>
          <w:szCs w:val="20"/>
        </w:rPr>
      </w:pPr>
    </w:p>
    <w:p w14:paraId="79E97A7E" w14:textId="77777777" w:rsidR="00FE001E" w:rsidRPr="00456F36" w:rsidRDefault="00FE001E" w:rsidP="00371ACD">
      <w:pPr>
        <w:spacing w:after="0" w:line="240" w:lineRule="auto"/>
        <w:ind w:firstLine="360"/>
        <w:rPr>
          <w:rFonts w:ascii="Arial" w:hAnsi="Arial" w:cs="Arial"/>
          <w:b/>
          <w:bCs/>
          <w:sz w:val="20"/>
          <w:szCs w:val="20"/>
        </w:rPr>
      </w:pPr>
      <w:r w:rsidRPr="00456F36">
        <w:rPr>
          <w:rFonts w:ascii="Arial" w:hAnsi="Arial" w:cs="Arial"/>
          <w:b/>
          <w:bCs/>
          <w:sz w:val="20"/>
          <w:szCs w:val="20"/>
        </w:rPr>
        <w:t>Ordnungsgemäße UN-Versandbezeichnung</w:t>
      </w:r>
    </w:p>
    <w:p w14:paraId="0D0D34A7" w14:textId="77777777" w:rsidR="00FE001E" w:rsidRPr="00456F36" w:rsidRDefault="00FE001E" w:rsidP="006F2117">
      <w:pPr>
        <w:autoSpaceDE w:val="0"/>
        <w:autoSpaceDN w:val="0"/>
        <w:adjustRightInd w:val="0"/>
        <w:spacing w:after="0" w:line="240" w:lineRule="auto"/>
        <w:ind w:firstLine="360"/>
        <w:rPr>
          <w:rFonts w:ascii="Arial" w:hAnsi="Arial" w:cs="Arial"/>
          <w:sz w:val="20"/>
          <w:szCs w:val="20"/>
        </w:rPr>
      </w:pPr>
      <w:r w:rsidRPr="00456F36">
        <w:rPr>
          <w:rFonts w:ascii="Arial" w:hAnsi="Arial" w:cs="Arial"/>
          <w:sz w:val="20"/>
          <w:szCs w:val="20"/>
        </w:rPr>
        <w:t>ADR/RID, ADN, IMDG, IATA-DGR:</w:t>
      </w:r>
      <w:r w:rsidR="006F2117" w:rsidRPr="00456F36">
        <w:rPr>
          <w:rFonts w:ascii="Arial" w:hAnsi="Arial" w:cs="Arial"/>
          <w:sz w:val="20"/>
          <w:szCs w:val="20"/>
        </w:rPr>
        <w:tab/>
      </w:r>
      <w:r w:rsidR="006F2117" w:rsidRPr="00456F36">
        <w:rPr>
          <w:rFonts w:ascii="Arial" w:hAnsi="Arial" w:cs="Arial"/>
          <w:sz w:val="20"/>
          <w:szCs w:val="20"/>
        </w:rPr>
        <w:tab/>
      </w:r>
      <w:r w:rsidRPr="00456F36">
        <w:rPr>
          <w:rFonts w:ascii="Arial" w:hAnsi="Arial" w:cs="Arial"/>
          <w:sz w:val="20"/>
          <w:szCs w:val="20"/>
        </w:rPr>
        <w:t>Nicht eingeschränkt</w:t>
      </w:r>
    </w:p>
    <w:p w14:paraId="4EA9AE54" w14:textId="77777777" w:rsidR="00FE001E" w:rsidRPr="00456F36" w:rsidRDefault="00FE001E" w:rsidP="00FE001E">
      <w:pPr>
        <w:spacing w:after="0" w:line="240" w:lineRule="auto"/>
        <w:ind w:firstLine="360"/>
        <w:rPr>
          <w:rFonts w:ascii="Arial" w:hAnsi="Arial" w:cs="Arial"/>
          <w:sz w:val="20"/>
          <w:szCs w:val="20"/>
        </w:rPr>
      </w:pPr>
    </w:p>
    <w:p w14:paraId="5E91A72D" w14:textId="77777777" w:rsidR="00FE001E" w:rsidRPr="00456F36" w:rsidRDefault="00FE001E" w:rsidP="00FE001E">
      <w:pPr>
        <w:spacing w:after="0" w:line="240" w:lineRule="auto"/>
        <w:ind w:firstLine="360"/>
        <w:rPr>
          <w:rFonts w:ascii="Arial" w:hAnsi="Arial" w:cs="Arial"/>
          <w:b/>
          <w:bCs/>
          <w:sz w:val="20"/>
          <w:szCs w:val="20"/>
        </w:rPr>
      </w:pPr>
      <w:r w:rsidRPr="00456F36">
        <w:rPr>
          <w:rFonts w:ascii="Arial" w:hAnsi="Arial" w:cs="Arial"/>
          <w:b/>
          <w:bCs/>
          <w:sz w:val="20"/>
          <w:szCs w:val="20"/>
        </w:rPr>
        <w:t>Transportgefahrenklassen</w:t>
      </w:r>
    </w:p>
    <w:p w14:paraId="14C76150" w14:textId="77777777" w:rsidR="00FE001E" w:rsidRPr="00456F36" w:rsidRDefault="00FE001E" w:rsidP="006F2117">
      <w:pPr>
        <w:autoSpaceDE w:val="0"/>
        <w:autoSpaceDN w:val="0"/>
        <w:adjustRightInd w:val="0"/>
        <w:spacing w:after="0" w:line="240" w:lineRule="auto"/>
        <w:ind w:firstLine="360"/>
        <w:rPr>
          <w:rFonts w:ascii="Arial" w:hAnsi="Arial" w:cs="Arial"/>
          <w:sz w:val="20"/>
          <w:szCs w:val="20"/>
        </w:rPr>
      </w:pPr>
      <w:r w:rsidRPr="00456F36">
        <w:rPr>
          <w:rFonts w:ascii="Arial" w:hAnsi="Arial" w:cs="Arial"/>
          <w:sz w:val="20"/>
          <w:szCs w:val="20"/>
        </w:rPr>
        <w:t>ADR/RID, ADN, IMDG, IATA-DGR:</w:t>
      </w:r>
      <w:r w:rsidR="006F2117" w:rsidRPr="00456F36">
        <w:rPr>
          <w:rFonts w:ascii="Arial" w:hAnsi="Arial" w:cs="Arial"/>
          <w:sz w:val="20"/>
          <w:szCs w:val="20"/>
        </w:rPr>
        <w:tab/>
      </w:r>
      <w:r w:rsidR="006F2117" w:rsidRPr="00456F36">
        <w:rPr>
          <w:rFonts w:ascii="Arial" w:hAnsi="Arial" w:cs="Arial"/>
          <w:sz w:val="20"/>
          <w:szCs w:val="20"/>
        </w:rPr>
        <w:tab/>
      </w:r>
      <w:r w:rsidRPr="00456F36">
        <w:rPr>
          <w:rFonts w:ascii="Arial" w:hAnsi="Arial" w:cs="Arial"/>
          <w:sz w:val="20"/>
          <w:szCs w:val="20"/>
        </w:rPr>
        <w:t>Entfällt</w:t>
      </w:r>
    </w:p>
    <w:p w14:paraId="3FECE61F" w14:textId="77777777" w:rsidR="00456F36" w:rsidRPr="00456F36" w:rsidRDefault="00456F36" w:rsidP="006F2117">
      <w:pPr>
        <w:autoSpaceDE w:val="0"/>
        <w:autoSpaceDN w:val="0"/>
        <w:adjustRightInd w:val="0"/>
        <w:spacing w:after="0" w:line="240" w:lineRule="auto"/>
        <w:ind w:firstLine="360"/>
        <w:rPr>
          <w:rFonts w:ascii="Arial" w:hAnsi="Arial" w:cs="Arial"/>
          <w:sz w:val="20"/>
          <w:szCs w:val="20"/>
        </w:rPr>
      </w:pPr>
    </w:p>
    <w:p w14:paraId="7E45059B" w14:textId="77777777" w:rsidR="00456F36" w:rsidRPr="00456F36" w:rsidRDefault="00456F36" w:rsidP="00456F36">
      <w:pPr>
        <w:autoSpaceDE w:val="0"/>
        <w:autoSpaceDN w:val="0"/>
        <w:adjustRightInd w:val="0"/>
        <w:spacing w:after="0" w:line="240" w:lineRule="auto"/>
        <w:ind w:firstLine="360"/>
        <w:rPr>
          <w:rFonts w:ascii="Arial" w:hAnsi="Arial" w:cs="Arial"/>
          <w:b/>
          <w:bCs/>
          <w:sz w:val="20"/>
          <w:szCs w:val="20"/>
        </w:rPr>
      </w:pPr>
      <w:r w:rsidRPr="00456F36">
        <w:rPr>
          <w:rFonts w:ascii="Arial" w:hAnsi="Arial" w:cs="Arial"/>
          <w:b/>
          <w:bCs/>
          <w:sz w:val="20"/>
          <w:szCs w:val="20"/>
        </w:rPr>
        <w:t>Verpackungsgruppe</w:t>
      </w:r>
    </w:p>
    <w:p w14:paraId="38F4FD0D" w14:textId="77777777" w:rsidR="00456F36" w:rsidRPr="00456F36" w:rsidRDefault="00456F36" w:rsidP="00456F36">
      <w:pPr>
        <w:autoSpaceDE w:val="0"/>
        <w:autoSpaceDN w:val="0"/>
        <w:adjustRightInd w:val="0"/>
        <w:spacing w:after="0" w:line="240" w:lineRule="auto"/>
        <w:ind w:firstLine="360"/>
        <w:rPr>
          <w:rFonts w:ascii="Arial" w:hAnsi="Arial" w:cs="Arial"/>
          <w:sz w:val="20"/>
          <w:szCs w:val="20"/>
        </w:rPr>
      </w:pPr>
      <w:r w:rsidRPr="00456F36">
        <w:rPr>
          <w:rFonts w:ascii="Arial" w:hAnsi="Arial" w:cs="Arial"/>
          <w:sz w:val="20"/>
          <w:szCs w:val="20"/>
        </w:rPr>
        <w:t>ADR/RID, ADN, IMDG, IATA-DGR:</w:t>
      </w:r>
      <w:r>
        <w:rPr>
          <w:rFonts w:ascii="Arial" w:hAnsi="Arial" w:cs="Arial"/>
          <w:sz w:val="20"/>
          <w:szCs w:val="20"/>
        </w:rPr>
        <w:tab/>
      </w:r>
      <w:r>
        <w:rPr>
          <w:rFonts w:ascii="Arial" w:hAnsi="Arial" w:cs="Arial"/>
          <w:sz w:val="20"/>
          <w:szCs w:val="20"/>
        </w:rPr>
        <w:tab/>
        <w:t>E</w:t>
      </w:r>
      <w:r w:rsidRPr="00456F36">
        <w:rPr>
          <w:rFonts w:ascii="Arial" w:hAnsi="Arial" w:cs="Arial"/>
          <w:sz w:val="20"/>
          <w:szCs w:val="20"/>
        </w:rPr>
        <w:t>ntfällt</w:t>
      </w:r>
    </w:p>
    <w:p w14:paraId="299CAB39" w14:textId="77777777" w:rsidR="00FE001E" w:rsidRPr="00456F36" w:rsidRDefault="00FE001E" w:rsidP="00FE001E">
      <w:pPr>
        <w:spacing w:after="0" w:line="240" w:lineRule="auto"/>
        <w:ind w:firstLine="360"/>
        <w:rPr>
          <w:rFonts w:ascii="Arial" w:hAnsi="Arial" w:cs="Arial"/>
          <w:sz w:val="20"/>
          <w:szCs w:val="20"/>
        </w:rPr>
      </w:pPr>
    </w:p>
    <w:p w14:paraId="7A6178D4" w14:textId="77777777" w:rsidR="00B73366" w:rsidRPr="00B73366" w:rsidRDefault="00B73366" w:rsidP="00B73366">
      <w:pPr>
        <w:autoSpaceDE w:val="0"/>
        <w:autoSpaceDN w:val="0"/>
        <w:adjustRightInd w:val="0"/>
        <w:spacing w:after="0" w:line="240" w:lineRule="auto"/>
        <w:ind w:firstLine="360"/>
        <w:rPr>
          <w:rFonts w:ascii="Arial" w:hAnsi="Arial" w:cs="Arial"/>
          <w:b/>
          <w:bCs/>
          <w:sz w:val="20"/>
          <w:szCs w:val="20"/>
        </w:rPr>
      </w:pPr>
      <w:r w:rsidRPr="00B73366">
        <w:rPr>
          <w:rFonts w:ascii="Arial" w:hAnsi="Arial" w:cs="Arial"/>
          <w:b/>
          <w:bCs/>
          <w:sz w:val="20"/>
          <w:szCs w:val="20"/>
        </w:rPr>
        <w:t>Umweltgefahren</w:t>
      </w:r>
    </w:p>
    <w:p w14:paraId="08655607" w14:textId="77777777" w:rsidR="00FE001E" w:rsidRDefault="00B73366" w:rsidP="00B73366">
      <w:pPr>
        <w:autoSpaceDE w:val="0"/>
        <w:autoSpaceDN w:val="0"/>
        <w:adjustRightInd w:val="0"/>
        <w:spacing w:after="0" w:line="240" w:lineRule="auto"/>
        <w:ind w:firstLine="360"/>
        <w:rPr>
          <w:rFonts w:ascii="Arial" w:hAnsi="Arial" w:cs="Arial"/>
          <w:sz w:val="20"/>
          <w:szCs w:val="20"/>
        </w:rPr>
      </w:pPr>
      <w:r w:rsidRPr="00B73366">
        <w:rPr>
          <w:rFonts w:ascii="Arial" w:hAnsi="Arial" w:cs="Arial"/>
          <w:sz w:val="20"/>
          <w:szCs w:val="20"/>
        </w:rPr>
        <w:t>Meeresschadstoff - IMDG:</w:t>
      </w:r>
      <w:r>
        <w:rPr>
          <w:rFonts w:ascii="Arial" w:hAnsi="Arial" w:cs="Arial"/>
          <w:sz w:val="20"/>
          <w:szCs w:val="20"/>
        </w:rPr>
        <w:tab/>
      </w:r>
      <w:r>
        <w:rPr>
          <w:rFonts w:ascii="Arial" w:hAnsi="Arial" w:cs="Arial"/>
          <w:sz w:val="20"/>
          <w:szCs w:val="20"/>
        </w:rPr>
        <w:tab/>
      </w:r>
      <w:r>
        <w:rPr>
          <w:rFonts w:ascii="Arial" w:hAnsi="Arial" w:cs="Arial"/>
          <w:sz w:val="20"/>
          <w:szCs w:val="20"/>
        </w:rPr>
        <w:tab/>
      </w:r>
      <w:r w:rsidRPr="00B73366">
        <w:rPr>
          <w:rFonts w:ascii="Arial" w:hAnsi="Arial" w:cs="Arial"/>
          <w:sz w:val="20"/>
          <w:szCs w:val="20"/>
        </w:rPr>
        <w:t>nein</w:t>
      </w:r>
    </w:p>
    <w:p w14:paraId="32A20B82" w14:textId="77777777" w:rsidR="00B73366" w:rsidRDefault="00B73366" w:rsidP="00B73366">
      <w:pPr>
        <w:autoSpaceDE w:val="0"/>
        <w:autoSpaceDN w:val="0"/>
        <w:adjustRightInd w:val="0"/>
        <w:spacing w:after="0" w:line="240" w:lineRule="auto"/>
        <w:ind w:firstLine="360"/>
        <w:rPr>
          <w:rFonts w:ascii="Arial" w:hAnsi="Arial" w:cs="Arial"/>
          <w:sz w:val="20"/>
          <w:szCs w:val="20"/>
        </w:rPr>
      </w:pPr>
    </w:p>
    <w:p w14:paraId="0DA04037" w14:textId="77777777" w:rsidR="00B73366" w:rsidRPr="00B73366" w:rsidRDefault="00B73366" w:rsidP="00B73366">
      <w:pPr>
        <w:autoSpaceDE w:val="0"/>
        <w:autoSpaceDN w:val="0"/>
        <w:adjustRightInd w:val="0"/>
        <w:spacing w:after="0" w:line="240" w:lineRule="auto"/>
        <w:ind w:firstLine="360"/>
        <w:rPr>
          <w:rFonts w:ascii="Arial" w:hAnsi="Arial" w:cs="Arial"/>
          <w:b/>
          <w:bCs/>
          <w:sz w:val="20"/>
          <w:szCs w:val="20"/>
        </w:rPr>
      </w:pPr>
      <w:r w:rsidRPr="00B73366">
        <w:rPr>
          <w:rFonts w:ascii="Arial" w:hAnsi="Arial" w:cs="Arial"/>
          <w:b/>
          <w:bCs/>
          <w:sz w:val="20"/>
          <w:szCs w:val="20"/>
        </w:rPr>
        <w:t>Besondere Vorsichtsmaßnahmen für den Verwender</w:t>
      </w:r>
    </w:p>
    <w:p w14:paraId="57CC241E" w14:textId="77777777" w:rsidR="00B73366" w:rsidRDefault="00B73366" w:rsidP="00B73366">
      <w:pPr>
        <w:autoSpaceDE w:val="0"/>
        <w:autoSpaceDN w:val="0"/>
        <w:adjustRightInd w:val="0"/>
        <w:spacing w:after="0" w:line="240" w:lineRule="auto"/>
        <w:ind w:firstLine="360"/>
        <w:rPr>
          <w:rFonts w:ascii="Arial" w:hAnsi="Arial" w:cs="Arial"/>
          <w:sz w:val="20"/>
          <w:szCs w:val="20"/>
        </w:rPr>
      </w:pPr>
      <w:r w:rsidRPr="00B73366">
        <w:rPr>
          <w:rFonts w:ascii="Arial" w:hAnsi="Arial" w:cs="Arial"/>
          <w:sz w:val="20"/>
          <w:szCs w:val="20"/>
        </w:rPr>
        <w:t>Kein Gefahrgut im Sinne dieser Transportvorschriften.</w:t>
      </w:r>
    </w:p>
    <w:p w14:paraId="4D927E32" w14:textId="77777777" w:rsidR="00B73366" w:rsidRDefault="00B73366" w:rsidP="00B73366">
      <w:pPr>
        <w:autoSpaceDE w:val="0"/>
        <w:autoSpaceDN w:val="0"/>
        <w:adjustRightInd w:val="0"/>
        <w:spacing w:after="0" w:line="240" w:lineRule="auto"/>
        <w:ind w:firstLine="360"/>
        <w:rPr>
          <w:rFonts w:ascii="Arial" w:hAnsi="Arial" w:cs="Arial"/>
          <w:sz w:val="20"/>
          <w:szCs w:val="20"/>
        </w:rPr>
      </w:pPr>
    </w:p>
    <w:p w14:paraId="08002234" w14:textId="77777777" w:rsidR="00B73366" w:rsidRPr="00B73366" w:rsidRDefault="00B73366" w:rsidP="00B73366">
      <w:pPr>
        <w:autoSpaceDE w:val="0"/>
        <w:autoSpaceDN w:val="0"/>
        <w:adjustRightInd w:val="0"/>
        <w:spacing w:after="0" w:line="240" w:lineRule="auto"/>
        <w:ind w:firstLine="360"/>
        <w:rPr>
          <w:rFonts w:ascii="Arial" w:hAnsi="Arial" w:cs="Arial"/>
          <w:b/>
          <w:bCs/>
        </w:rPr>
      </w:pPr>
      <w:r w:rsidRPr="00B73366">
        <w:rPr>
          <w:rFonts w:ascii="Arial" w:hAnsi="Arial" w:cs="Arial"/>
          <w:b/>
          <w:bCs/>
        </w:rPr>
        <w:t>Massengutbeförderung gemäß Anhang II des MARPOL-Übereinkommens und gemäß</w:t>
      </w:r>
    </w:p>
    <w:p w14:paraId="082CD6CC" w14:textId="77777777" w:rsidR="00B73366" w:rsidRPr="00B73366" w:rsidRDefault="00B73366" w:rsidP="00B73366">
      <w:pPr>
        <w:autoSpaceDE w:val="0"/>
        <w:autoSpaceDN w:val="0"/>
        <w:adjustRightInd w:val="0"/>
        <w:spacing w:after="0" w:line="240" w:lineRule="auto"/>
        <w:ind w:firstLine="360"/>
        <w:rPr>
          <w:rFonts w:ascii="Arial" w:hAnsi="Arial" w:cs="Arial"/>
          <w:b/>
          <w:bCs/>
        </w:rPr>
      </w:pPr>
      <w:r w:rsidRPr="00B73366">
        <w:rPr>
          <w:rFonts w:ascii="Arial" w:hAnsi="Arial" w:cs="Arial"/>
          <w:b/>
          <w:bCs/>
        </w:rPr>
        <w:t>IBC-Code</w:t>
      </w:r>
    </w:p>
    <w:p w14:paraId="3B390289" w14:textId="77777777" w:rsidR="00B73366" w:rsidRPr="00B73366" w:rsidRDefault="00B73366" w:rsidP="00B73366">
      <w:pPr>
        <w:autoSpaceDE w:val="0"/>
        <w:autoSpaceDN w:val="0"/>
        <w:adjustRightInd w:val="0"/>
        <w:spacing w:after="0" w:line="240" w:lineRule="auto"/>
        <w:ind w:firstLine="360"/>
        <w:rPr>
          <w:rFonts w:ascii="Arial" w:hAnsi="Arial" w:cs="Arial"/>
          <w:sz w:val="20"/>
          <w:szCs w:val="20"/>
        </w:rPr>
      </w:pPr>
      <w:r w:rsidRPr="00B73366">
        <w:rPr>
          <w:rFonts w:ascii="Arial" w:hAnsi="Arial" w:cs="Arial"/>
          <w:sz w:val="20"/>
          <w:szCs w:val="20"/>
        </w:rPr>
        <w:t>Keine Daten verfügbar</w:t>
      </w:r>
    </w:p>
    <w:p w14:paraId="152324FA" w14:textId="77777777" w:rsidR="002F3E70" w:rsidRPr="00295A88" w:rsidRDefault="002F3E70" w:rsidP="002F3E70">
      <w:pPr>
        <w:spacing w:after="0" w:line="240" w:lineRule="auto"/>
        <w:ind w:left="360"/>
        <w:rPr>
          <w:rFonts w:ascii="Arial" w:eastAsia="Times New Roman" w:hAnsi="Arial" w:cs="Arial"/>
          <w:bCs/>
          <w:sz w:val="16"/>
          <w:szCs w:val="16"/>
          <w:lang w:eastAsia="de-DE"/>
        </w:rPr>
      </w:pPr>
    </w:p>
    <w:p w14:paraId="004E512F" w14:textId="77777777" w:rsidR="008D60BC" w:rsidRDefault="000D5953" w:rsidP="000D5953">
      <w:pPr>
        <w:spacing w:after="0" w:line="240" w:lineRule="auto"/>
        <w:ind w:left="360"/>
        <w:rPr>
          <w:rFonts w:ascii="Arial" w:eastAsia="Times New Roman" w:hAnsi="Arial" w:cs="Arial"/>
          <w:b/>
          <w:bCs/>
          <w:lang w:eastAsia="de-DE"/>
        </w:rPr>
      </w:pPr>
      <w:r>
        <w:rPr>
          <w:rFonts w:ascii="Arial" w:eastAsia="Times New Roman" w:hAnsi="Arial" w:cs="Arial"/>
          <w:b/>
          <w:bCs/>
          <w:lang w:eastAsia="de-DE"/>
        </w:rPr>
        <w:t>15.</w:t>
      </w:r>
      <w:r w:rsidR="008A3B5D" w:rsidRPr="000D5953">
        <w:rPr>
          <w:rFonts w:ascii="Arial" w:eastAsia="Times New Roman" w:hAnsi="Arial" w:cs="Arial"/>
          <w:b/>
          <w:bCs/>
          <w:lang w:eastAsia="de-DE"/>
        </w:rPr>
        <w:t>Rechtsvorschriften</w:t>
      </w:r>
      <w:r w:rsidR="00C7565B" w:rsidRPr="000D5953">
        <w:rPr>
          <w:rFonts w:ascii="Arial" w:eastAsia="Times New Roman" w:hAnsi="Arial" w:cs="Arial"/>
          <w:b/>
          <w:bCs/>
          <w:lang w:eastAsia="de-DE"/>
        </w:rPr>
        <w:t xml:space="preserve"> zur Sicherheit, Gesundheit-und Umweltschutz/spezifische Rechtsvorschriften für den Stoff oder das Gemisch</w:t>
      </w:r>
    </w:p>
    <w:p w14:paraId="578D1AB1" w14:textId="77777777" w:rsidR="0006142E" w:rsidRPr="0006142E" w:rsidRDefault="0006142E" w:rsidP="0006142E">
      <w:pPr>
        <w:autoSpaceDE w:val="0"/>
        <w:autoSpaceDN w:val="0"/>
        <w:adjustRightInd w:val="0"/>
        <w:spacing w:after="0" w:line="240" w:lineRule="auto"/>
        <w:ind w:firstLine="360"/>
        <w:rPr>
          <w:rFonts w:ascii="Arial" w:hAnsi="Arial" w:cs="Arial"/>
          <w:b/>
          <w:bCs/>
          <w:sz w:val="20"/>
          <w:szCs w:val="20"/>
        </w:rPr>
      </w:pPr>
      <w:r w:rsidRPr="0006142E">
        <w:rPr>
          <w:rFonts w:ascii="Arial" w:hAnsi="Arial" w:cs="Arial"/>
          <w:b/>
          <w:bCs/>
          <w:sz w:val="20"/>
          <w:szCs w:val="20"/>
        </w:rPr>
        <w:t>Nationale Vorschriften - Deutschland</w:t>
      </w:r>
    </w:p>
    <w:p w14:paraId="5B45CEFE" w14:textId="77777777" w:rsidR="0006142E" w:rsidRPr="0006142E" w:rsidRDefault="0006142E" w:rsidP="0006142E">
      <w:pPr>
        <w:autoSpaceDE w:val="0"/>
        <w:autoSpaceDN w:val="0"/>
        <w:adjustRightInd w:val="0"/>
        <w:spacing w:after="0" w:line="240" w:lineRule="auto"/>
        <w:ind w:firstLine="360"/>
        <w:rPr>
          <w:rFonts w:ascii="Arial" w:hAnsi="Arial" w:cs="Arial"/>
          <w:sz w:val="20"/>
          <w:szCs w:val="20"/>
        </w:rPr>
      </w:pPr>
      <w:r w:rsidRPr="0006142E">
        <w:rPr>
          <w:rFonts w:ascii="Arial" w:hAnsi="Arial" w:cs="Arial"/>
          <w:sz w:val="20"/>
          <w:szCs w:val="20"/>
        </w:rPr>
        <w:t>Lagerklasse: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06142E">
        <w:rPr>
          <w:rFonts w:ascii="Arial" w:hAnsi="Arial" w:cs="Arial"/>
          <w:sz w:val="20"/>
          <w:szCs w:val="20"/>
        </w:rPr>
        <w:t xml:space="preserve"> 11 = Brennbare Feststoffe</w:t>
      </w:r>
    </w:p>
    <w:p w14:paraId="2022D492" w14:textId="77777777" w:rsidR="0006142E" w:rsidRDefault="0006142E" w:rsidP="0006142E">
      <w:pPr>
        <w:autoSpaceDE w:val="0"/>
        <w:autoSpaceDN w:val="0"/>
        <w:adjustRightInd w:val="0"/>
        <w:spacing w:after="0" w:line="240" w:lineRule="auto"/>
        <w:ind w:firstLine="360"/>
        <w:rPr>
          <w:rFonts w:ascii="Arial" w:hAnsi="Arial" w:cs="Arial"/>
          <w:sz w:val="20"/>
          <w:szCs w:val="20"/>
        </w:rPr>
      </w:pPr>
      <w:r w:rsidRPr="0006142E">
        <w:rPr>
          <w:rFonts w:ascii="Arial" w:hAnsi="Arial" w:cs="Arial"/>
          <w:sz w:val="20"/>
          <w:szCs w:val="20"/>
        </w:rPr>
        <w:t>Wassergefährdungsklasse:</w:t>
      </w:r>
      <w:r>
        <w:rPr>
          <w:rFonts w:ascii="Arial" w:hAnsi="Arial" w:cs="Arial"/>
          <w:sz w:val="20"/>
          <w:szCs w:val="20"/>
        </w:rPr>
        <w:tab/>
      </w:r>
      <w:r>
        <w:rPr>
          <w:rFonts w:ascii="Arial" w:hAnsi="Arial" w:cs="Arial"/>
          <w:sz w:val="20"/>
          <w:szCs w:val="20"/>
        </w:rPr>
        <w:tab/>
      </w:r>
      <w:r>
        <w:rPr>
          <w:rFonts w:ascii="Arial" w:hAnsi="Arial" w:cs="Arial"/>
          <w:sz w:val="20"/>
          <w:szCs w:val="20"/>
        </w:rPr>
        <w:tab/>
      </w:r>
      <w:proofErr w:type="spellStart"/>
      <w:r w:rsidRPr="0006142E">
        <w:rPr>
          <w:rFonts w:ascii="Arial" w:hAnsi="Arial" w:cs="Arial"/>
          <w:sz w:val="20"/>
          <w:szCs w:val="20"/>
        </w:rPr>
        <w:t>nwg</w:t>
      </w:r>
      <w:proofErr w:type="spellEnd"/>
      <w:r w:rsidRPr="0006142E">
        <w:rPr>
          <w:rFonts w:ascii="Arial" w:hAnsi="Arial" w:cs="Arial"/>
          <w:sz w:val="20"/>
          <w:szCs w:val="20"/>
        </w:rPr>
        <w:t xml:space="preserve"> = nicht wassergefährdend (WGK-Katalognummer 766)</w:t>
      </w:r>
    </w:p>
    <w:p w14:paraId="7341A6E6" w14:textId="77777777" w:rsidR="0006142E" w:rsidRDefault="0006142E" w:rsidP="0006142E">
      <w:pPr>
        <w:autoSpaceDE w:val="0"/>
        <w:autoSpaceDN w:val="0"/>
        <w:adjustRightInd w:val="0"/>
        <w:spacing w:after="0" w:line="240" w:lineRule="auto"/>
        <w:ind w:firstLine="360"/>
        <w:rPr>
          <w:rFonts w:ascii="Arial" w:hAnsi="Arial" w:cs="Arial"/>
          <w:sz w:val="20"/>
          <w:szCs w:val="20"/>
        </w:rPr>
      </w:pPr>
    </w:p>
    <w:p w14:paraId="38ACB8CC" w14:textId="77777777" w:rsidR="0006142E" w:rsidRPr="0006142E" w:rsidRDefault="0006142E" w:rsidP="0006142E">
      <w:pPr>
        <w:autoSpaceDE w:val="0"/>
        <w:autoSpaceDN w:val="0"/>
        <w:adjustRightInd w:val="0"/>
        <w:spacing w:after="0" w:line="240" w:lineRule="auto"/>
        <w:ind w:firstLine="360"/>
        <w:rPr>
          <w:rFonts w:ascii="Arial" w:hAnsi="Arial" w:cs="Arial"/>
          <w:b/>
          <w:bCs/>
          <w:sz w:val="20"/>
          <w:szCs w:val="20"/>
        </w:rPr>
      </w:pPr>
      <w:r w:rsidRPr="0006142E">
        <w:rPr>
          <w:rFonts w:ascii="Arial" w:hAnsi="Arial" w:cs="Arial"/>
          <w:b/>
          <w:bCs/>
          <w:sz w:val="20"/>
          <w:szCs w:val="20"/>
        </w:rPr>
        <w:t>Stoffsicherheitsbeurteilung</w:t>
      </w:r>
    </w:p>
    <w:p w14:paraId="553A2B85" w14:textId="77777777" w:rsidR="0006142E" w:rsidRPr="0006142E" w:rsidRDefault="0006142E" w:rsidP="0006142E">
      <w:pPr>
        <w:autoSpaceDE w:val="0"/>
        <w:autoSpaceDN w:val="0"/>
        <w:adjustRightInd w:val="0"/>
        <w:spacing w:after="0" w:line="240" w:lineRule="auto"/>
        <w:ind w:firstLine="360"/>
        <w:rPr>
          <w:rFonts w:ascii="Arial" w:hAnsi="Arial" w:cs="Arial"/>
          <w:sz w:val="20"/>
          <w:szCs w:val="20"/>
        </w:rPr>
      </w:pPr>
      <w:r w:rsidRPr="0006142E">
        <w:rPr>
          <w:rFonts w:ascii="Arial" w:hAnsi="Arial" w:cs="Arial"/>
          <w:sz w:val="20"/>
          <w:szCs w:val="20"/>
        </w:rPr>
        <w:t>Für diesen Stoff ist keine Stoffsicherheitsbeurteilung erforderlich.</w:t>
      </w:r>
    </w:p>
    <w:p w14:paraId="33A47D1C" w14:textId="77777777" w:rsidR="0006142E" w:rsidRPr="0006142E" w:rsidRDefault="0006142E" w:rsidP="000D5953">
      <w:pPr>
        <w:spacing w:after="0" w:line="240" w:lineRule="auto"/>
        <w:ind w:left="360"/>
        <w:rPr>
          <w:rFonts w:ascii="Arial" w:eastAsia="Times New Roman" w:hAnsi="Arial" w:cs="Arial"/>
          <w:b/>
          <w:bCs/>
          <w:sz w:val="20"/>
          <w:szCs w:val="20"/>
          <w:lang w:eastAsia="de-DE"/>
        </w:rPr>
      </w:pPr>
    </w:p>
    <w:p w14:paraId="4860754F" w14:textId="77777777" w:rsidR="0008324A" w:rsidRPr="0008324A" w:rsidRDefault="000D5953" w:rsidP="0008324A">
      <w:pPr>
        <w:spacing w:after="0" w:line="240" w:lineRule="auto"/>
        <w:ind w:left="360"/>
        <w:rPr>
          <w:rFonts w:ascii="Arial" w:eastAsia="Times New Roman" w:hAnsi="Arial" w:cs="Arial"/>
          <w:b/>
          <w:bCs/>
          <w:lang w:eastAsia="de-DE"/>
        </w:rPr>
      </w:pPr>
      <w:r>
        <w:rPr>
          <w:rFonts w:ascii="Arial" w:eastAsia="Times New Roman" w:hAnsi="Arial" w:cs="Arial"/>
          <w:b/>
          <w:bCs/>
          <w:lang w:eastAsia="de-DE"/>
        </w:rPr>
        <w:t>16.</w:t>
      </w:r>
      <w:r w:rsidR="0008324A" w:rsidRPr="0008324A">
        <w:rPr>
          <w:rFonts w:ascii="Arial" w:eastAsia="Times New Roman" w:hAnsi="Arial" w:cs="Arial"/>
          <w:b/>
          <w:bCs/>
          <w:lang w:eastAsia="de-DE"/>
        </w:rPr>
        <w:tab/>
        <w:t>Sonstige Angaben</w:t>
      </w:r>
    </w:p>
    <w:p w14:paraId="3781453F" w14:textId="77777777" w:rsid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Endgebrauch:</w:t>
      </w:r>
      <w:r w:rsidRPr="0008324A">
        <w:rPr>
          <w:rFonts w:ascii="Arial" w:eastAsia="Times New Roman" w:hAnsi="Arial" w:cs="Arial"/>
          <w:bCs/>
          <w:sz w:val="20"/>
          <w:szCs w:val="20"/>
          <w:lang w:eastAsia="de-DE"/>
        </w:rPr>
        <w:tab/>
      </w:r>
      <w:r w:rsidRPr="0008324A">
        <w:rPr>
          <w:rFonts w:ascii="Arial" w:eastAsia="Times New Roman" w:hAnsi="Arial" w:cs="Arial"/>
          <w:bCs/>
          <w:sz w:val="20"/>
          <w:szCs w:val="20"/>
          <w:lang w:eastAsia="de-DE"/>
        </w:rPr>
        <w:tab/>
      </w:r>
      <w:r w:rsidRPr="0008324A">
        <w:rPr>
          <w:rFonts w:ascii="Arial" w:eastAsia="Times New Roman" w:hAnsi="Arial" w:cs="Arial"/>
          <w:bCs/>
          <w:sz w:val="20"/>
          <w:szCs w:val="20"/>
          <w:lang w:eastAsia="de-DE"/>
        </w:rPr>
        <w:tab/>
      </w:r>
      <w:r w:rsidRPr="0008324A">
        <w:rPr>
          <w:rFonts w:ascii="Arial" w:eastAsia="Times New Roman" w:hAnsi="Arial" w:cs="Arial"/>
          <w:bCs/>
          <w:sz w:val="20"/>
          <w:szCs w:val="20"/>
          <w:lang w:eastAsia="de-DE"/>
        </w:rPr>
        <w:tab/>
        <w:t>Kunststoff für 3D Druck</w:t>
      </w:r>
    </w:p>
    <w:p w14:paraId="754A4ACA" w14:textId="77777777" w:rsidR="00CD6DFA" w:rsidRDefault="00CD6DFA" w:rsidP="0008324A">
      <w:pPr>
        <w:spacing w:after="0" w:line="240" w:lineRule="auto"/>
        <w:ind w:left="360"/>
        <w:rPr>
          <w:rFonts w:ascii="Arial" w:eastAsia="Times New Roman" w:hAnsi="Arial" w:cs="Arial"/>
          <w:bCs/>
          <w:sz w:val="16"/>
          <w:szCs w:val="16"/>
          <w:lang w:eastAsia="de-DE"/>
        </w:rPr>
      </w:pPr>
    </w:p>
    <w:p w14:paraId="49A1490E" w14:textId="3F7F1107" w:rsidR="00216591" w:rsidRDefault="00216591" w:rsidP="00216591">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Revisionsgrund:                                         </w:t>
      </w:r>
      <w:r>
        <w:rPr>
          <w:rFonts w:ascii="Arial" w:hAnsi="Arial" w:cs="Arial"/>
          <w:sz w:val="20"/>
          <w:szCs w:val="20"/>
        </w:rPr>
        <w:tab/>
      </w:r>
      <w:r>
        <w:rPr>
          <w:rFonts w:ascii="Arial" w:hAnsi="Arial" w:cs="Arial"/>
          <w:sz w:val="20"/>
          <w:szCs w:val="20"/>
        </w:rPr>
        <w:t>Verordnung (EU) 2020/878</w:t>
      </w:r>
    </w:p>
    <w:p w14:paraId="4B7C6F15" w14:textId="1745D6BE" w:rsidR="00216591" w:rsidRDefault="00216591" w:rsidP="00216591">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Revisionsnummer:                                     </w:t>
      </w:r>
      <w:r>
        <w:rPr>
          <w:rFonts w:ascii="Arial" w:hAnsi="Arial" w:cs="Arial"/>
          <w:sz w:val="20"/>
          <w:szCs w:val="20"/>
        </w:rPr>
        <w:tab/>
      </w:r>
      <w:r>
        <w:rPr>
          <w:rFonts w:ascii="Arial" w:hAnsi="Arial" w:cs="Arial"/>
          <w:sz w:val="20"/>
          <w:szCs w:val="20"/>
        </w:rPr>
        <w:t>23</w:t>
      </w:r>
    </w:p>
    <w:p w14:paraId="7FBE6007" w14:textId="6D4C0339" w:rsidR="00216591" w:rsidRDefault="00216591" w:rsidP="00216591">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Überarbeitet:                                             </w:t>
      </w:r>
      <w:r>
        <w:rPr>
          <w:rFonts w:ascii="Arial" w:hAnsi="Arial" w:cs="Arial"/>
          <w:sz w:val="20"/>
          <w:szCs w:val="20"/>
        </w:rPr>
        <w:tab/>
      </w:r>
      <w:r>
        <w:rPr>
          <w:rFonts w:ascii="Arial" w:hAnsi="Arial" w:cs="Arial"/>
          <w:sz w:val="20"/>
          <w:szCs w:val="20"/>
        </w:rPr>
        <w:t>01.06.2024</w:t>
      </w:r>
    </w:p>
    <w:p w14:paraId="4576DFDC" w14:textId="1824977F" w:rsidR="00216591" w:rsidRDefault="00216591" w:rsidP="00216591">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Druckdatum:                                              </w:t>
      </w:r>
      <w:r>
        <w:rPr>
          <w:rFonts w:ascii="Arial" w:hAnsi="Arial" w:cs="Arial"/>
          <w:sz w:val="20"/>
          <w:szCs w:val="20"/>
        </w:rPr>
        <w:tab/>
      </w:r>
      <w:r>
        <w:rPr>
          <w:rFonts w:ascii="Arial" w:hAnsi="Arial" w:cs="Arial"/>
          <w:sz w:val="20"/>
          <w:szCs w:val="20"/>
        </w:rPr>
        <w:t>01.06.2024</w:t>
      </w:r>
    </w:p>
    <w:p w14:paraId="7C76C360" w14:textId="77777777" w:rsidR="00216591" w:rsidRDefault="00216591" w:rsidP="00216591">
      <w:pPr>
        <w:autoSpaceDE w:val="0"/>
        <w:autoSpaceDN w:val="0"/>
        <w:adjustRightInd w:val="0"/>
        <w:spacing w:after="0" w:line="240" w:lineRule="auto"/>
        <w:ind w:left="840" w:hanging="480"/>
        <w:rPr>
          <w:rFonts w:ascii="Arial" w:hAnsi="Arial" w:cs="Arial"/>
          <w:sz w:val="20"/>
          <w:szCs w:val="20"/>
        </w:rPr>
      </w:pPr>
    </w:p>
    <w:p w14:paraId="01FDE0F8" w14:textId="77777777" w:rsidR="00216591" w:rsidRDefault="00216591" w:rsidP="00216591">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Alle anderen Abschnitte wurden auf Vollständigkeit und Aktualität geprüft. Das überarbeitete</w:t>
      </w:r>
    </w:p>
    <w:p w14:paraId="73322C83" w14:textId="4FBC3303" w:rsidR="00216591" w:rsidRDefault="00216591" w:rsidP="00216591">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Sicherheitsdatenblatt entspricht nach diesen Änderungen den Vorgaben der Verordnung (EU) 2020/878.</w:t>
      </w:r>
    </w:p>
    <w:p w14:paraId="66E29A58" w14:textId="77777777" w:rsidR="00216591" w:rsidRDefault="00216591" w:rsidP="00216591">
      <w:pPr>
        <w:autoSpaceDE w:val="0"/>
        <w:autoSpaceDN w:val="0"/>
        <w:adjustRightInd w:val="0"/>
        <w:spacing w:after="0" w:line="240" w:lineRule="auto"/>
        <w:ind w:left="480" w:hanging="480"/>
        <w:rPr>
          <w:rFonts w:ascii="Arial" w:hAnsi="Arial" w:cs="Arial"/>
          <w:sz w:val="20"/>
          <w:szCs w:val="20"/>
        </w:rPr>
      </w:pPr>
    </w:p>
    <w:p w14:paraId="2E3F111E" w14:textId="328B20B3" w:rsidR="00216591" w:rsidRPr="00604D90" w:rsidRDefault="00216591" w:rsidP="0008324A">
      <w:pPr>
        <w:spacing w:after="0" w:line="240" w:lineRule="auto"/>
        <w:ind w:left="360"/>
        <w:rPr>
          <w:rFonts w:ascii="Arial" w:eastAsia="Times New Roman" w:hAnsi="Arial" w:cs="Arial"/>
          <w:bCs/>
          <w:sz w:val="16"/>
          <w:szCs w:val="16"/>
          <w:lang w:eastAsia="de-DE"/>
        </w:rPr>
      </w:pPr>
    </w:p>
    <w:p w14:paraId="3E241D78" w14:textId="77777777" w:rsidR="00CD6DFA" w:rsidRPr="00CD6DFA" w:rsidRDefault="00CD6DFA" w:rsidP="00CD6DFA">
      <w:pPr>
        <w:spacing w:after="0" w:line="240" w:lineRule="auto"/>
        <w:ind w:left="360"/>
        <w:rPr>
          <w:rFonts w:ascii="Arial" w:eastAsia="Times New Roman" w:hAnsi="Arial" w:cs="Arial"/>
          <w:bCs/>
          <w:sz w:val="20"/>
          <w:szCs w:val="20"/>
          <w:lang w:eastAsia="de-DE"/>
        </w:rPr>
      </w:pPr>
      <w:r w:rsidRPr="00CD6DFA">
        <w:rPr>
          <w:rFonts w:ascii="Arial" w:eastAsia="Times New Roman" w:hAnsi="Arial" w:cs="Arial"/>
          <w:bCs/>
          <w:sz w:val="20"/>
          <w:szCs w:val="20"/>
          <w:lang w:eastAsia="de-DE"/>
        </w:rPr>
        <w:t>ERLÄUTERUNG FÜR DEN BENUTZER:</w:t>
      </w:r>
    </w:p>
    <w:p w14:paraId="0A8B68A0" w14:textId="77777777" w:rsidR="00CD6DFA" w:rsidRPr="0008324A" w:rsidRDefault="00CD6DFA" w:rsidP="00CD6DFA">
      <w:pPr>
        <w:spacing w:after="0" w:line="240" w:lineRule="auto"/>
        <w:ind w:left="360"/>
        <w:rPr>
          <w:rFonts w:ascii="Arial" w:eastAsia="Times New Roman" w:hAnsi="Arial" w:cs="Arial"/>
          <w:bCs/>
          <w:sz w:val="20"/>
          <w:szCs w:val="20"/>
          <w:lang w:eastAsia="de-DE"/>
        </w:rPr>
      </w:pPr>
      <w:r w:rsidRPr="00CD6DFA">
        <w:rPr>
          <w:rFonts w:ascii="Arial" w:eastAsia="Times New Roman" w:hAnsi="Arial" w:cs="Arial"/>
          <w:bCs/>
          <w:sz w:val="20"/>
          <w:szCs w:val="20"/>
          <w:lang w:eastAsia="de-DE"/>
        </w:rPr>
        <w:t xml:space="preserve">Die in diesem Dokument vorhandenen Informationen gründen sich auf die Kenntnisse, die bei uns, am Datum der letzten Version verfügbar waren. Der Benutzer muss sich </w:t>
      </w:r>
      <w:r>
        <w:rPr>
          <w:rFonts w:ascii="Arial" w:eastAsia="Times New Roman" w:hAnsi="Arial" w:cs="Arial"/>
          <w:bCs/>
          <w:sz w:val="20"/>
          <w:szCs w:val="20"/>
          <w:lang w:eastAsia="de-DE"/>
        </w:rPr>
        <w:t>über die Tauglichkeit und Voll</w:t>
      </w:r>
      <w:r w:rsidRPr="00CD6DFA">
        <w:rPr>
          <w:rFonts w:ascii="Arial" w:eastAsia="Times New Roman" w:hAnsi="Arial" w:cs="Arial"/>
          <w:bCs/>
          <w:sz w:val="20"/>
          <w:szCs w:val="20"/>
          <w:lang w:eastAsia="de-DE"/>
        </w:rPr>
        <w:t>ständigkeit der Informationen, bzgl. des speziellen Gebrauch</w:t>
      </w:r>
      <w:r>
        <w:rPr>
          <w:rFonts w:ascii="Arial" w:eastAsia="Times New Roman" w:hAnsi="Arial" w:cs="Arial"/>
          <w:bCs/>
          <w:sz w:val="20"/>
          <w:szCs w:val="20"/>
          <w:lang w:eastAsia="de-DE"/>
        </w:rPr>
        <w:t xml:space="preserve">es des Produktes, vergewissern. </w:t>
      </w:r>
      <w:r w:rsidRPr="00CD6DFA">
        <w:rPr>
          <w:rFonts w:ascii="Arial" w:eastAsia="Times New Roman" w:hAnsi="Arial" w:cs="Arial"/>
          <w:bCs/>
          <w:sz w:val="20"/>
          <w:szCs w:val="20"/>
          <w:lang w:eastAsia="de-DE"/>
        </w:rPr>
        <w:t>Man darf dieses Dokument nicht als Garantie von keiner spezifi</w:t>
      </w:r>
      <w:r>
        <w:rPr>
          <w:rFonts w:ascii="Arial" w:eastAsia="Times New Roman" w:hAnsi="Arial" w:cs="Arial"/>
          <w:bCs/>
          <w:sz w:val="20"/>
          <w:szCs w:val="20"/>
          <w:lang w:eastAsia="de-DE"/>
        </w:rPr>
        <w:t xml:space="preserve">schen Eigenschaft des Produktes </w:t>
      </w:r>
      <w:r w:rsidRPr="00CD6DFA">
        <w:rPr>
          <w:rFonts w:ascii="Arial" w:eastAsia="Times New Roman" w:hAnsi="Arial" w:cs="Arial"/>
          <w:bCs/>
          <w:sz w:val="20"/>
          <w:szCs w:val="20"/>
          <w:lang w:eastAsia="de-DE"/>
        </w:rPr>
        <w:t>interpretieren. Weil der Gebrauch des Produktes nicht direkt von uns kontrolliert wird, hat der Benutzer die Pflicht, unter eigener Verantwortung, die Gesetze und die geltenden Vorschriften, im Bereich der Hygiene und der Sicherheit zu beachten. Für nicht korrekten Gebrauch wird nicht gehaftet.</w:t>
      </w:r>
    </w:p>
    <w:p w14:paraId="21398869" w14:textId="77777777" w:rsidR="0008324A" w:rsidRPr="00604D90" w:rsidRDefault="0008324A" w:rsidP="0008324A">
      <w:pPr>
        <w:spacing w:after="0" w:line="240" w:lineRule="auto"/>
        <w:ind w:left="360"/>
        <w:rPr>
          <w:rFonts w:ascii="Arial" w:eastAsia="Times New Roman" w:hAnsi="Arial" w:cs="Arial"/>
          <w:bCs/>
          <w:sz w:val="16"/>
          <w:szCs w:val="16"/>
          <w:lang w:eastAsia="de-DE"/>
        </w:rPr>
      </w:pPr>
    </w:p>
    <w:p w14:paraId="3732E628" w14:textId="77777777" w:rsidR="009C26EA" w:rsidRPr="009C26EA" w:rsidRDefault="009C26EA" w:rsidP="009C26EA">
      <w:pPr>
        <w:autoSpaceDE w:val="0"/>
        <w:autoSpaceDN w:val="0"/>
        <w:adjustRightInd w:val="0"/>
        <w:spacing w:after="0" w:line="240" w:lineRule="auto"/>
        <w:ind w:firstLine="360"/>
        <w:rPr>
          <w:rFonts w:ascii="Arial" w:hAnsi="Arial" w:cs="Arial"/>
          <w:b/>
          <w:bCs/>
          <w:sz w:val="20"/>
          <w:szCs w:val="20"/>
        </w:rPr>
      </w:pPr>
      <w:r w:rsidRPr="009C26EA">
        <w:rPr>
          <w:rFonts w:ascii="Arial" w:hAnsi="Arial" w:cs="Arial"/>
          <w:b/>
          <w:bCs/>
          <w:sz w:val="20"/>
          <w:szCs w:val="20"/>
        </w:rPr>
        <w:t>Weitere Informationen</w:t>
      </w:r>
    </w:p>
    <w:p w14:paraId="36B46758" w14:textId="77777777" w:rsidR="009C26EA" w:rsidRPr="009C26EA" w:rsidRDefault="009C26EA" w:rsidP="009C26EA">
      <w:pPr>
        <w:autoSpaceDE w:val="0"/>
        <w:autoSpaceDN w:val="0"/>
        <w:adjustRightInd w:val="0"/>
        <w:spacing w:after="0" w:line="240" w:lineRule="auto"/>
        <w:ind w:firstLine="360"/>
        <w:rPr>
          <w:rFonts w:ascii="Arial" w:hAnsi="Arial" w:cs="Arial"/>
          <w:sz w:val="20"/>
          <w:szCs w:val="20"/>
        </w:rPr>
      </w:pPr>
      <w:r w:rsidRPr="009C26EA">
        <w:rPr>
          <w:rFonts w:ascii="Arial" w:hAnsi="Arial" w:cs="Arial"/>
          <w:sz w:val="20"/>
          <w:szCs w:val="20"/>
        </w:rPr>
        <w:t>Wortlaut der H-Sätze unter Abschnitt 2 und 3:</w:t>
      </w:r>
    </w:p>
    <w:p w14:paraId="41ED7A81" w14:textId="77777777" w:rsidR="009C26EA" w:rsidRPr="009C26EA" w:rsidRDefault="009C26EA" w:rsidP="009C26EA">
      <w:pPr>
        <w:autoSpaceDE w:val="0"/>
        <w:autoSpaceDN w:val="0"/>
        <w:adjustRightInd w:val="0"/>
        <w:spacing w:after="0" w:line="240" w:lineRule="auto"/>
        <w:ind w:firstLine="360"/>
        <w:rPr>
          <w:rFonts w:ascii="Arial" w:hAnsi="Arial" w:cs="Arial"/>
          <w:sz w:val="20"/>
          <w:szCs w:val="20"/>
        </w:rPr>
      </w:pPr>
      <w:r w:rsidRPr="009C26EA">
        <w:rPr>
          <w:rFonts w:ascii="Arial" w:hAnsi="Arial" w:cs="Arial"/>
          <w:sz w:val="20"/>
          <w:szCs w:val="20"/>
        </w:rPr>
        <w:lastRenderedPageBreak/>
        <w:t>H317 = Kann allergische Hautreaktionen verursachen.</w:t>
      </w:r>
    </w:p>
    <w:p w14:paraId="4E81710B" w14:textId="77777777" w:rsidR="009C26EA" w:rsidRPr="009C26EA" w:rsidRDefault="009C26EA" w:rsidP="009C26EA">
      <w:pPr>
        <w:autoSpaceDE w:val="0"/>
        <w:autoSpaceDN w:val="0"/>
        <w:adjustRightInd w:val="0"/>
        <w:spacing w:after="0" w:line="240" w:lineRule="auto"/>
        <w:ind w:firstLine="360"/>
        <w:rPr>
          <w:rFonts w:ascii="Arial" w:hAnsi="Arial" w:cs="Arial"/>
          <w:sz w:val="20"/>
          <w:szCs w:val="20"/>
        </w:rPr>
      </w:pPr>
      <w:r w:rsidRPr="009C26EA">
        <w:rPr>
          <w:rFonts w:ascii="Arial" w:hAnsi="Arial" w:cs="Arial"/>
          <w:sz w:val="20"/>
          <w:szCs w:val="20"/>
        </w:rPr>
        <w:t>H318 = Verursacht schwere Augenschäden.</w:t>
      </w:r>
    </w:p>
    <w:p w14:paraId="56DA8617" w14:textId="77777777" w:rsidR="009C26EA" w:rsidRPr="009C26EA" w:rsidRDefault="009C26EA" w:rsidP="009C26EA">
      <w:pPr>
        <w:autoSpaceDE w:val="0"/>
        <w:autoSpaceDN w:val="0"/>
        <w:adjustRightInd w:val="0"/>
        <w:spacing w:after="0" w:line="240" w:lineRule="auto"/>
        <w:ind w:firstLine="360"/>
        <w:rPr>
          <w:rFonts w:ascii="Arial" w:hAnsi="Arial" w:cs="Arial"/>
          <w:sz w:val="20"/>
          <w:szCs w:val="20"/>
        </w:rPr>
      </w:pPr>
      <w:r w:rsidRPr="009C26EA">
        <w:rPr>
          <w:rFonts w:ascii="Arial" w:hAnsi="Arial" w:cs="Arial"/>
          <w:sz w:val="20"/>
          <w:szCs w:val="20"/>
        </w:rPr>
        <w:t>H400 = Sehr giftig für Wasserorganismen.</w:t>
      </w:r>
    </w:p>
    <w:p w14:paraId="18570B0E" w14:textId="77777777" w:rsidR="009C26EA" w:rsidRPr="009C26EA" w:rsidRDefault="009C26EA" w:rsidP="009C26EA">
      <w:pPr>
        <w:autoSpaceDE w:val="0"/>
        <w:autoSpaceDN w:val="0"/>
        <w:adjustRightInd w:val="0"/>
        <w:spacing w:after="0" w:line="240" w:lineRule="auto"/>
        <w:ind w:firstLine="360"/>
        <w:rPr>
          <w:rFonts w:ascii="Arial" w:hAnsi="Arial" w:cs="Arial"/>
          <w:sz w:val="20"/>
          <w:szCs w:val="20"/>
        </w:rPr>
      </w:pPr>
      <w:r w:rsidRPr="009C26EA">
        <w:rPr>
          <w:rFonts w:ascii="Arial" w:hAnsi="Arial" w:cs="Arial"/>
          <w:sz w:val="20"/>
          <w:szCs w:val="20"/>
        </w:rPr>
        <w:t>H410 = Sehr giftig für Wasserorganismen mit langfristiger Wirkung.</w:t>
      </w:r>
    </w:p>
    <w:p w14:paraId="5E4FE4BC" w14:textId="77777777" w:rsidR="009C26EA" w:rsidRDefault="009C26EA" w:rsidP="009C26EA">
      <w:pPr>
        <w:autoSpaceDE w:val="0"/>
        <w:autoSpaceDN w:val="0"/>
        <w:adjustRightInd w:val="0"/>
        <w:spacing w:after="0" w:line="240" w:lineRule="auto"/>
        <w:ind w:firstLine="360"/>
        <w:rPr>
          <w:rFonts w:ascii="Arial" w:hAnsi="Arial" w:cs="Arial"/>
          <w:sz w:val="20"/>
          <w:szCs w:val="20"/>
        </w:rPr>
      </w:pPr>
      <w:r w:rsidRPr="009C26EA">
        <w:rPr>
          <w:rFonts w:ascii="Arial" w:hAnsi="Arial" w:cs="Arial"/>
          <w:sz w:val="20"/>
          <w:szCs w:val="20"/>
        </w:rPr>
        <w:t>H411 = Giftig für Wasserorganismen, mit langfristiger Wirkung.</w:t>
      </w:r>
    </w:p>
    <w:p w14:paraId="3A06F988" w14:textId="77777777" w:rsidR="009C26EA" w:rsidRPr="009C26EA" w:rsidRDefault="009C26EA" w:rsidP="009C26EA">
      <w:pPr>
        <w:autoSpaceDE w:val="0"/>
        <w:autoSpaceDN w:val="0"/>
        <w:adjustRightInd w:val="0"/>
        <w:spacing w:after="0" w:line="240" w:lineRule="auto"/>
        <w:ind w:firstLine="360"/>
        <w:rPr>
          <w:rFonts w:ascii="Arial" w:hAnsi="Arial" w:cs="Arial"/>
          <w:sz w:val="20"/>
          <w:szCs w:val="20"/>
        </w:rPr>
      </w:pPr>
    </w:p>
    <w:p w14:paraId="389FAC33" w14:textId="77777777" w:rsidR="009C26EA" w:rsidRPr="009C26EA" w:rsidRDefault="009C26EA" w:rsidP="009C26EA">
      <w:pPr>
        <w:autoSpaceDE w:val="0"/>
        <w:autoSpaceDN w:val="0"/>
        <w:adjustRightInd w:val="0"/>
        <w:spacing w:after="0" w:line="240" w:lineRule="auto"/>
        <w:ind w:firstLine="360"/>
        <w:rPr>
          <w:rFonts w:ascii="Arial" w:hAnsi="Arial" w:cs="Arial"/>
          <w:sz w:val="20"/>
          <w:szCs w:val="20"/>
        </w:rPr>
      </w:pPr>
      <w:r w:rsidRPr="009C26EA">
        <w:rPr>
          <w:rFonts w:ascii="Arial" w:hAnsi="Arial" w:cs="Arial"/>
          <w:sz w:val="20"/>
          <w:szCs w:val="20"/>
        </w:rPr>
        <w:t>Grund der letzten Änderungen:</w:t>
      </w:r>
    </w:p>
    <w:p w14:paraId="609DF98A" w14:textId="77777777" w:rsidR="009C26EA" w:rsidRPr="009C26EA" w:rsidRDefault="009C26EA" w:rsidP="009C26EA">
      <w:pPr>
        <w:autoSpaceDE w:val="0"/>
        <w:autoSpaceDN w:val="0"/>
        <w:adjustRightInd w:val="0"/>
        <w:spacing w:after="0" w:line="240" w:lineRule="auto"/>
        <w:ind w:firstLine="360"/>
        <w:rPr>
          <w:rFonts w:ascii="Arial" w:hAnsi="Arial" w:cs="Arial"/>
          <w:sz w:val="20"/>
          <w:szCs w:val="20"/>
        </w:rPr>
      </w:pPr>
      <w:r w:rsidRPr="009C26EA">
        <w:rPr>
          <w:rFonts w:ascii="Arial" w:hAnsi="Arial" w:cs="Arial"/>
          <w:sz w:val="20"/>
          <w:szCs w:val="20"/>
        </w:rPr>
        <w:t>Änderung in Abschnitt 1: Änderung der Artikel-Liste Änderung in Abschnitt 3:</w:t>
      </w:r>
    </w:p>
    <w:p w14:paraId="277B1B3F" w14:textId="77777777" w:rsidR="009C26EA" w:rsidRPr="009C26EA" w:rsidRDefault="009C26EA" w:rsidP="009C26EA">
      <w:pPr>
        <w:autoSpaceDE w:val="0"/>
        <w:autoSpaceDN w:val="0"/>
        <w:adjustRightInd w:val="0"/>
        <w:spacing w:after="0" w:line="240" w:lineRule="auto"/>
        <w:ind w:firstLine="360"/>
        <w:rPr>
          <w:rFonts w:ascii="Arial" w:hAnsi="Arial" w:cs="Arial"/>
          <w:sz w:val="20"/>
          <w:szCs w:val="20"/>
        </w:rPr>
      </w:pPr>
      <w:r w:rsidRPr="009C26EA">
        <w:rPr>
          <w:rFonts w:ascii="Arial" w:hAnsi="Arial" w:cs="Arial"/>
          <w:sz w:val="20"/>
          <w:szCs w:val="20"/>
        </w:rPr>
        <w:t>Zusammensetzung / Angaben zu Bestandteilen</w:t>
      </w:r>
    </w:p>
    <w:p w14:paraId="38D0F9E2" w14:textId="77777777" w:rsidR="009C26EA" w:rsidRPr="009C26EA" w:rsidRDefault="009C26EA" w:rsidP="0008324A">
      <w:pPr>
        <w:spacing w:after="0" w:line="240" w:lineRule="auto"/>
        <w:ind w:left="360"/>
        <w:rPr>
          <w:rFonts w:ascii="Arial" w:eastAsia="Times New Roman" w:hAnsi="Arial" w:cs="Arial"/>
          <w:b/>
          <w:bCs/>
          <w:sz w:val="20"/>
          <w:szCs w:val="20"/>
          <w:lang w:eastAsia="de-DE"/>
        </w:rPr>
      </w:pPr>
      <w:r w:rsidRPr="009C26EA">
        <w:rPr>
          <w:rFonts w:ascii="Arial" w:hAnsi="Arial" w:cs="Arial"/>
          <w:sz w:val="20"/>
          <w:szCs w:val="20"/>
        </w:rPr>
        <w:t>Erstausgabedatum: 24.3.2013</w:t>
      </w:r>
    </w:p>
    <w:p w14:paraId="440F1D35" w14:textId="77777777" w:rsidR="009C26EA" w:rsidRDefault="009C26EA" w:rsidP="0008324A">
      <w:pPr>
        <w:spacing w:after="0" w:line="240" w:lineRule="auto"/>
        <w:ind w:left="360"/>
        <w:rPr>
          <w:rFonts w:ascii="Arial" w:eastAsia="Times New Roman" w:hAnsi="Arial" w:cs="Arial"/>
          <w:b/>
          <w:bCs/>
          <w:sz w:val="20"/>
          <w:szCs w:val="20"/>
          <w:lang w:eastAsia="de-DE"/>
        </w:rPr>
      </w:pPr>
    </w:p>
    <w:p w14:paraId="12E04662" w14:textId="77777777" w:rsidR="009C26EA" w:rsidRDefault="009C26EA" w:rsidP="0008324A">
      <w:pPr>
        <w:spacing w:after="0" w:line="240" w:lineRule="auto"/>
        <w:ind w:left="360"/>
        <w:rPr>
          <w:rFonts w:ascii="Arial" w:eastAsia="Times New Roman" w:hAnsi="Arial" w:cs="Arial"/>
          <w:b/>
          <w:bCs/>
          <w:sz w:val="20"/>
          <w:szCs w:val="20"/>
          <w:lang w:eastAsia="de-DE"/>
        </w:rPr>
      </w:pPr>
    </w:p>
    <w:sectPr w:rsidR="009C26EA"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3834ECA"/>
    <w:multiLevelType w:val="hybridMultilevel"/>
    <w:tmpl w:val="E6D070FE"/>
    <w:lvl w:ilvl="0" w:tplc="362E014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8693779"/>
    <w:multiLevelType w:val="hybridMultilevel"/>
    <w:tmpl w:val="8626CF28"/>
    <w:lvl w:ilvl="0" w:tplc="38B87D6E">
      <w:start w:val="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BCA4483"/>
    <w:multiLevelType w:val="multilevel"/>
    <w:tmpl w:val="4FF6F91A"/>
    <w:lvl w:ilvl="0">
      <w:start w:val="9"/>
      <w:numFmt w:val="decimal"/>
      <w:lvlText w:val="%1."/>
      <w:lvlJc w:val="left"/>
      <w:pPr>
        <w:tabs>
          <w:tab w:val="num" w:pos="720"/>
        </w:tabs>
        <w:ind w:left="720" w:hanging="360"/>
      </w:pPr>
      <w:rPr>
        <w:rFonts w:hint="default"/>
      </w:rPr>
    </w:lvl>
    <w:lvl w:ilvl="1">
      <w:start w:val="1"/>
      <w:numFmt w:val="decimal"/>
      <w:isLgl/>
      <w:lvlText w:val="%1.%2"/>
      <w:lvlJc w:val="left"/>
      <w:pPr>
        <w:ind w:left="810" w:hanging="45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5597479"/>
    <w:multiLevelType w:val="multilevel"/>
    <w:tmpl w:val="28E0731E"/>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A510E98"/>
    <w:multiLevelType w:val="hybridMultilevel"/>
    <w:tmpl w:val="F21845FC"/>
    <w:lvl w:ilvl="0" w:tplc="5CC8CDC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409742C"/>
    <w:multiLevelType w:val="hybridMultilevel"/>
    <w:tmpl w:val="1C0406D2"/>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4DD4557"/>
    <w:multiLevelType w:val="multilevel"/>
    <w:tmpl w:val="D2A4600A"/>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0F40301"/>
    <w:multiLevelType w:val="multilevel"/>
    <w:tmpl w:val="B94E69D6"/>
    <w:lvl w:ilvl="0">
      <w:start w:val="1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83523341">
    <w:abstractNumId w:val="0"/>
  </w:num>
  <w:num w:numId="2" w16cid:durableId="2057773016">
    <w:abstractNumId w:val="9"/>
  </w:num>
  <w:num w:numId="3" w16cid:durableId="1230847557">
    <w:abstractNumId w:val="3"/>
  </w:num>
  <w:num w:numId="4" w16cid:durableId="1106778007">
    <w:abstractNumId w:val="5"/>
  </w:num>
  <w:num w:numId="5" w16cid:durableId="1187060252">
    <w:abstractNumId w:val="6"/>
  </w:num>
  <w:num w:numId="6" w16cid:durableId="701518388">
    <w:abstractNumId w:val="4"/>
  </w:num>
  <w:num w:numId="7" w16cid:durableId="597982408">
    <w:abstractNumId w:val="8"/>
  </w:num>
  <w:num w:numId="8" w16cid:durableId="1947344343">
    <w:abstractNumId w:val="7"/>
  </w:num>
  <w:num w:numId="9" w16cid:durableId="468866000">
    <w:abstractNumId w:val="2"/>
  </w:num>
  <w:num w:numId="10" w16cid:durableId="1879662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3C61"/>
    <w:rsid w:val="0000165F"/>
    <w:rsid w:val="00003F9D"/>
    <w:rsid w:val="000201D3"/>
    <w:rsid w:val="00022402"/>
    <w:rsid w:val="00022878"/>
    <w:rsid w:val="00022C32"/>
    <w:rsid w:val="00024BEA"/>
    <w:rsid w:val="00037ACA"/>
    <w:rsid w:val="000457B6"/>
    <w:rsid w:val="00047971"/>
    <w:rsid w:val="0005731A"/>
    <w:rsid w:val="0006142E"/>
    <w:rsid w:val="00061A34"/>
    <w:rsid w:val="00064072"/>
    <w:rsid w:val="00065C9E"/>
    <w:rsid w:val="00066370"/>
    <w:rsid w:val="0007331A"/>
    <w:rsid w:val="00074598"/>
    <w:rsid w:val="000802DE"/>
    <w:rsid w:val="00081656"/>
    <w:rsid w:val="0008324A"/>
    <w:rsid w:val="000902DA"/>
    <w:rsid w:val="000A0E0F"/>
    <w:rsid w:val="000A4C3D"/>
    <w:rsid w:val="000A7884"/>
    <w:rsid w:val="000B0FB8"/>
    <w:rsid w:val="000B10A6"/>
    <w:rsid w:val="000D044E"/>
    <w:rsid w:val="000D5953"/>
    <w:rsid w:val="000E4192"/>
    <w:rsid w:val="000E4E82"/>
    <w:rsid w:val="000F1DC3"/>
    <w:rsid w:val="000F467B"/>
    <w:rsid w:val="001061D9"/>
    <w:rsid w:val="00111AA8"/>
    <w:rsid w:val="00121B74"/>
    <w:rsid w:val="00126A89"/>
    <w:rsid w:val="0013504A"/>
    <w:rsid w:val="001406BA"/>
    <w:rsid w:val="0014146F"/>
    <w:rsid w:val="00144072"/>
    <w:rsid w:val="00153381"/>
    <w:rsid w:val="00153611"/>
    <w:rsid w:val="001564C5"/>
    <w:rsid w:val="00165A71"/>
    <w:rsid w:val="00172B0B"/>
    <w:rsid w:val="0017312A"/>
    <w:rsid w:val="001826AB"/>
    <w:rsid w:val="001A5FAA"/>
    <w:rsid w:val="001B29F9"/>
    <w:rsid w:val="001B69CE"/>
    <w:rsid w:val="001C694E"/>
    <w:rsid w:val="001C6B71"/>
    <w:rsid w:val="001D26C8"/>
    <w:rsid w:val="001D3987"/>
    <w:rsid w:val="001D60D0"/>
    <w:rsid w:val="001E11BB"/>
    <w:rsid w:val="001E572D"/>
    <w:rsid w:val="001E6684"/>
    <w:rsid w:val="001F292F"/>
    <w:rsid w:val="001F5087"/>
    <w:rsid w:val="001F725C"/>
    <w:rsid w:val="002003C9"/>
    <w:rsid w:val="00200FF1"/>
    <w:rsid w:val="00202221"/>
    <w:rsid w:val="00213FFA"/>
    <w:rsid w:val="00216591"/>
    <w:rsid w:val="00221C60"/>
    <w:rsid w:val="002319E5"/>
    <w:rsid w:val="00235727"/>
    <w:rsid w:val="00235924"/>
    <w:rsid w:val="002364F9"/>
    <w:rsid w:val="002372CB"/>
    <w:rsid w:val="00237BB2"/>
    <w:rsid w:val="00241073"/>
    <w:rsid w:val="002411B9"/>
    <w:rsid w:val="002429B7"/>
    <w:rsid w:val="002506D9"/>
    <w:rsid w:val="00255170"/>
    <w:rsid w:val="0025528E"/>
    <w:rsid w:val="00263E84"/>
    <w:rsid w:val="0028454B"/>
    <w:rsid w:val="00295A88"/>
    <w:rsid w:val="00296B13"/>
    <w:rsid w:val="00297AF6"/>
    <w:rsid w:val="002A12CC"/>
    <w:rsid w:val="002A3E99"/>
    <w:rsid w:val="002A4DB4"/>
    <w:rsid w:val="002B0626"/>
    <w:rsid w:val="002B14FA"/>
    <w:rsid w:val="002C3BAC"/>
    <w:rsid w:val="002C4D6B"/>
    <w:rsid w:val="002C767D"/>
    <w:rsid w:val="002D00C6"/>
    <w:rsid w:val="002D0ED5"/>
    <w:rsid w:val="002D498D"/>
    <w:rsid w:val="002D71FE"/>
    <w:rsid w:val="002E1CD7"/>
    <w:rsid w:val="002F3E70"/>
    <w:rsid w:val="002F4A41"/>
    <w:rsid w:val="002F7F81"/>
    <w:rsid w:val="003031C1"/>
    <w:rsid w:val="0030592C"/>
    <w:rsid w:val="003125B0"/>
    <w:rsid w:val="00313E65"/>
    <w:rsid w:val="00321814"/>
    <w:rsid w:val="00327A8A"/>
    <w:rsid w:val="0033199D"/>
    <w:rsid w:val="00332138"/>
    <w:rsid w:val="00351D86"/>
    <w:rsid w:val="003571FD"/>
    <w:rsid w:val="00361596"/>
    <w:rsid w:val="0036733A"/>
    <w:rsid w:val="00371ACD"/>
    <w:rsid w:val="0037639A"/>
    <w:rsid w:val="00385AAC"/>
    <w:rsid w:val="00395DDD"/>
    <w:rsid w:val="003D0F58"/>
    <w:rsid w:val="003E039F"/>
    <w:rsid w:val="003F1001"/>
    <w:rsid w:val="003F192E"/>
    <w:rsid w:val="003F20A3"/>
    <w:rsid w:val="003F3211"/>
    <w:rsid w:val="003F3713"/>
    <w:rsid w:val="003F6AD3"/>
    <w:rsid w:val="003F7860"/>
    <w:rsid w:val="003F7AF3"/>
    <w:rsid w:val="00404144"/>
    <w:rsid w:val="004257C2"/>
    <w:rsid w:val="00435204"/>
    <w:rsid w:val="0044285B"/>
    <w:rsid w:val="004439F3"/>
    <w:rsid w:val="00456F36"/>
    <w:rsid w:val="00470C67"/>
    <w:rsid w:val="00475F05"/>
    <w:rsid w:val="0048390E"/>
    <w:rsid w:val="004921D3"/>
    <w:rsid w:val="0049579F"/>
    <w:rsid w:val="0049584A"/>
    <w:rsid w:val="00496617"/>
    <w:rsid w:val="004A347F"/>
    <w:rsid w:val="004A640B"/>
    <w:rsid w:val="004B1090"/>
    <w:rsid w:val="004B3C5C"/>
    <w:rsid w:val="004B3F36"/>
    <w:rsid w:val="004C2E31"/>
    <w:rsid w:val="004D113D"/>
    <w:rsid w:val="004E564A"/>
    <w:rsid w:val="004E70C7"/>
    <w:rsid w:val="004F51B1"/>
    <w:rsid w:val="00515615"/>
    <w:rsid w:val="00527E87"/>
    <w:rsid w:val="00536B5F"/>
    <w:rsid w:val="00542684"/>
    <w:rsid w:val="00546F1F"/>
    <w:rsid w:val="00571659"/>
    <w:rsid w:val="00572446"/>
    <w:rsid w:val="00574F40"/>
    <w:rsid w:val="0057719B"/>
    <w:rsid w:val="00581870"/>
    <w:rsid w:val="0059148D"/>
    <w:rsid w:val="0059324D"/>
    <w:rsid w:val="00594062"/>
    <w:rsid w:val="00595ABF"/>
    <w:rsid w:val="0059697A"/>
    <w:rsid w:val="005A4A90"/>
    <w:rsid w:val="005A4EA4"/>
    <w:rsid w:val="005C30B7"/>
    <w:rsid w:val="005C6DFB"/>
    <w:rsid w:val="005D535C"/>
    <w:rsid w:val="005E3ED4"/>
    <w:rsid w:val="005F03E0"/>
    <w:rsid w:val="005F1F1D"/>
    <w:rsid w:val="005F3841"/>
    <w:rsid w:val="005F45EC"/>
    <w:rsid w:val="00604D90"/>
    <w:rsid w:val="006224B4"/>
    <w:rsid w:val="00623F23"/>
    <w:rsid w:val="00626C4D"/>
    <w:rsid w:val="00650E1B"/>
    <w:rsid w:val="006519FF"/>
    <w:rsid w:val="00653FA8"/>
    <w:rsid w:val="006546DA"/>
    <w:rsid w:val="00654985"/>
    <w:rsid w:val="006553A9"/>
    <w:rsid w:val="00656723"/>
    <w:rsid w:val="00657278"/>
    <w:rsid w:val="00665335"/>
    <w:rsid w:val="00674FEB"/>
    <w:rsid w:val="00687566"/>
    <w:rsid w:val="00690669"/>
    <w:rsid w:val="006A03BE"/>
    <w:rsid w:val="006A22BA"/>
    <w:rsid w:val="006A298D"/>
    <w:rsid w:val="006A4661"/>
    <w:rsid w:val="006A7AB1"/>
    <w:rsid w:val="006C3F57"/>
    <w:rsid w:val="006D287B"/>
    <w:rsid w:val="006D3BD7"/>
    <w:rsid w:val="006E6F4C"/>
    <w:rsid w:val="006E747F"/>
    <w:rsid w:val="006F120E"/>
    <w:rsid w:val="006F2117"/>
    <w:rsid w:val="006F26BB"/>
    <w:rsid w:val="006F4200"/>
    <w:rsid w:val="00703FE3"/>
    <w:rsid w:val="007045E6"/>
    <w:rsid w:val="007151BB"/>
    <w:rsid w:val="00716CD0"/>
    <w:rsid w:val="00721E2A"/>
    <w:rsid w:val="0072531B"/>
    <w:rsid w:val="007303E6"/>
    <w:rsid w:val="007444BA"/>
    <w:rsid w:val="0074590A"/>
    <w:rsid w:val="007467E0"/>
    <w:rsid w:val="007520F7"/>
    <w:rsid w:val="00752907"/>
    <w:rsid w:val="00756873"/>
    <w:rsid w:val="0076554A"/>
    <w:rsid w:val="00772B9D"/>
    <w:rsid w:val="00773A20"/>
    <w:rsid w:val="007848F5"/>
    <w:rsid w:val="0078494C"/>
    <w:rsid w:val="00795BAF"/>
    <w:rsid w:val="007A147A"/>
    <w:rsid w:val="007A3522"/>
    <w:rsid w:val="007A623F"/>
    <w:rsid w:val="007A7694"/>
    <w:rsid w:val="007B0F3A"/>
    <w:rsid w:val="007B4005"/>
    <w:rsid w:val="007B5A51"/>
    <w:rsid w:val="007B5D03"/>
    <w:rsid w:val="007C04E9"/>
    <w:rsid w:val="007C3A6F"/>
    <w:rsid w:val="007C4BA6"/>
    <w:rsid w:val="007C67EB"/>
    <w:rsid w:val="007C6AFB"/>
    <w:rsid w:val="007D4D86"/>
    <w:rsid w:val="007E4113"/>
    <w:rsid w:val="00807D0F"/>
    <w:rsid w:val="00811DAD"/>
    <w:rsid w:val="00815F10"/>
    <w:rsid w:val="00824816"/>
    <w:rsid w:val="00831C87"/>
    <w:rsid w:val="008357DB"/>
    <w:rsid w:val="00837AB3"/>
    <w:rsid w:val="0086093E"/>
    <w:rsid w:val="008664F2"/>
    <w:rsid w:val="00871A4E"/>
    <w:rsid w:val="0087389B"/>
    <w:rsid w:val="0088121E"/>
    <w:rsid w:val="00883C9A"/>
    <w:rsid w:val="00883DAD"/>
    <w:rsid w:val="00886C34"/>
    <w:rsid w:val="00891C19"/>
    <w:rsid w:val="008938D1"/>
    <w:rsid w:val="008944E2"/>
    <w:rsid w:val="008A0160"/>
    <w:rsid w:val="008A1576"/>
    <w:rsid w:val="008A3490"/>
    <w:rsid w:val="008A3B5D"/>
    <w:rsid w:val="008B51EC"/>
    <w:rsid w:val="008B5EFE"/>
    <w:rsid w:val="008C70F1"/>
    <w:rsid w:val="008D57A1"/>
    <w:rsid w:val="008D60BC"/>
    <w:rsid w:val="008D724C"/>
    <w:rsid w:val="008E4783"/>
    <w:rsid w:val="008E5D17"/>
    <w:rsid w:val="008E6FE2"/>
    <w:rsid w:val="008F0F44"/>
    <w:rsid w:val="008F6C6F"/>
    <w:rsid w:val="00901E5E"/>
    <w:rsid w:val="00905433"/>
    <w:rsid w:val="009057B0"/>
    <w:rsid w:val="009078A4"/>
    <w:rsid w:val="009200F4"/>
    <w:rsid w:val="009201F7"/>
    <w:rsid w:val="00963400"/>
    <w:rsid w:val="0097105A"/>
    <w:rsid w:val="009747E2"/>
    <w:rsid w:val="00984799"/>
    <w:rsid w:val="00985E74"/>
    <w:rsid w:val="00986413"/>
    <w:rsid w:val="00987A6B"/>
    <w:rsid w:val="00990B52"/>
    <w:rsid w:val="00993D15"/>
    <w:rsid w:val="009A3EC8"/>
    <w:rsid w:val="009B3D78"/>
    <w:rsid w:val="009C2196"/>
    <w:rsid w:val="009C26EA"/>
    <w:rsid w:val="009D0C1E"/>
    <w:rsid w:val="009D4B93"/>
    <w:rsid w:val="009D5EE8"/>
    <w:rsid w:val="009E0629"/>
    <w:rsid w:val="009E4F27"/>
    <w:rsid w:val="009F1638"/>
    <w:rsid w:val="00A125EB"/>
    <w:rsid w:val="00A157A4"/>
    <w:rsid w:val="00A22E69"/>
    <w:rsid w:val="00A2458C"/>
    <w:rsid w:val="00A27BCF"/>
    <w:rsid w:val="00A409B0"/>
    <w:rsid w:val="00A512AD"/>
    <w:rsid w:val="00A64DE5"/>
    <w:rsid w:val="00A70381"/>
    <w:rsid w:val="00A73220"/>
    <w:rsid w:val="00A810C4"/>
    <w:rsid w:val="00A84797"/>
    <w:rsid w:val="00A85E49"/>
    <w:rsid w:val="00A86A3B"/>
    <w:rsid w:val="00A9061D"/>
    <w:rsid w:val="00A939AE"/>
    <w:rsid w:val="00A97867"/>
    <w:rsid w:val="00AA0246"/>
    <w:rsid w:val="00AA14D1"/>
    <w:rsid w:val="00AA23F1"/>
    <w:rsid w:val="00AB1106"/>
    <w:rsid w:val="00AB159E"/>
    <w:rsid w:val="00AB2904"/>
    <w:rsid w:val="00AB49E8"/>
    <w:rsid w:val="00AC09A0"/>
    <w:rsid w:val="00AD0778"/>
    <w:rsid w:val="00AD141F"/>
    <w:rsid w:val="00AD281E"/>
    <w:rsid w:val="00AE69BB"/>
    <w:rsid w:val="00AF29AA"/>
    <w:rsid w:val="00AF4657"/>
    <w:rsid w:val="00B03051"/>
    <w:rsid w:val="00B03C61"/>
    <w:rsid w:val="00B052A8"/>
    <w:rsid w:val="00B111DD"/>
    <w:rsid w:val="00B161DD"/>
    <w:rsid w:val="00B22B0E"/>
    <w:rsid w:val="00B2653A"/>
    <w:rsid w:val="00B2696C"/>
    <w:rsid w:val="00B33DDA"/>
    <w:rsid w:val="00B37B91"/>
    <w:rsid w:val="00B427D9"/>
    <w:rsid w:val="00B50590"/>
    <w:rsid w:val="00B51F36"/>
    <w:rsid w:val="00B615A0"/>
    <w:rsid w:val="00B61FBF"/>
    <w:rsid w:val="00B62738"/>
    <w:rsid w:val="00B63F23"/>
    <w:rsid w:val="00B70B07"/>
    <w:rsid w:val="00B725BF"/>
    <w:rsid w:val="00B73366"/>
    <w:rsid w:val="00B76368"/>
    <w:rsid w:val="00B76A65"/>
    <w:rsid w:val="00B853FA"/>
    <w:rsid w:val="00B9167B"/>
    <w:rsid w:val="00B92B6C"/>
    <w:rsid w:val="00B97639"/>
    <w:rsid w:val="00BA79B0"/>
    <w:rsid w:val="00BB085B"/>
    <w:rsid w:val="00BC087C"/>
    <w:rsid w:val="00BC6818"/>
    <w:rsid w:val="00BD46DA"/>
    <w:rsid w:val="00BF1B5A"/>
    <w:rsid w:val="00BF622D"/>
    <w:rsid w:val="00C02784"/>
    <w:rsid w:val="00C12740"/>
    <w:rsid w:val="00C144FE"/>
    <w:rsid w:val="00C14EAE"/>
    <w:rsid w:val="00C167B1"/>
    <w:rsid w:val="00C20E50"/>
    <w:rsid w:val="00C66F4B"/>
    <w:rsid w:val="00C72AD5"/>
    <w:rsid w:val="00C7470B"/>
    <w:rsid w:val="00C74F42"/>
    <w:rsid w:val="00C7565B"/>
    <w:rsid w:val="00C7622B"/>
    <w:rsid w:val="00C964AC"/>
    <w:rsid w:val="00CA42EB"/>
    <w:rsid w:val="00CA4CEC"/>
    <w:rsid w:val="00CA7268"/>
    <w:rsid w:val="00CA7A2E"/>
    <w:rsid w:val="00CB129D"/>
    <w:rsid w:val="00CB2839"/>
    <w:rsid w:val="00CB500F"/>
    <w:rsid w:val="00CB7D1A"/>
    <w:rsid w:val="00CC79EA"/>
    <w:rsid w:val="00CD0860"/>
    <w:rsid w:val="00CD4D7B"/>
    <w:rsid w:val="00CD580F"/>
    <w:rsid w:val="00CD6DFA"/>
    <w:rsid w:val="00CD73A4"/>
    <w:rsid w:val="00CE0D88"/>
    <w:rsid w:val="00CF7A6C"/>
    <w:rsid w:val="00D0478F"/>
    <w:rsid w:val="00D04C6A"/>
    <w:rsid w:val="00D103C2"/>
    <w:rsid w:val="00D10825"/>
    <w:rsid w:val="00D13EC3"/>
    <w:rsid w:val="00D17CC4"/>
    <w:rsid w:val="00D2598F"/>
    <w:rsid w:val="00D3669B"/>
    <w:rsid w:val="00D42FDC"/>
    <w:rsid w:val="00D60BAD"/>
    <w:rsid w:val="00D67289"/>
    <w:rsid w:val="00D824F5"/>
    <w:rsid w:val="00D840B9"/>
    <w:rsid w:val="00D850F5"/>
    <w:rsid w:val="00D9070F"/>
    <w:rsid w:val="00D90B8D"/>
    <w:rsid w:val="00D92EBF"/>
    <w:rsid w:val="00D9511A"/>
    <w:rsid w:val="00D971A9"/>
    <w:rsid w:val="00DB29D3"/>
    <w:rsid w:val="00DC10C8"/>
    <w:rsid w:val="00DC1311"/>
    <w:rsid w:val="00DC7A5B"/>
    <w:rsid w:val="00DE278E"/>
    <w:rsid w:val="00DE297C"/>
    <w:rsid w:val="00DE7BD2"/>
    <w:rsid w:val="00DF3F88"/>
    <w:rsid w:val="00DF401E"/>
    <w:rsid w:val="00E013EA"/>
    <w:rsid w:val="00E01825"/>
    <w:rsid w:val="00E049F0"/>
    <w:rsid w:val="00E116EB"/>
    <w:rsid w:val="00E12670"/>
    <w:rsid w:val="00E23A95"/>
    <w:rsid w:val="00E24009"/>
    <w:rsid w:val="00E26503"/>
    <w:rsid w:val="00E32D19"/>
    <w:rsid w:val="00E518B0"/>
    <w:rsid w:val="00E5310F"/>
    <w:rsid w:val="00E6245A"/>
    <w:rsid w:val="00E6692E"/>
    <w:rsid w:val="00E7136B"/>
    <w:rsid w:val="00E71E61"/>
    <w:rsid w:val="00E72B0A"/>
    <w:rsid w:val="00E816B5"/>
    <w:rsid w:val="00E83000"/>
    <w:rsid w:val="00E85C72"/>
    <w:rsid w:val="00E93A76"/>
    <w:rsid w:val="00E97C12"/>
    <w:rsid w:val="00EA1DB6"/>
    <w:rsid w:val="00EA489C"/>
    <w:rsid w:val="00EB3C15"/>
    <w:rsid w:val="00EB3FF0"/>
    <w:rsid w:val="00EC5006"/>
    <w:rsid w:val="00EC557B"/>
    <w:rsid w:val="00EC7D44"/>
    <w:rsid w:val="00ED08B2"/>
    <w:rsid w:val="00ED1C97"/>
    <w:rsid w:val="00ED69C5"/>
    <w:rsid w:val="00ED7C2E"/>
    <w:rsid w:val="00EF7856"/>
    <w:rsid w:val="00F04DC7"/>
    <w:rsid w:val="00F14898"/>
    <w:rsid w:val="00F27023"/>
    <w:rsid w:val="00F30D2D"/>
    <w:rsid w:val="00F31086"/>
    <w:rsid w:val="00F363A0"/>
    <w:rsid w:val="00F40E87"/>
    <w:rsid w:val="00F51733"/>
    <w:rsid w:val="00F537F6"/>
    <w:rsid w:val="00F57DDE"/>
    <w:rsid w:val="00F6020A"/>
    <w:rsid w:val="00F63756"/>
    <w:rsid w:val="00F652AF"/>
    <w:rsid w:val="00F67300"/>
    <w:rsid w:val="00F75D02"/>
    <w:rsid w:val="00F80B9D"/>
    <w:rsid w:val="00F839B4"/>
    <w:rsid w:val="00F84384"/>
    <w:rsid w:val="00F92019"/>
    <w:rsid w:val="00F92ADF"/>
    <w:rsid w:val="00FA60CF"/>
    <w:rsid w:val="00FC21B7"/>
    <w:rsid w:val="00FC4587"/>
    <w:rsid w:val="00FD79B8"/>
    <w:rsid w:val="00FE001E"/>
    <w:rsid w:val="00FF1E0E"/>
    <w:rsid w:val="00FF4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19B59"/>
  <w15:docId w15:val="{9B825FEC-9F21-4489-9928-D25028B8E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73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470C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3031C1"/>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character" w:styleId="Hyperlink">
    <w:name w:val="Hyperlink"/>
    <w:basedOn w:val="Absatz-Standardschriftart"/>
    <w:uiPriority w:val="99"/>
    <w:unhideWhenUsed/>
    <w:rsid w:val="00BF1B5A"/>
    <w:rPr>
      <w:color w:val="0000FF" w:themeColor="hyperlink"/>
      <w:u w:val="single"/>
    </w:rPr>
  </w:style>
  <w:style w:type="paragraph" w:styleId="Listenabsatz">
    <w:name w:val="List Paragraph"/>
    <w:basedOn w:val="Standard"/>
    <w:uiPriority w:val="34"/>
    <w:qFormat/>
    <w:rsid w:val="008F0F44"/>
    <w:pPr>
      <w:ind w:left="720"/>
      <w:contextualSpacing/>
    </w:pPr>
  </w:style>
  <w:style w:type="character" w:customStyle="1" w:styleId="berschrift1Zchn">
    <w:name w:val="Überschrift 1 Zchn"/>
    <w:basedOn w:val="Absatz-Standardschriftart"/>
    <w:link w:val="berschrift1"/>
    <w:uiPriority w:val="9"/>
    <w:rsid w:val="00CD73A4"/>
    <w:rPr>
      <w:rFonts w:asciiTheme="majorHAnsi" w:eastAsiaTheme="majorEastAsia" w:hAnsiTheme="majorHAnsi" w:cstheme="majorBidi"/>
      <w:b/>
      <w:bCs/>
      <w:color w:val="365F91" w:themeColor="accent1" w:themeShade="BF"/>
      <w:sz w:val="28"/>
      <w:szCs w:val="28"/>
    </w:rPr>
  </w:style>
  <w:style w:type="character" w:customStyle="1" w:styleId="berschrift3Zchn">
    <w:name w:val="Überschrift 3 Zchn"/>
    <w:basedOn w:val="Absatz-Standardschriftart"/>
    <w:link w:val="berschrift3"/>
    <w:uiPriority w:val="9"/>
    <w:rsid w:val="003031C1"/>
    <w:rPr>
      <w:rFonts w:asciiTheme="majorHAnsi" w:eastAsiaTheme="majorEastAsia" w:hAnsiTheme="majorHAnsi" w:cstheme="majorBidi"/>
      <w:b/>
      <w:bCs/>
      <w:color w:val="4F81BD" w:themeColor="accent1"/>
    </w:rPr>
  </w:style>
  <w:style w:type="character" w:customStyle="1" w:styleId="berschrift2Zchn">
    <w:name w:val="Überschrift 2 Zchn"/>
    <w:basedOn w:val="Absatz-Standardschriftart"/>
    <w:link w:val="berschrift2"/>
    <w:uiPriority w:val="9"/>
    <w:rsid w:val="00470C67"/>
    <w:rPr>
      <w:rFonts w:asciiTheme="majorHAnsi" w:eastAsiaTheme="majorEastAsia" w:hAnsiTheme="majorHAnsi" w:cstheme="majorBidi"/>
      <w:b/>
      <w:bCs/>
      <w:color w:val="4F81BD" w:themeColor="accent1"/>
      <w:sz w:val="26"/>
      <w:szCs w:val="26"/>
    </w:rPr>
  </w:style>
  <w:style w:type="paragraph" w:customStyle="1" w:styleId="Default">
    <w:name w:val="Default"/>
    <w:rsid w:val="0072531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2509</Words>
  <Characters>15808</Characters>
  <Application>Microsoft Office Word</Application>
  <DocSecurity>0</DocSecurity>
  <Lines>131</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421</cp:revision>
  <cp:lastPrinted>2020-10-13T05:28:00Z</cp:lastPrinted>
  <dcterms:created xsi:type="dcterms:W3CDTF">2018-01-15T18:40:00Z</dcterms:created>
  <dcterms:modified xsi:type="dcterms:W3CDTF">2024-07-01T12:51:00Z</dcterms:modified>
</cp:coreProperties>
</file>