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3AB4" w14:textId="4B539EDE" w:rsidR="00E03F7D" w:rsidRDefault="00E03F7D" w:rsidP="0084569E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AI</w:t>
      </w:r>
      <w:r w:rsidR="00A914C9">
        <w:rPr>
          <w:rFonts w:eastAsia="Times New Roman"/>
        </w:rPr>
        <w:t>\ML</w:t>
      </w:r>
      <w:r>
        <w:rPr>
          <w:rFonts w:eastAsia="Times New Roman"/>
        </w:rPr>
        <w:t xml:space="preserve"> Enabled IT Operations</w:t>
      </w:r>
    </w:p>
    <w:p w14:paraId="29DA1EEA" w14:textId="124D7BFC" w:rsidR="00645CB5" w:rsidRPr="006F5EBE" w:rsidRDefault="00645CB5" w:rsidP="0084569E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F5EBE">
        <w:rPr>
          <w:rFonts w:eastAsia="Times New Roman"/>
        </w:rPr>
        <w:t>Introduction:</w:t>
      </w:r>
    </w:p>
    <w:p w14:paraId="0A58A14A" w14:textId="5340F821" w:rsidR="00C80D03" w:rsidRDefault="00AA0046" w:rsidP="0084569E">
      <w:pPr>
        <w:jc w:val="both"/>
      </w:pPr>
      <w:r>
        <w:t>Enterprise systems span across on-prem and cloud with out any data</w:t>
      </w:r>
      <w:r w:rsidR="004C433C">
        <w:t xml:space="preserve"> logging standards to analyze </w:t>
      </w:r>
      <w:r w:rsidR="00144146">
        <w:t>data patterns related to IT incidents.</w:t>
      </w:r>
      <w:r w:rsidR="007815EB">
        <w:t xml:space="preserve"> AI/ML enabled IT Operations addresses this HUGE issue leveraging Machine Learning </w:t>
      </w:r>
      <w:r w:rsidR="005B4920">
        <w:t>algorithms</w:t>
      </w:r>
      <w:r w:rsidR="007815EB">
        <w:t xml:space="preserve"> to predict </w:t>
      </w:r>
      <w:r w:rsidR="002F103B">
        <w:t xml:space="preserve">hidden </w:t>
      </w:r>
      <w:r w:rsidR="005B4920">
        <w:t xml:space="preserve">behavioral </w:t>
      </w:r>
      <w:r w:rsidR="002F103B">
        <w:t xml:space="preserve">patterns in the </w:t>
      </w:r>
      <w:r w:rsidR="00017F8C">
        <w:t xml:space="preserve">vast amount of </w:t>
      </w:r>
      <w:r w:rsidR="002F103B">
        <w:t>log file data</w:t>
      </w:r>
      <w:r w:rsidR="00211431">
        <w:t>set</w:t>
      </w:r>
      <w:r w:rsidR="002F103B">
        <w:t xml:space="preserve"> (across all the </w:t>
      </w:r>
      <w:r w:rsidR="009659AD">
        <w:t xml:space="preserve">platforms, </w:t>
      </w:r>
      <w:r w:rsidR="00007E46">
        <w:t>e.g.,</w:t>
      </w:r>
      <w:r w:rsidR="009659AD">
        <w:t xml:space="preserve"> Snowflake in AWS, Oracle data on-prem, </w:t>
      </w:r>
      <w:r w:rsidR="00007E46">
        <w:t>etc.</w:t>
      </w:r>
      <w:r w:rsidR="002F103B">
        <w:t>)</w:t>
      </w:r>
      <w:r w:rsidR="00017F8C">
        <w:t>.</w:t>
      </w:r>
    </w:p>
    <w:p w14:paraId="5D2C3859" w14:textId="5FE9A9A9" w:rsidR="00645CB5" w:rsidRPr="00BF7B1B" w:rsidRDefault="00645CB5" w:rsidP="00BF7B1B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t>AI enabled IT operations detect the abnormal (</w:t>
      </w:r>
      <w:r w:rsidR="00094CE6" w:rsidRPr="006F5EBE">
        <w:t>anomalous</w:t>
      </w:r>
      <w:r w:rsidRPr="006F5EBE">
        <w:t>) system behavior before it impacts services.  </w:t>
      </w:r>
    </w:p>
    <w:p w14:paraId="047AA758" w14:textId="571B56D1" w:rsidR="00645CB5" w:rsidRPr="006F5EBE" w:rsidRDefault="00645CB5" w:rsidP="0084569E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F5EBE">
        <w:rPr>
          <w:rFonts w:eastAsia="Times New Roman"/>
        </w:rPr>
        <w:t>Challenges</w:t>
      </w:r>
    </w:p>
    <w:p w14:paraId="7C5F6B9D" w14:textId="6299468A" w:rsidR="00BF7B1B" w:rsidRPr="00E406A7" w:rsidRDefault="00A63098" w:rsidP="00BF7B1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406A7">
        <w:rPr>
          <w:rFonts w:cstheme="minorHAnsi"/>
          <w:sz w:val="24"/>
          <w:szCs w:val="24"/>
        </w:rPr>
        <w:t>Data source</w:t>
      </w:r>
      <w:r w:rsidR="00A97600" w:rsidRPr="00E406A7">
        <w:rPr>
          <w:rFonts w:cstheme="minorHAnsi"/>
          <w:sz w:val="24"/>
          <w:szCs w:val="24"/>
        </w:rPr>
        <w:t xml:space="preserve"> (columns)</w:t>
      </w:r>
      <w:r w:rsidRPr="00E406A7">
        <w:rPr>
          <w:rFonts w:cstheme="minorHAnsi"/>
          <w:sz w:val="24"/>
          <w:szCs w:val="24"/>
        </w:rPr>
        <w:t xml:space="preserve"> identification and d</w:t>
      </w:r>
      <w:r w:rsidR="00BF7B1B" w:rsidRPr="00E406A7">
        <w:rPr>
          <w:rFonts w:cstheme="minorHAnsi"/>
          <w:sz w:val="24"/>
          <w:szCs w:val="24"/>
        </w:rPr>
        <w:t xml:space="preserve">ata </w:t>
      </w:r>
      <w:r w:rsidRPr="00E406A7">
        <w:rPr>
          <w:rFonts w:cstheme="minorHAnsi"/>
          <w:sz w:val="24"/>
          <w:szCs w:val="24"/>
        </w:rPr>
        <w:t>cleansing</w:t>
      </w:r>
      <w:r w:rsidR="00894D50" w:rsidRPr="00E406A7">
        <w:rPr>
          <w:rFonts w:cstheme="minorHAnsi"/>
          <w:sz w:val="24"/>
          <w:szCs w:val="24"/>
        </w:rPr>
        <w:t xml:space="preserve"> (remove data duplication, private data, etc.,)</w:t>
      </w:r>
      <w:r w:rsidRPr="00E406A7">
        <w:rPr>
          <w:rFonts w:cstheme="minorHAnsi"/>
          <w:sz w:val="24"/>
          <w:szCs w:val="24"/>
        </w:rPr>
        <w:t>.</w:t>
      </w:r>
    </w:p>
    <w:p w14:paraId="59D11966" w14:textId="4DE5915A" w:rsidR="00A63098" w:rsidRPr="00E406A7" w:rsidRDefault="00894D50" w:rsidP="00BF7B1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406A7">
        <w:rPr>
          <w:rFonts w:cstheme="minorHAnsi"/>
          <w:sz w:val="24"/>
          <w:szCs w:val="24"/>
        </w:rPr>
        <w:t>Hidden data patterns</w:t>
      </w:r>
      <w:r w:rsidR="0002640B" w:rsidRPr="00E406A7">
        <w:rPr>
          <w:rFonts w:cstheme="minorHAnsi"/>
          <w:sz w:val="24"/>
          <w:szCs w:val="24"/>
        </w:rPr>
        <w:t xml:space="preserve"> analysis</w:t>
      </w:r>
      <w:r w:rsidR="00ED7491" w:rsidRPr="00E406A7">
        <w:rPr>
          <w:rFonts w:cstheme="minorHAnsi"/>
          <w:sz w:val="24"/>
          <w:szCs w:val="24"/>
        </w:rPr>
        <w:t xml:space="preserve"> - identifying</w:t>
      </w:r>
      <w:r w:rsidR="00285D97" w:rsidRPr="00E406A7">
        <w:rPr>
          <w:rFonts w:cstheme="minorHAnsi"/>
          <w:sz w:val="24"/>
          <w:szCs w:val="24"/>
        </w:rPr>
        <w:t xml:space="preserve"> </w:t>
      </w:r>
      <w:r w:rsidR="00ED7491" w:rsidRPr="00E406A7">
        <w:rPr>
          <w:rFonts w:cstheme="minorHAnsi"/>
          <w:sz w:val="24"/>
          <w:szCs w:val="24"/>
        </w:rPr>
        <w:t xml:space="preserve">respective </w:t>
      </w:r>
      <w:r w:rsidR="00876732" w:rsidRPr="00E406A7">
        <w:rPr>
          <w:rFonts w:cstheme="minorHAnsi"/>
          <w:sz w:val="24"/>
          <w:szCs w:val="24"/>
        </w:rPr>
        <w:t xml:space="preserve">learning algorithm (Supervised or </w:t>
      </w:r>
      <w:r w:rsidR="00004E30" w:rsidRPr="00E406A7">
        <w:rPr>
          <w:rFonts w:cstheme="minorHAnsi"/>
          <w:sz w:val="24"/>
          <w:szCs w:val="24"/>
        </w:rPr>
        <w:t>Unsupervised learning</w:t>
      </w:r>
      <w:r w:rsidR="003F05D4" w:rsidRPr="00E406A7">
        <w:rPr>
          <w:rFonts w:cstheme="minorHAnsi"/>
          <w:sz w:val="24"/>
          <w:szCs w:val="24"/>
        </w:rPr>
        <w:t xml:space="preserve"> </w:t>
      </w:r>
      <w:r w:rsidR="00CC1D2A" w:rsidRPr="00E406A7">
        <w:rPr>
          <w:rFonts w:cstheme="minorHAnsi"/>
          <w:sz w:val="24"/>
          <w:szCs w:val="24"/>
        </w:rPr>
        <w:t xml:space="preserve">based on </w:t>
      </w:r>
      <w:r w:rsidR="00876732" w:rsidRPr="00E406A7">
        <w:rPr>
          <w:rFonts w:cstheme="minorHAnsi"/>
          <w:sz w:val="24"/>
          <w:szCs w:val="24"/>
        </w:rPr>
        <w:t xml:space="preserve">limited </w:t>
      </w:r>
      <w:r w:rsidR="00CC1D2A" w:rsidRPr="00E406A7">
        <w:rPr>
          <w:rFonts w:cstheme="minorHAnsi"/>
          <w:sz w:val="24"/>
          <w:szCs w:val="24"/>
        </w:rPr>
        <w:t>i</w:t>
      </w:r>
      <w:r w:rsidR="003F05D4" w:rsidRPr="00E406A7">
        <w:rPr>
          <w:rFonts w:cstheme="minorHAnsi"/>
          <w:sz w:val="24"/>
          <w:szCs w:val="24"/>
        </w:rPr>
        <w:t xml:space="preserve">ncident type </w:t>
      </w:r>
      <w:r w:rsidR="00CC1D2A" w:rsidRPr="00E406A7">
        <w:rPr>
          <w:rFonts w:cstheme="minorHAnsi"/>
          <w:sz w:val="24"/>
          <w:szCs w:val="24"/>
        </w:rPr>
        <w:t xml:space="preserve">data </w:t>
      </w:r>
      <w:r w:rsidR="003F05D4" w:rsidRPr="00E406A7">
        <w:rPr>
          <w:rFonts w:cstheme="minorHAnsi"/>
          <w:sz w:val="24"/>
          <w:szCs w:val="24"/>
        </w:rPr>
        <w:t>availab</w:t>
      </w:r>
      <w:r w:rsidR="00CC1D2A" w:rsidRPr="00E406A7">
        <w:rPr>
          <w:rFonts w:cstheme="minorHAnsi"/>
          <w:sz w:val="24"/>
          <w:szCs w:val="24"/>
        </w:rPr>
        <w:t>ility</w:t>
      </w:r>
      <w:r w:rsidR="003F05D4" w:rsidRPr="00E406A7">
        <w:rPr>
          <w:rFonts w:cstheme="minorHAnsi"/>
          <w:sz w:val="24"/>
          <w:szCs w:val="24"/>
        </w:rPr>
        <w:t xml:space="preserve"> in the datasets</w:t>
      </w:r>
      <w:r w:rsidR="00CC1D2A" w:rsidRPr="00E406A7">
        <w:rPr>
          <w:rFonts w:cstheme="minorHAnsi"/>
          <w:sz w:val="24"/>
          <w:szCs w:val="24"/>
        </w:rPr>
        <w:t>.</w:t>
      </w:r>
    </w:p>
    <w:p w14:paraId="1864E8CD" w14:textId="065B62A3" w:rsidR="006A4090" w:rsidRPr="00E406A7" w:rsidRDefault="004D49A2" w:rsidP="006A4090">
      <w:pPr>
        <w:pStyle w:val="ListParagraph"/>
        <w:numPr>
          <w:ilvl w:val="0"/>
          <w:numId w:val="5"/>
        </w:numPr>
        <w:jc w:val="both"/>
        <w:rPr>
          <w:rFonts w:cstheme="minorHAnsi"/>
          <w:i/>
          <w:iCs/>
        </w:rPr>
      </w:pPr>
      <w:r w:rsidRPr="00E406A7">
        <w:rPr>
          <w:rFonts w:cstheme="minorHAnsi"/>
          <w:sz w:val="24"/>
          <w:szCs w:val="24"/>
        </w:rPr>
        <w:t>Identi</w:t>
      </w:r>
      <w:r w:rsidR="0014367D" w:rsidRPr="00E406A7">
        <w:rPr>
          <w:rFonts w:cstheme="minorHAnsi"/>
          <w:sz w:val="24"/>
          <w:szCs w:val="24"/>
        </w:rPr>
        <w:t xml:space="preserve">fy the </w:t>
      </w:r>
      <w:r w:rsidR="00635AB1" w:rsidRPr="00E406A7">
        <w:rPr>
          <w:rFonts w:cstheme="minorHAnsi"/>
          <w:sz w:val="24"/>
          <w:szCs w:val="24"/>
        </w:rPr>
        <w:t>algorithms</w:t>
      </w:r>
      <w:r w:rsidR="00AC657F" w:rsidRPr="00E406A7">
        <w:rPr>
          <w:rFonts w:cstheme="minorHAnsi"/>
          <w:sz w:val="24"/>
          <w:szCs w:val="24"/>
        </w:rPr>
        <w:t xml:space="preserve"> for</w:t>
      </w:r>
      <w:r w:rsidR="00635AB1" w:rsidRPr="00E406A7">
        <w:rPr>
          <w:rFonts w:cstheme="minorHAnsi"/>
          <w:sz w:val="24"/>
          <w:szCs w:val="24"/>
        </w:rPr>
        <w:t xml:space="preserve"> </w:t>
      </w:r>
      <w:r w:rsidR="00AC657F" w:rsidRPr="00E406A7">
        <w:rPr>
          <w:rFonts w:cstheme="minorHAnsi"/>
          <w:sz w:val="24"/>
          <w:szCs w:val="24"/>
        </w:rPr>
        <w:t xml:space="preserve">incident type </w:t>
      </w:r>
      <w:r w:rsidR="00BC075C" w:rsidRPr="00E406A7">
        <w:rPr>
          <w:rFonts w:cstheme="minorHAnsi"/>
          <w:sz w:val="24"/>
          <w:szCs w:val="24"/>
        </w:rPr>
        <w:t>categorization</w:t>
      </w:r>
      <w:r w:rsidR="00042A8A" w:rsidRPr="00E406A7">
        <w:rPr>
          <w:rFonts w:cstheme="minorHAnsi"/>
          <w:sz w:val="24"/>
          <w:szCs w:val="24"/>
        </w:rPr>
        <w:t xml:space="preserve"> </w:t>
      </w:r>
      <w:r w:rsidR="006A4090" w:rsidRPr="00E406A7">
        <w:rPr>
          <w:rFonts w:cstheme="minorHAnsi"/>
          <w:sz w:val="24"/>
          <w:szCs w:val="24"/>
        </w:rPr>
        <w:t>(</w:t>
      </w:r>
      <w:r w:rsidR="006A4090" w:rsidRPr="00E406A7">
        <w:rPr>
          <w:rFonts w:cstheme="minorHAnsi"/>
          <w:i/>
          <w:iCs/>
        </w:rPr>
        <w:t xml:space="preserve">i.e., Cloud Maintenance Incident,        </w:t>
      </w:r>
    </w:p>
    <w:p w14:paraId="4C63024D" w14:textId="1DDCE36B" w:rsidR="006A4090" w:rsidRPr="00E406A7" w:rsidRDefault="006A4090" w:rsidP="00D24E82">
      <w:pPr>
        <w:pStyle w:val="ListParagraph"/>
        <w:jc w:val="both"/>
        <w:rPr>
          <w:rFonts w:cstheme="minorHAnsi"/>
        </w:rPr>
      </w:pPr>
      <w:r w:rsidRPr="00E406A7">
        <w:rPr>
          <w:rFonts w:cstheme="minorHAnsi"/>
          <w:i/>
          <w:iCs/>
        </w:rPr>
        <w:t>Network Incident, Capacity Incident, User Service Request Incident etc.</w:t>
      </w:r>
      <w:r w:rsidRPr="00E406A7">
        <w:rPr>
          <w:rFonts w:cstheme="minorHAnsi"/>
        </w:rPr>
        <w:t>)</w:t>
      </w:r>
    </w:p>
    <w:p w14:paraId="687E48AA" w14:textId="48F7C810" w:rsidR="00153259" w:rsidRPr="00E406A7" w:rsidRDefault="00180BEE" w:rsidP="00BF7B1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406A7">
        <w:rPr>
          <w:rFonts w:cstheme="minorHAnsi"/>
          <w:sz w:val="24"/>
          <w:szCs w:val="24"/>
        </w:rPr>
        <w:t xml:space="preserve">Figuring out </w:t>
      </w:r>
      <w:r w:rsidR="0014228B" w:rsidRPr="00E406A7">
        <w:rPr>
          <w:rFonts w:cstheme="minorHAnsi"/>
          <w:sz w:val="24"/>
          <w:szCs w:val="24"/>
        </w:rPr>
        <w:t xml:space="preserve">which AI model to use </w:t>
      </w:r>
      <w:r w:rsidR="00E80CD4" w:rsidRPr="00E406A7">
        <w:rPr>
          <w:rFonts w:cstheme="minorHAnsi"/>
          <w:sz w:val="24"/>
          <w:szCs w:val="24"/>
        </w:rPr>
        <w:t>(</w:t>
      </w:r>
      <w:r w:rsidR="0014228B" w:rsidRPr="00E406A7">
        <w:rPr>
          <w:rFonts w:cstheme="minorHAnsi"/>
          <w:sz w:val="24"/>
          <w:szCs w:val="24"/>
        </w:rPr>
        <w:t xml:space="preserve">based on </w:t>
      </w:r>
      <w:r w:rsidR="002F68A2" w:rsidRPr="00E406A7">
        <w:rPr>
          <w:rFonts w:cstheme="minorHAnsi"/>
          <w:sz w:val="24"/>
          <w:szCs w:val="24"/>
        </w:rPr>
        <w:t>A</w:t>
      </w:r>
      <w:r w:rsidR="0014228B" w:rsidRPr="00E406A7">
        <w:rPr>
          <w:rFonts w:cstheme="minorHAnsi"/>
          <w:sz w:val="24"/>
          <w:szCs w:val="24"/>
        </w:rPr>
        <w:t>ccuracy</w:t>
      </w:r>
      <w:r w:rsidR="00566A06" w:rsidRPr="00E406A7">
        <w:rPr>
          <w:rFonts w:cstheme="minorHAnsi"/>
          <w:sz w:val="24"/>
          <w:szCs w:val="24"/>
        </w:rPr>
        <w:t xml:space="preserve">, </w:t>
      </w:r>
      <w:r w:rsidR="002F68A2" w:rsidRPr="00E406A7">
        <w:rPr>
          <w:rFonts w:cstheme="minorHAnsi"/>
          <w:sz w:val="24"/>
          <w:szCs w:val="24"/>
        </w:rPr>
        <w:t>P</w:t>
      </w:r>
      <w:r w:rsidR="00566A06" w:rsidRPr="00E406A7">
        <w:rPr>
          <w:rFonts w:cstheme="minorHAnsi"/>
          <w:sz w:val="24"/>
          <w:szCs w:val="24"/>
        </w:rPr>
        <w:t>recision</w:t>
      </w:r>
      <w:r w:rsidR="00E80CD4" w:rsidRPr="00E406A7">
        <w:rPr>
          <w:rFonts w:cstheme="minorHAnsi"/>
          <w:sz w:val="24"/>
          <w:szCs w:val="24"/>
        </w:rPr>
        <w:t xml:space="preserve"> or F1 score</w:t>
      </w:r>
      <w:r w:rsidR="00DE0772" w:rsidRPr="00E406A7">
        <w:rPr>
          <w:rFonts w:cstheme="minorHAnsi"/>
          <w:sz w:val="24"/>
          <w:szCs w:val="24"/>
        </w:rPr>
        <w:t>,</w:t>
      </w:r>
      <w:r w:rsidR="00536E72" w:rsidRPr="00E406A7">
        <w:rPr>
          <w:rFonts w:cstheme="minorHAnsi"/>
          <w:sz w:val="24"/>
          <w:szCs w:val="24"/>
        </w:rPr>
        <w:t xml:space="preserve"> etc.)</w:t>
      </w:r>
      <w:r w:rsidR="00C229DC" w:rsidRPr="00E406A7">
        <w:rPr>
          <w:rFonts w:cstheme="minorHAnsi"/>
          <w:sz w:val="24"/>
          <w:szCs w:val="24"/>
        </w:rPr>
        <w:t>, performance of model is calculated using 5-fold cross validation.</w:t>
      </w:r>
      <w:r w:rsidR="00153259" w:rsidRPr="00E406A7">
        <w:rPr>
          <w:rFonts w:cstheme="minorHAnsi"/>
          <w:sz w:val="24"/>
          <w:szCs w:val="24"/>
        </w:rPr>
        <w:t xml:space="preserve"> </w:t>
      </w:r>
    </w:p>
    <w:p w14:paraId="44E576E4" w14:textId="39D4D31D" w:rsidR="00FF733D" w:rsidRPr="00E406A7" w:rsidRDefault="00FF733D" w:rsidP="00BF7B1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406A7">
        <w:rPr>
          <w:rFonts w:cstheme="minorHAnsi"/>
          <w:sz w:val="24"/>
          <w:szCs w:val="24"/>
        </w:rPr>
        <w:t xml:space="preserve">Further analysis of </w:t>
      </w:r>
      <w:r w:rsidR="00C4221F" w:rsidRPr="00E406A7">
        <w:rPr>
          <w:rFonts w:cstheme="minorHAnsi"/>
          <w:sz w:val="24"/>
          <w:szCs w:val="24"/>
        </w:rPr>
        <w:t>hidden</w:t>
      </w:r>
      <w:r w:rsidRPr="00E406A7">
        <w:rPr>
          <w:rFonts w:cstheme="minorHAnsi"/>
          <w:sz w:val="24"/>
          <w:szCs w:val="24"/>
        </w:rPr>
        <w:t xml:space="preserve"> patterns to narrow down </w:t>
      </w:r>
      <w:r w:rsidR="00C4221F" w:rsidRPr="00E406A7">
        <w:rPr>
          <w:rFonts w:cstheme="minorHAnsi"/>
          <w:sz w:val="24"/>
          <w:szCs w:val="24"/>
        </w:rPr>
        <w:t>on incident sub-categorization</w:t>
      </w:r>
      <w:r w:rsidR="008269F9" w:rsidRPr="00E406A7">
        <w:rPr>
          <w:rFonts w:cstheme="minorHAnsi"/>
          <w:sz w:val="24"/>
          <w:szCs w:val="24"/>
        </w:rPr>
        <w:t xml:space="preserve"> of incidents based </w:t>
      </w:r>
      <w:r w:rsidR="0033177B" w:rsidRPr="00E406A7">
        <w:rPr>
          <w:rFonts w:cstheme="minorHAnsi"/>
          <w:sz w:val="24"/>
          <w:szCs w:val="24"/>
        </w:rPr>
        <w:t>into other dimension</w:t>
      </w:r>
      <w:r w:rsidR="00B72A4E" w:rsidRPr="00E406A7">
        <w:rPr>
          <w:rFonts w:cstheme="minorHAnsi"/>
          <w:sz w:val="24"/>
          <w:szCs w:val="24"/>
        </w:rPr>
        <w:t>s like incident time, process impacted, services impacted</w:t>
      </w:r>
      <w:r w:rsidR="00056046" w:rsidRPr="00E406A7">
        <w:rPr>
          <w:rFonts w:cstheme="minorHAnsi"/>
          <w:sz w:val="24"/>
          <w:szCs w:val="24"/>
        </w:rPr>
        <w:t>.</w:t>
      </w:r>
    </w:p>
    <w:p w14:paraId="2E43E1B0" w14:textId="0F85D57E" w:rsidR="0094166F" w:rsidRPr="00E406A7" w:rsidRDefault="0004473E" w:rsidP="00BF7B1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406A7">
        <w:rPr>
          <w:rFonts w:cstheme="minorHAnsi"/>
          <w:sz w:val="24"/>
          <w:szCs w:val="24"/>
        </w:rPr>
        <w:t xml:space="preserve">Based on sub categorization </w:t>
      </w:r>
      <w:r w:rsidR="003C7A07" w:rsidRPr="00E406A7">
        <w:rPr>
          <w:rFonts w:cstheme="minorHAnsi"/>
          <w:sz w:val="24"/>
          <w:szCs w:val="24"/>
        </w:rPr>
        <w:t>map these incidents against actual business impact</w:t>
      </w:r>
      <w:r w:rsidR="00BE61A5" w:rsidRPr="00E406A7">
        <w:rPr>
          <w:rFonts w:cstheme="minorHAnsi"/>
          <w:sz w:val="24"/>
          <w:szCs w:val="24"/>
        </w:rPr>
        <w:t>s</w:t>
      </w:r>
      <w:r w:rsidR="007B0124" w:rsidRPr="00E406A7">
        <w:rPr>
          <w:rFonts w:cstheme="minorHAnsi"/>
          <w:sz w:val="24"/>
          <w:szCs w:val="24"/>
        </w:rPr>
        <w:t>.</w:t>
      </w:r>
    </w:p>
    <w:p w14:paraId="696B97CC" w14:textId="2E2B4266" w:rsidR="00C100E2" w:rsidRPr="00E406A7" w:rsidRDefault="00621FB4" w:rsidP="0084569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406A7">
        <w:rPr>
          <w:rFonts w:cstheme="minorHAnsi"/>
          <w:sz w:val="24"/>
          <w:szCs w:val="24"/>
        </w:rPr>
        <w:t xml:space="preserve">Determine the return on investment against </w:t>
      </w:r>
      <w:r w:rsidR="00913FE1" w:rsidRPr="00E406A7">
        <w:rPr>
          <w:rFonts w:cstheme="minorHAnsi"/>
          <w:sz w:val="24"/>
          <w:szCs w:val="24"/>
        </w:rPr>
        <w:t xml:space="preserve">categorized </w:t>
      </w:r>
      <w:r w:rsidRPr="00E406A7">
        <w:rPr>
          <w:rFonts w:cstheme="minorHAnsi"/>
          <w:sz w:val="24"/>
          <w:szCs w:val="24"/>
        </w:rPr>
        <w:t>impacted incident.</w:t>
      </w:r>
    </w:p>
    <w:p w14:paraId="39FF8CD8" w14:textId="77777777" w:rsidR="003836B4" w:rsidRDefault="003836B4" w:rsidP="0084569E">
      <w:pPr>
        <w:jc w:val="both"/>
      </w:pPr>
    </w:p>
    <w:p w14:paraId="4F3A98E2" w14:textId="081003B9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t xml:space="preserve">List of </w:t>
      </w:r>
      <w:r w:rsidR="0084569E" w:rsidRPr="006F5EBE">
        <w:t>challenges:</w:t>
      </w:r>
    </w:p>
    <w:p w14:paraId="4D2A5894" w14:textId="33C13390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rPr>
          <w:b/>
          <w:bCs/>
        </w:rPr>
        <w:t xml:space="preserve">Dynamic IT </w:t>
      </w:r>
      <w:r w:rsidR="0084569E" w:rsidRPr="006F5EBE">
        <w:rPr>
          <w:b/>
          <w:bCs/>
        </w:rPr>
        <w:t>environment:</w:t>
      </w:r>
      <w:r w:rsidRPr="006F5EBE">
        <w:t xml:space="preserve"> The IT environments can automatically scale up or down using technologies like orchestration of containers as per the demand. Manual analysis of such </w:t>
      </w:r>
      <w:r w:rsidR="0084569E" w:rsidRPr="006F5EBE">
        <w:t>environment</w:t>
      </w:r>
      <w:r w:rsidRPr="006F5EBE">
        <w:t xml:space="preserve"> is really challenging. </w:t>
      </w:r>
    </w:p>
    <w:p w14:paraId="2D691499" w14:textId="2CCFEE37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rPr>
          <w:b/>
          <w:bCs/>
        </w:rPr>
        <w:t xml:space="preserve">Increased Monitoring </w:t>
      </w:r>
      <w:r w:rsidR="0084569E" w:rsidRPr="006F5EBE">
        <w:rPr>
          <w:b/>
          <w:bCs/>
        </w:rPr>
        <w:t>Complexities</w:t>
      </w:r>
      <w:r w:rsidR="0084569E" w:rsidRPr="006F5EBE">
        <w:t>:</w:t>
      </w:r>
      <w:r w:rsidRPr="006F5EBE">
        <w:t xml:space="preserve"> Automation has introduced many new components in IT infrastructure architecture. These new components also need to be monitored along with other regular metrics such as CPU utilization, </w:t>
      </w:r>
      <w:r w:rsidR="0084569E" w:rsidRPr="006F5EBE">
        <w:t>network,</w:t>
      </w:r>
      <w:r w:rsidRPr="006F5EBE">
        <w:t xml:space="preserve"> memory, application logs etc.</w:t>
      </w:r>
    </w:p>
    <w:p w14:paraId="6E5DFABB" w14:textId="2E5AE775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rPr>
          <w:b/>
          <w:bCs/>
        </w:rPr>
        <w:t>IT service outage or latency issues</w:t>
      </w:r>
      <w:r w:rsidRPr="006F5EBE">
        <w:t xml:space="preserve">: Businesses get affected by IT failure or service outage or latency issue. This might cost significantly, which leads to low productivity. </w:t>
      </w:r>
      <w:r w:rsidR="00254A4A" w:rsidRPr="006F5EBE">
        <w:t>Therefore,</w:t>
      </w:r>
      <w:r w:rsidRPr="006F5EBE">
        <w:t xml:space="preserve"> IT operations must be proactive and efficient, such that when an issue arises it can be solved promptly.</w:t>
      </w:r>
    </w:p>
    <w:p w14:paraId="1D725CE6" w14:textId="76C6CF7A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rPr>
          <w:b/>
          <w:bCs/>
        </w:rPr>
        <w:t xml:space="preserve">High Volume of ITSM Tickets &amp; Less Expert </w:t>
      </w:r>
      <w:r w:rsidR="00254A4A" w:rsidRPr="006F5EBE">
        <w:rPr>
          <w:b/>
          <w:bCs/>
        </w:rPr>
        <w:t>Staff</w:t>
      </w:r>
      <w:r w:rsidR="00254A4A" w:rsidRPr="006F5EBE">
        <w:t>:</w:t>
      </w:r>
      <w:r w:rsidRPr="006F5EBE">
        <w:t xml:space="preserve"> IT teams have a hard time handling the large </w:t>
      </w:r>
      <w:proofErr w:type="gramStart"/>
      <w:r w:rsidRPr="006F5EBE">
        <w:t>amount</w:t>
      </w:r>
      <w:proofErr w:type="gramEnd"/>
      <w:r w:rsidRPr="006F5EBE">
        <w:t xml:space="preserve"> of tickets with less expert support staff leading to delayed resolution and deployments.    </w:t>
      </w:r>
    </w:p>
    <w:p w14:paraId="74CA3C2C" w14:textId="5CCC0047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rPr>
          <w:b/>
          <w:bCs/>
        </w:rPr>
        <w:t xml:space="preserve">Data in silos &amp; </w:t>
      </w:r>
      <w:r w:rsidR="0028231C" w:rsidRPr="006F5EBE">
        <w:rPr>
          <w:b/>
          <w:bCs/>
        </w:rPr>
        <w:t>Volume:</w:t>
      </w:r>
      <w:r w:rsidRPr="006F5EBE">
        <w:t xml:space="preserve"> A typical IT infrastructure produces a large amount of data in form of metrics, ITSM tickets, logs, </w:t>
      </w:r>
      <w:r w:rsidR="00BF7FB6" w:rsidRPr="006F5EBE">
        <w:t>traces,</w:t>
      </w:r>
      <w:r w:rsidRPr="006F5EBE">
        <w:t xml:space="preserve"> and alerts. This data is present in silos and challenging to </w:t>
      </w:r>
      <w:r w:rsidR="00330CCA" w:rsidRPr="006F5EBE">
        <w:t>monitor.</w:t>
      </w:r>
      <w:r w:rsidRPr="006F5EBE">
        <w:t> </w:t>
      </w:r>
    </w:p>
    <w:p w14:paraId="0D734D90" w14:textId="19129F04" w:rsidR="00645CB5" w:rsidRDefault="00993881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993881">
        <w:rPr>
          <w:rFonts w:ascii="Times New Roman" w:hAnsi="Times New Roman" w:cs="Times New Roman"/>
          <w:sz w:val="24"/>
          <w:szCs w:val="24"/>
          <w:highlight w:val="yellow"/>
        </w:rPr>
        <w:t>Multiple monitoring tools &amp; platforms.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6B25BB" w14:textId="47706926" w:rsidR="000D17F0" w:rsidRPr="006F5EBE" w:rsidRDefault="000D17F0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0D17F0">
        <w:rPr>
          <w:rFonts w:ascii="Times New Roman" w:hAnsi="Times New Roman" w:cs="Times New Roman"/>
          <w:sz w:val="24"/>
          <w:szCs w:val="24"/>
          <w:highlight w:val="yellow"/>
        </w:rPr>
        <w:t>No data logging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33E3E" w14:textId="1513AA41" w:rsidR="00645CB5" w:rsidRDefault="00254A4A" w:rsidP="0084569E">
      <w:pPr>
        <w:pStyle w:val="Heading1"/>
        <w:jc w:val="both"/>
        <w:rPr>
          <w:rFonts w:eastAsia="Times New Roman"/>
        </w:rPr>
      </w:pPr>
      <w:r w:rsidRPr="006F5EBE">
        <w:rPr>
          <w:rFonts w:eastAsia="Times New Roman"/>
        </w:rPr>
        <w:t>Solution:</w:t>
      </w:r>
    </w:p>
    <w:p w14:paraId="095A3ECA" w14:textId="77777777" w:rsidR="001323E0" w:rsidRPr="001323E0" w:rsidRDefault="001323E0" w:rsidP="001323E0"/>
    <w:p w14:paraId="7E9FD2D2" w14:textId="718C7482" w:rsidR="004F44A1" w:rsidRDefault="00AB25DA" w:rsidP="00AB25DA">
      <w:r w:rsidRPr="00A262BB">
        <w:rPr>
          <w:highlight w:val="yellow"/>
        </w:rPr>
        <w:t>Process Flow steps</w:t>
      </w:r>
      <w:r w:rsidR="00A262BB" w:rsidRPr="00A262BB">
        <w:rPr>
          <w:highlight w:val="yellow"/>
        </w:rPr>
        <w:t xml:space="preserve"> list here.</w:t>
      </w:r>
    </w:p>
    <w:p w14:paraId="2D35ED4F" w14:textId="31D078C4" w:rsidR="003E275C" w:rsidRPr="00E406A7" w:rsidRDefault="00E406A7" w:rsidP="00E406A7">
      <w:pPr>
        <w:pStyle w:val="ListParagraph"/>
        <w:numPr>
          <w:ilvl w:val="0"/>
          <w:numId w:val="6"/>
        </w:numPr>
      </w:pPr>
      <w:hyperlink r:id="rId8" w:history="1">
        <w:r w:rsidR="00B659D7" w:rsidRPr="00E406A7">
          <w:rPr>
            <w:rStyle w:val="Hyperlink"/>
          </w:rPr>
          <w:t>UCI machine Learning repository</w:t>
        </w:r>
      </w:hyperlink>
      <w:r w:rsidR="000C09B2" w:rsidRPr="00E406A7">
        <w:t xml:space="preserve"> </w:t>
      </w:r>
      <w:r w:rsidR="00E56519" w:rsidRPr="00E406A7">
        <w:t>and various</w:t>
      </w:r>
      <w:r w:rsidR="0043084B" w:rsidRPr="00E406A7">
        <w:t xml:space="preserve"> i</w:t>
      </w:r>
      <w:r w:rsidR="00854250" w:rsidRPr="00E406A7">
        <w:t>nferential</w:t>
      </w:r>
      <w:r w:rsidR="009E2E84" w:rsidRPr="00E406A7">
        <w:t xml:space="preserve"> (its real time data) data sources are used</w:t>
      </w:r>
      <w:r w:rsidR="00812E2B" w:rsidRPr="00E406A7">
        <w:t xml:space="preserve"> for model building &amp; training. </w:t>
      </w:r>
      <w:r w:rsidR="00854250" w:rsidRPr="00E406A7">
        <w:t xml:space="preserve"> </w:t>
      </w:r>
    </w:p>
    <w:p w14:paraId="2D958B05" w14:textId="76519E08" w:rsidR="004F44A1" w:rsidRPr="00E406A7" w:rsidRDefault="003B148F" w:rsidP="001A64E6">
      <w:pPr>
        <w:pStyle w:val="ListParagraph"/>
        <w:numPr>
          <w:ilvl w:val="0"/>
          <w:numId w:val="6"/>
        </w:numPr>
      </w:pPr>
      <w:r w:rsidRPr="00E406A7">
        <w:t>Blend</w:t>
      </w:r>
      <w:r w:rsidR="00713CCE" w:rsidRPr="00E406A7">
        <w:t xml:space="preserve"> of different l</w:t>
      </w:r>
      <w:r w:rsidR="004F44A1" w:rsidRPr="00E406A7">
        <w:t xml:space="preserve">ibraries such as </w:t>
      </w:r>
      <w:r w:rsidR="00084EDF" w:rsidRPr="00E406A7">
        <w:t>(</w:t>
      </w:r>
      <w:r w:rsidR="00713CCE" w:rsidRPr="00E406A7">
        <w:rPr>
          <w:i/>
          <w:iCs/>
          <w:sz w:val="20"/>
          <w:szCs w:val="20"/>
        </w:rPr>
        <w:t xml:space="preserve">regex, </w:t>
      </w:r>
      <w:r w:rsidR="006C3EDD" w:rsidRPr="00E406A7">
        <w:rPr>
          <w:i/>
          <w:iCs/>
          <w:sz w:val="20"/>
          <w:szCs w:val="20"/>
        </w:rPr>
        <w:t>Stanford</w:t>
      </w:r>
      <w:r w:rsidR="00713CCE" w:rsidRPr="00E406A7">
        <w:rPr>
          <w:i/>
          <w:iCs/>
          <w:sz w:val="20"/>
          <w:szCs w:val="20"/>
        </w:rPr>
        <w:t xml:space="preserve"> NLP, NLTK, pandas, Scikit-learn, matplotlib, </w:t>
      </w:r>
      <w:r w:rsidR="00E406A7" w:rsidRPr="00E406A7">
        <w:rPr>
          <w:i/>
          <w:iCs/>
          <w:sz w:val="20"/>
          <w:szCs w:val="20"/>
        </w:rPr>
        <w:t>seaborn,</w:t>
      </w:r>
      <w:r w:rsidR="00084EDF" w:rsidRPr="00E406A7">
        <w:rPr>
          <w:i/>
          <w:iCs/>
          <w:sz w:val="20"/>
          <w:szCs w:val="20"/>
        </w:rPr>
        <w:t xml:space="preserve"> </w:t>
      </w:r>
      <w:proofErr w:type="gramStart"/>
      <w:r w:rsidR="00084EDF" w:rsidRPr="00E406A7">
        <w:rPr>
          <w:i/>
          <w:iCs/>
          <w:sz w:val="20"/>
          <w:szCs w:val="20"/>
        </w:rPr>
        <w:t>joblib</w:t>
      </w:r>
      <w:r w:rsidR="00084EDF" w:rsidRPr="00E406A7">
        <w:rPr>
          <w:sz w:val="20"/>
          <w:szCs w:val="20"/>
        </w:rPr>
        <w:t xml:space="preserve"> </w:t>
      </w:r>
      <w:r w:rsidR="00084EDF" w:rsidRPr="00E406A7">
        <w:t>)</w:t>
      </w:r>
      <w:proofErr w:type="gramEnd"/>
      <w:r w:rsidR="00084EDF" w:rsidRPr="00E406A7">
        <w:t xml:space="preserve"> were used </w:t>
      </w:r>
      <w:r w:rsidR="00C31B2D" w:rsidRPr="00E406A7">
        <w:t>for cleansing and removal of PII</w:t>
      </w:r>
      <w:r w:rsidR="003E39C0" w:rsidRPr="00E406A7">
        <w:t xml:space="preserve"> (Personal Identifiable Information) </w:t>
      </w:r>
      <w:r w:rsidR="00C31B2D" w:rsidRPr="00E406A7">
        <w:t xml:space="preserve"> data.</w:t>
      </w:r>
    </w:p>
    <w:p w14:paraId="215E2ACB" w14:textId="25D98930" w:rsidR="001A64E6" w:rsidRPr="00E406A7" w:rsidRDefault="001B1614" w:rsidP="001A64E6">
      <w:pPr>
        <w:pStyle w:val="ListParagraph"/>
        <w:numPr>
          <w:ilvl w:val="0"/>
          <w:numId w:val="6"/>
        </w:numPr>
      </w:pPr>
      <w:r w:rsidRPr="00E406A7">
        <w:t>Unsupervised</w:t>
      </w:r>
      <w:r w:rsidR="00F60182" w:rsidRPr="00E406A7">
        <w:t xml:space="preserve"> </w:t>
      </w:r>
      <w:r w:rsidR="00753E92" w:rsidRPr="00E406A7">
        <w:t xml:space="preserve">machine </w:t>
      </w:r>
      <w:r w:rsidR="00F60182" w:rsidRPr="00E406A7">
        <w:t xml:space="preserve">learning </w:t>
      </w:r>
      <w:r w:rsidR="00753E92" w:rsidRPr="00E406A7">
        <w:t xml:space="preserve">approach </w:t>
      </w:r>
      <w:r w:rsidRPr="00E406A7">
        <w:t xml:space="preserve">was applied based on </w:t>
      </w:r>
      <w:r w:rsidR="006A379E" w:rsidRPr="00E406A7">
        <w:t xml:space="preserve">dataset </w:t>
      </w:r>
      <w:r w:rsidR="00DF2939" w:rsidRPr="00E406A7">
        <w:t>analyzed</w:t>
      </w:r>
      <w:r w:rsidR="006A379E" w:rsidRPr="00E406A7">
        <w:t xml:space="preserve"> to fetch </w:t>
      </w:r>
      <w:r w:rsidR="00DF2939" w:rsidRPr="00E406A7">
        <w:t xml:space="preserve">hidden patterns </w:t>
      </w:r>
      <w:r w:rsidR="006031A6" w:rsidRPr="00E406A7">
        <w:t xml:space="preserve">of </w:t>
      </w:r>
      <w:r w:rsidR="0058162A" w:rsidRPr="00E406A7">
        <w:t>(</w:t>
      </w:r>
      <w:r w:rsidR="00DF2939" w:rsidRPr="00E406A7">
        <w:t xml:space="preserve">incident </w:t>
      </w:r>
      <w:r w:rsidR="005F64FE" w:rsidRPr="00E406A7">
        <w:t>types)</w:t>
      </w:r>
      <w:r w:rsidR="00DF2939" w:rsidRPr="00E406A7">
        <w:t xml:space="preserve"> </w:t>
      </w:r>
      <w:r w:rsidR="006031A6" w:rsidRPr="00E406A7">
        <w:t>res</w:t>
      </w:r>
      <w:r w:rsidR="0058162A" w:rsidRPr="00E406A7">
        <w:t>i</w:t>
      </w:r>
      <w:r w:rsidR="006031A6" w:rsidRPr="00E406A7">
        <w:t xml:space="preserve">ding </w:t>
      </w:r>
      <w:r w:rsidR="0058162A" w:rsidRPr="00E406A7">
        <w:t>within</w:t>
      </w:r>
      <w:r w:rsidR="006A379E" w:rsidRPr="00E406A7">
        <w:t xml:space="preserve"> </w:t>
      </w:r>
      <w:r w:rsidR="00D421CD" w:rsidRPr="00E406A7">
        <w:t>descriptive</w:t>
      </w:r>
      <w:r w:rsidR="00753E92" w:rsidRPr="00E406A7">
        <w:t xml:space="preserve"> fields. </w:t>
      </w:r>
      <w:r w:rsidR="006A379E" w:rsidRPr="00E406A7">
        <w:t xml:space="preserve"> </w:t>
      </w:r>
    </w:p>
    <w:p w14:paraId="47B601D1" w14:textId="056E304F" w:rsidR="001C71F8" w:rsidRPr="00E406A7" w:rsidRDefault="00F15EFE" w:rsidP="001A64E6">
      <w:pPr>
        <w:pStyle w:val="ListParagraph"/>
        <w:numPr>
          <w:ilvl w:val="0"/>
          <w:numId w:val="6"/>
        </w:numPr>
      </w:pPr>
      <w:r w:rsidRPr="00E406A7">
        <w:t xml:space="preserve">Applied commonly used algorithms </w:t>
      </w:r>
      <w:r w:rsidR="00937796" w:rsidRPr="00E406A7">
        <w:t>to convert</w:t>
      </w:r>
      <w:r w:rsidR="000F2FC5" w:rsidRPr="00E406A7">
        <w:t>ing the textual data to numerical vector formats.</w:t>
      </w:r>
      <w:r w:rsidR="00DD6EA3" w:rsidRPr="00E406A7">
        <w:t xml:space="preserve"> The </w:t>
      </w:r>
      <w:hyperlink r:id="rId9" w:history="1">
        <w:r w:rsidR="00AF5BDE" w:rsidRPr="00E406A7">
          <w:rPr>
            <w:rStyle w:val="Hyperlink"/>
          </w:rPr>
          <w:t>countvectorizer</w:t>
        </w:r>
      </w:hyperlink>
      <w:r w:rsidR="00DD6EA3" w:rsidRPr="00E406A7">
        <w:t xml:space="preserve"> is used </w:t>
      </w:r>
      <w:r w:rsidR="00C00A84" w:rsidRPr="00E406A7">
        <w:t>for this.</w:t>
      </w:r>
      <w:r w:rsidR="000F2FC5" w:rsidRPr="00E406A7">
        <w:t xml:space="preserve"> This would </w:t>
      </w:r>
      <w:r w:rsidR="00C57FCB" w:rsidRPr="00E406A7">
        <w:t xml:space="preserve">help in </w:t>
      </w:r>
      <w:r w:rsidR="001952DE" w:rsidRPr="00E406A7">
        <w:t>model training</w:t>
      </w:r>
      <w:r w:rsidR="006E310C" w:rsidRPr="00E406A7">
        <w:t xml:space="preserve"> &amp; </w:t>
      </w:r>
      <w:r w:rsidR="00113FEB" w:rsidRPr="00E406A7">
        <w:t>prediction.</w:t>
      </w:r>
      <w:r w:rsidR="001C71F8" w:rsidRPr="00E406A7">
        <w:t xml:space="preserve"> </w:t>
      </w:r>
    </w:p>
    <w:p w14:paraId="3DA5556B" w14:textId="77777777" w:rsidR="006C31BB" w:rsidRPr="00E406A7" w:rsidRDefault="001F61DA" w:rsidP="001A64E6">
      <w:pPr>
        <w:pStyle w:val="ListParagraph"/>
        <w:numPr>
          <w:ilvl w:val="0"/>
          <w:numId w:val="6"/>
        </w:numPr>
      </w:pPr>
      <w:r w:rsidRPr="00E406A7">
        <w:t xml:space="preserve">5-fold cross validation </w:t>
      </w:r>
      <w:r w:rsidR="00632FA2" w:rsidRPr="00E406A7">
        <w:t>training-</w:t>
      </w:r>
      <w:r w:rsidRPr="00E406A7">
        <w:t xml:space="preserve">testing </w:t>
      </w:r>
      <w:r w:rsidR="00632FA2" w:rsidRPr="00E406A7">
        <w:t xml:space="preserve">was applied to determine the best model </w:t>
      </w:r>
      <w:r w:rsidR="00D7595B" w:rsidRPr="00E406A7">
        <w:t xml:space="preserve">considered for this use case. </w:t>
      </w:r>
    </w:p>
    <w:p w14:paraId="0794BEF4" w14:textId="1656F301" w:rsidR="00C46260" w:rsidRPr="00E406A7" w:rsidRDefault="0050403C" w:rsidP="001A64E6">
      <w:pPr>
        <w:pStyle w:val="ListParagraph"/>
        <w:numPr>
          <w:ilvl w:val="0"/>
          <w:numId w:val="6"/>
        </w:numPr>
      </w:pPr>
      <w:r w:rsidRPr="00E406A7">
        <w:t xml:space="preserve">Further sub-categorization </w:t>
      </w:r>
      <w:r w:rsidR="00BD07ED" w:rsidRPr="00E406A7">
        <w:t>was applied using same techniques.</w:t>
      </w:r>
      <w:r w:rsidR="00113FEB" w:rsidRPr="00E406A7">
        <w:t xml:space="preserve"> </w:t>
      </w:r>
      <w:r w:rsidR="001952DE" w:rsidRPr="00E406A7">
        <w:t xml:space="preserve"> </w:t>
      </w:r>
      <w:r w:rsidR="000F2FC5" w:rsidRPr="00E406A7">
        <w:t xml:space="preserve">  </w:t>
      </w:r>
      <w:r w:rsidR="00937796" w:rsidRPr="00E406A7">
        <w:t xml:space="preserve"> </w:t>
      </w:r>
      <w:r w:rsidR="00F15EFE" w:rsidRPr="00E406A7">
        <w:t xml:space="preserve"> </w:t>
      </w:r>
    </w:p>
    <w:p w14:paraId="21BB653A" w14:textId="2371EF6B" w:rsidR="00F07AB4" w:rsidRPr="00E406A7" w:rsidRDefault="00810A85" w:rsidP="001A64E6">
      <w:pPr>
        <w:pStyle w:val="ListParagraph"/>
        <w:numPr>
          <w:ilvl w:val="0"/>
          <w:numId w:val="6"/>
        </w:numPr>
      </w:pPr>
      <w:r w:rsidRPr="00E406A7">
        <w:t xml:space="preserve">The sub-categorization is used to predict the resolution time, </w:t>
      </w:r>
      <w:r w:rsidR="00792F49" w:rsidRPr="00E406A7">
        <w:t xml:space="preserve">impact of environmental </w:t>
      </w:r>
      <w:r w:rsidR="00571769" w:rsidRPr="00E406A7">
        <w:t>change,</w:t>
      </w:r>
      <w:r w:rsidR="00792F49" w:rsidRPr="00E406A7">
        <w:t xml:space="preserve"> and change request failure.</w:t>
      </w:r>
    </w:p>
    <w:p w14:paraId="6092D918" w14:textId="32037827" w:rsidR="00792F49" w:rsidRPr="00E406A7" w:rsidRDefault="0040257B" w:rsidP="001A64E6">
      <w:pPr>
        <w:pStyle w:val="ListParagraph"/>
        <w:numPr>
          <w:ilvl w:val="0"/>
          <w:numId w:val="6"/>
        </w:numPr>
      </w:pPr>
      <w:r w:rsidRPr="00E406A7">
        <w:t>Insightful actionable dashboard</w:t>
      </w:r>
      <w:r w:rsidR="0039779E" w:rsidRPr="00E406A7">
        <w:t>s</w:t>
      </w:r>
      <w:r w:rsidRPr="00E406A7">
        <w:t xml:space="preserve"> are presented for </w:t>
      </w:r>
      <w:r w:rsidR="00627BF9" w:rsidRPr="00E406A7">
        <w:t xml:space="preserve">taking business decisions. </w:t>
      </w:r>
    </w:p>
    <w:p w14:paraId="2ED73936" w14:textId="77777777" w:rsidR="00A262BB" w:rsidRPr="00AB25DA" w:rsidRDefault="00A262BB" w:rsidP="00AB25DA"/>
    <w:p w14:paraId="2F279B74" w14:textId="77777777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t>AI enabled IT operation is the solution to above challenges. </w:t>
      </w:r>
    </w:p>
    <w:p w14:paraId="1D837D32" w14:textId="2DF86AA4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t xml:space="preserve">Some features of AI enabled IT operations system are listed </w:t>
      </w:r>
      <w:r w:rsidR="00254A4A" w:rsidRPr="006F5EBE">
        <w:t>below:</w:t>
      </w:r>
    </w:p>
    <w:p w14:paraId="7560DF10" w14:textId="298D2637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rPr>
          <w:b/>
          <w:bCs/>
        </w:rPr>
        <w:t xml:space="preserve">Anomaly </w:t>
      </w:r>
      <w:r w:rsidR="00254A4A" w:rsidRPr="006F5EBE">
        <w:rPr>
          <w:b/>
          <w:bCs/>
        </w:rPr>
        <w:t>Detection</w:t>
      </w:r>
      <w:r w:rsidR="00254A4A" w:rsidRPr="006F5EBE">
        <w:t>:</w:t>
      </w:r>
      <w:r w:rsidRPr="006F5EBE">
        <w:t xml:space="preserve"> Anomaly detection works on outlier detection algorithms. It tracks a single KPI by comparing its present and historical behavior. If the score becomes high, it can create a</w:t>
      </w:r>
      <w:r w:rsidR="000E2EEE">
        <w:t>n</w:t>
      </w:r>
      <w:r w:rsidRPr="006F5EBE">
        <w:t xml:space="preserve"> alert. </w:t>
      </w:r>
    </w:p>
    <w:p w14:paraId="46E8F6B8" w14:textId="5F2AF5F4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rPr>
          <w:b/>
          <w:bCs/>
        </w:rPr>
        <w:t xml:space="preserve">Root Cause </w:t>
      </w:r>
      <w:r w:rsidR="0084569E" w:rsidRPr="006F5EBE">
        <w:rPr>
          <w:b/>
          <w:bCs/>
        </w:rPr>
        <w:t>Analysis</w:t>
      </w:r>
      <w:r w:rsidR="0084569E" w:rsidRPr="006F5EBE">
        <w:t>:</w:t>
      </w:r>
      <w:r w:rsidRPr="006F5EBE">
        <w:t xml:space="preserve"> RCA helps to identify </w:t>
      </w:r>
      <w:r w:rsidR="00254A4A" w:rsidRPr="006F5EBE">
        <w:t>potential root</w:t>
      </w:r>
      <w:r w:rsidRPr="006F5EBE">
        <w:t xml:space="preserve"> cause of incident faster and reach the solution in less time. This helps the business to improve MTTR </w:t>
      </w:r>
      <w:r w:rsidR="0084569E" w:rsidRPr="006F5EBE">
        <w:t>and</w:t>
      </w:r>
      <w:r w:rsidRPr="006F5EBE">
        <w:t xml:space="preserve"> save man hours.</w:t>
      </w:r>
    </w:p>
    <w:p w14:paraId="30146E57" w14:textId="0BB1AB18" w:rsidR="00645CB5" w:rsidRPr="006F5EBE" w:rsidRDefault="00645CB5" w:rsidP="0084569E">
      <w:pPr>
        <w:jc w:val="both"/>
        <w:rPr>
          <w:rFonts w:ascii="Times New Roman" w:hAnsi="Times New Roman" w:cs="Times New Roman"/>
          <w:sz w:val="24"/>
          <w:szCs w:val="24"/>
        </w:rPr>
      </w:pPr>
      <w:r w:rsidRPr="006F5EBE">
        <w:rPr>
          <w:b/>
          <w:bCs/>
        </w:rPr>
        <w:t xml:space="preserve">Predictive </w:t>
      </w:r>
      <w:r w:rsidR="0084569E" w:rsidRPr="006F5EBE">
        <w:rPr>
          <w:b/>
          <w:bCs/>
        </w:rPr>
        <w:t>Analytics:</w:t>
      </w:r>
    </w:p>
    <w:p w14:paraId="1AD9BF39" w14:textId="19BDEDEB" w:rsidR="00645CB5" w:rsidRPr="006F5EBE" w:rsidRDefault="00645CB5" w:rsidP="0084569E">
      <w:pPr>
        <w:pStyle w:val="ListParagraph"/>
        <w:numPr>
          <w:ilvl w:val="0"/>
          <w:numId w:val="3"/>
        </w:numPr>
        <w:jc w:val="both"/>
      </w:pPr>
      <w:r w:rsidRPr="006F5EBE">
        <w:t xml:space="preserve">Automatic ticket categorization into appropriate incident categories helps in the faster and more accurate allocation of tickets to </w:t>
      </w:r>
      <w:r w:rsidR="00A2475D">
        <w:t>correct</w:t>
      </w:r>
      <w:r w:rsidRPr="006F5EBE">
        <w:t xml:space="preserve"> assignment groups.</w:t>
      </w:r>
    </w:p>
    <w:p w14:paraId="2E89A95A" w14:textId="77777777" w:rsidR="00645CB5" w:rsidRPr="006F5EBE" w:rsidRDefault="00645CB5" w:rsidP="0084569E">
      <w:pPr>
        <w:pStyle w:val="ListParagraph"/>
        <w:numPr>
          <w:ilvl w:val="0"/>
          <w:numId w:val="3"/>
        </w:numPr>
        <w:jc w:val="both"/>
      </w:pPr>
      <w:r w:rsidRPr="006F5EBE">
        <w:t>Prediction of resolution time of ticket will help to prioritize the ticket for resolution.</w:t>
      </w:r>
    </w:p>
    <w:p w14:paraId="7232ABA6" w14:textId="77777777" w:rsidR="00645CB5" w:rsidRPr="006F5EBE" w:rsidRDefault="00645CB5" w:rsidP="0084569E">
      <w:pPr>
        <w:pStyle w:val="ListParagraph"/>
        <w:numPr>
          <w:ilvl w:val="0"/>
          <w:numId w:val="3"/>
        </w:numPr>
        <w:jc w:val="both"/>
      </w:pPr>
      <w:r w:rsidRPr="006F5EBE">
        <w:t>Predicting the possible incidents on change request or environment change, helps to fix the probable issues faster before it becomes a system wide incident.</w:t>
      </w:r>
    </w:p>
    <w:p w14:paraId="1CEFE3DC" w14:textId="77777777" w:rsidR="00645CB5" w:rsidRPr="006F5EBE" w:rsidRDefault="00645CB5" w:rsidP="00845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053FC5" w14:textId="77777777" w:rsidR="00645CB5" w:rsidRPr="006F5EBE" w:rsidRDefault="00645CB5" w:rsidP="0084569E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F5EBE">
        <w:rPr>
          <w:rFonts w:eastAsia="Times New Roman"/>
        </w:rPr>
        <w:t>Benefits:</w:t>
      </w:r>
    </w:p>
    <w:p w14:paraId="766C4207" w14:textId="77777777" w:rsidR="00645CB5" w:rsidRPr="006F5EBE" w:rsidRDefault="00645CB5" w:rsidP="0084569E">
      <w:pPr>
        <w:pStyle w:val="ListParagraph"/>
        <w:numPr>
          <w:ilvl w:val="0"/>
          <w:numId w:val="4"/>
        </w:numPr>
        <w:jc w:val="both"/>
      </w:pPr>
      <w:r w:rsidRPr="006F5EBE">
        <w:t>Auto self-healing of incidents </w:t>
      </w:r>
    </w:p>
    <w:p w14:paraId="322E021A" w14:textId="77777777" w:rsidR="00645CB5" w:rsidRPr="006F5EBE" w:rsidRDefault="00645CB5" w:rsidP="0084569E">
      <w:pPr>
        <w:pStyle w:val="ListParagraph"/>
        <w:numPr>
          <w:ilvl w:val="0"/>
          <w:numId w:val="4"/>
        </w:numPr>
        <w:jc w:val="both"/>
      </w:pPr>
      <w:r w:rsidRPr="006F5EBE">
        <w:t>Improve the customer satisfaction by minimizing downtime</w:t>
      </w:r>
    </w:p>
    <w:p w14:paraId="2A136727" w14:textId="77777777" w:rsidR="00645CB5" w:rsidRPr="006F5EBE" w:rsidRDefault="00645CB5" w:rsidP="0084569E">
      <w:pPr>
        <w:pStyle w:val="ListParagraph"/>
        <w:numPr>
          <w:ilvl w:val="0"/>
          <w:numId w:val="4"/>
        </w:numPr>
        <w:jc w:val="both"/>
      </w:pPr>
      <w:r w:rsidRPr="006F5EBE">
        <w:t>Creating more actionable insights from siloed data</w:t>
      </w:r>
    </w:p>
    <w:p w14:paraId="4569167D" w14:textId="77777777" w:rsidR="00645CB5" w:rsidRPr="006F5EBE" w:rsidRDefault="00645CB5" w:rsidP="0084569E">
      <w:pPr>
        <w:pStyle w:val="ListParagraph"/>
        <w:numPr>
          <w:ilvl w:val="0"/>
          <w:numId w:val="4"/>
        </w:numPr>
        <w:jc w:val="both"/>
      </w:pPr>
      <w:r w:rsidRPr="006F5EBE">
        <w:t>Cost saving because of man hour savings on Root cause analysis</w:t>
      </w:r>
    </w:p>
    <w:p w14:paraId="6B9092A6" w14:textId="77777777" w:rsidR="00645CB5" w:rsidRPr="006F5EBE" w:rsidRDefault="00645CB5" w:rsidP="0084569E">
      <w:pPr>
        <w:pStyle w:val="ListParagraph"/>
        <w:numPr>
          <w:ilvl w:val="0"/>
          <w:numId w:val="4"/>
        </w:numPr>
        <w:jc w:val="both"/>
      </w:pPr>
      <w:r w:rsidRPr="006F5EBE">
        <w:t>Faster mean time to resolution (MTTR)</w:t>
      </w:r>
    </w:p>
    <w:p w14:paraId="2456D0F5" w14:textId="77777777" w:rsidR="00645CB5" w:rsidRPr="006F5EBE" w:rsidRDefault="00645CB5" w:rsidP="0084569E">
      <w:pPr>
        <w:pStyle w:val="ListParagraph"/>
        <w:numPr>
          <w:ilvl w:val="0"/>
          <w:numId w:val="4"/>
        </w:numPr>
        <w:jc w:val="both"/>
      </w:pPr>
      <w:r w:rsidRPr="006F5EBE">
        <w:t>Reduced operational cost</w:t>
      </w:r>
    </w:p>
    <w:p w14:paraId="319B1B26" w14:textId="77777777" w:rsidR="00645CB5" w:rsidRPr="006F5EBE" w:rsidRDefault="00645CB5" w:rsidP="0084569E">
      <w:pPr>
        <w:pStyle w:val="ListParagraph"/>
        <w:numPr>
          <w:ilvl w:val="0"/>
          <w:numId w:val="4"/>
        </w:numPr>
        <w:jc w:val="both"/>
      </w:pPr>
      <w:r w:rsidRPr="006F5EBE">
        <w:t>From reactive to proactive approach in incident management</w:t>
      </w:r>
    </w:p>
    <w:p w14:paraId="266D59F9" w14:textId="77777777" w:rsidR="00645CB5" w:rsidRPr="006F5EBE" w:rsidRDefault="00645CB5" w:rsidP="008456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15EC7" w14:textId="77777777" w:rsidR="00645CB5" w:rsidRPr="006F5EBE" w:rsidRDefault="00645CB5" w:rsidP="00845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5EBE">
        <w:rPr>
          <w:rFonts w:ascii="Arial" w:eastAsia="Times New Roman" w:hAnsi="Arial" w:cs="Arial"/>
          <w:color w:val="000000"/>
        </w:rPr>
        <w:t> </w:t>
      </w:r>
    </w:p>
    <w:p w14:paraId="373DD069" w14:textId="77777777" w:rsidR="00645CB5" w:rsidRDefault="00645CB5" w:rsidP="0084569E">
      <w:pPr>
        <w:jc w:val="both"/>
      </w:pPr>
    </w:p>
    <w:p w14:paraId="52545541" w14:textId="77777777" w:rsidR="008D0EE6" w:rsidRDefault="008D0EE6" w:rsidP="0084569E">
      <w:pPr>
        <w:jc w:val="both"/>
      </w:pPr>
    </w:p>
    <w:sectPr w:rsidR="008D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C75"/>
    <w:multiLevelType w:val="multilevel"/>
    <w:tmpl w:val="6D36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04CC"/>
    <w:multiLevelType w:val="hybridMultilevel"/>
    <w:tmpl w:val="8ED85A76"/>
    <w:lvl w:ilvl="0" w:tplc="65D8A3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373FD"/>
    <w:multiLevelType w:val="hybridMultilevel"/>
    <w:tmpl w:val="DE60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0683"/>
    <w:multiLevelType w:val="hybridMultilevel"/>
    <w:tmpl w:val="03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859DD"/>
    <w:multiLevelType w:val="multilevel"/>
    <w:tmpl w:val="5AD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F3AC1"/>
    <w:multiLevelType w:val="hybridMultilevel"/>
    <w:tmpl w:val="8EFA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537483">
    <w:abstractNumId w:val="4"/>
  </w:num>
  <w:num w:numId="2" w16cid:durableId="884409893">
    <w:abstractNumId w:val="0"/>
  </w:num>
  <w:num w:numId="3" w16cid:durableId="638849062">
    <w:abstractNumId w:val="3"/>
  </w:num>
  <w:num w:numId="4" w16cid:durableId="1120151338">
    <w:abstractNumId w:val="2"/>
  </w:num>
  <w:num w:numId="5" w16cid:durableId="282813">
    <w:abstractNumId w:val="1"/>
  </w:num>
  <w:num w:numId="6" w16cid:durableId="1063260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TO3tDSxMDcysjRT0lEKTi0uzszPAykwrAUAnij+7iwAAAA="/>
  </w:docVars>
  <w:rsids>
    <w:rsidRoot w:val="00645CB5"/>
    <w:rsid w:val="00004E30"/>
    <w:rsid w:val="00007E46"/>
    <w:rsid w:val="00017F8C"/>
    <w:rsid w:val="0002640B"/>
    <w:rsid w:val="00042A8A"/>
    <w:rsid w:val="0004473E"/>
    <w:rsid w:val="00051FA3"/>
    <w:rsid w:val="00056046"/>
    <w:rsid w:val="00084EDF"/>
    <w:rsid w:val="000869B9"/>
    <w:rsid w:val="00094CE6"/>
    <w:rsid w:val="000B3FF0"/>
    <w:rsid w:val="000C09B2"/>
    <w:rsid w:val="000D17F0"/>
    <w:rsid w:val="000E2EEE"/>
    <w:rsid w:val="000F2FC5"/>
    <w:rsid w:val="00113FEB"/>
    <w:rsid w:val="001323E0"/>
    <w:rsid w:val="0014228B"/>
    <w:rsid w:val="0014367D"/>
    <w:rsid w:val="00144146"/>
    <w:rsid w:val="00153259"/>
    <w:rsid w:val="00180BEE"/>
    <w:rsid w:val="001952DE"/>
    <w:rsid w:val="001A64E6"/>
    <w:rsid w:val="001B1614"/>
    <w:rsid w:val="001B49E3"/>
    <w:rsid w:val="001C71F8"/>
    <w:rsid w:val="001D785F"/>
    <w:rsid w:val="001F40F8"/>
    <w:rsid w:val="001F61DA"/>
    <w:rsid w:val="00211431"/>
    <w:rsid w:val="00254A4A"/>
    <w:rsid w:val="0026210B"/>
    <w:rsid w:val="0028231C"/>
    <w:rsid w:val="002823B3"/>
    <w:rsid w:val="00285D97"/>
    <w:rsid w:val="002F103B"/>
    <w:rsid w:val="002F68A2"/>
    <w:rsid w:val="00330CCA"/>
    <w:rsid w:val="0033177B"/>
    <w:rsid w:val="003656DE"/>
    <w:rsid w:val="00372D8F"/>
    <w:rsid w:val="003836B4"/>
    <w:rsid w:val="0039779E"/>
    <w:rsid w:val="003A2D2E"/>
    <w:rsid w:val="003A4BDC"/>
    <w:rsid w:val="003B148F"/>
    <w:rsid w:val="003C7A07"/>
    <w:rsid w:val="003E275C"/>
    <w:rsid w:val="003E39C0"/>
    <w:rsid w:val="003F05D4"/>
    <w:rsid w:val="0040257B"/>
    <w:rsid w:val="0043084B"/>
    <w:rsid w:val="004C433C"/>
    <w:rsid w:val="004D49A2"/>
    <w:rsid w:val="004F44A1"/>
    <w:rsid w:val="0050403C"/>
    <w:rsid w:val="00536E72"/>
    <w:rsid w:val="0054424B"/>
    <w:rsid w:val="00562265"/>
    <w:rsid w:val="00566A06"/>
    <w:rsid w:val="00571769"/>
    <w:rsid w:val="0058162A"/>
    <w:rsid w:val="00583A92"/>
    <w:rsid w:val="005B4920"/>
    <w:rsid w:val="005B5F58"/>
    <w:rsid w:val="005C09ED"/>
    <w:rsid w:val="005F64FE"/>
    <w:rsid w:val="006031A6"/>
    <w:rsid w:val="00621FB4"/>
    <w:rsid w:val="00627BF9"/>
    <w:rsid w:val="00632FA2"/>
    <w:rsid w:val="00635AB1"/>
    <w:rsid w:val="00640291"/>
    <w:rsid w:val="00645CB5"/>
    <w:rsid w:val="0067091B"/>
    <w:rsid w:val="006A379E"/>
    <w:rsid w:val="006A4090"/>
    <w:rsid w:val="006C31BB"/>
    <w:rsid w:val="006C3EDD"/>
    <w:rsid w:val="006E310C"/>
    <w:rsid w:val="006F5504"/>
    <w:rsid w:val="00713CCE"/>
    <w:rsid w:val="00753B65"/>
    <w:rsid w:val="00753E92"/>
    <w:rsid w:val="00757237"/>
    <w:rsid w:val="00774D47"/>
    <w:rsid w:val="007815EB"/>
    <w:rsid w:val="0078315C"/>
    <w:rsid w:val="00792F49"/>
    <w:rsid w:val="007A0BD2"/>
    <w:rsid w:val="007A1E19"/>
    <w:rsid w:val="007B0124"/>
    <w:rsid w:val="007D15A1"/>
    <w:rsid w:val="007F209A"/>
    <w:rsid w:val="00810A85"/>
    <w:rsid w:val="00812E2B"/>
    <w:rsid w:val="00813F01"/>
    <w:rsid w:val="008269F9"/>
    <w:rsid w:val="0084569E"/>
    <w:rsid w:val="00854250"/>
    <w:rsid w:val="00876732"/>
    <w:rsid w:val="00894D50"/>
    <w:rsid w:val="008C1CDF"/>
    <w:rsid w:val="008D0EE6"/>
    <w:rsid w:val="008E7007"/>
    <w:rsid w:val="008F106A"/>
    <w:rsid w:val="009037EE"/>
    <w:rsid w:val="00913FE1"/>
    <w:rsid w:val="00937796"/>
    <w:rsid w:val="0094166F"/>
    <w:rsid w:val="009659AD"/>
    <w:rsid w:val="00993881"/>
    <w:rsid w:val="009B729E"/>
    <w:rsid w:val="009D16C5"/>
    <w:rsid w:val="009D3203"/>
    <w:rsid w:val="009E2E84"/>
    <w:rsid w:val="00A17ADA"/>
    <w:rsid w:val="00A2475D"/>
    <w:rsid w:val="00A262BB"/>
    <w:rsid w:val="00A63098"/>
    <w:rsid w:val="00A914C9"/>
    <w:rsid w:val="00A97600"/>
    <w:rsid w:val="00AA0046"/>
    <w:rsid w:val="00AB25DA"/>
    <w:rsid w:val="00AC657F"/>
    <w:rsid w:val="00AF5BDE"/>
    <w:rsid w:val="00B52F59"/>
    <w:rsid w:val="00B544ED"/>
    <w:rsid w:val="00B62F22"/>
    <w:rsid w:val="00B659D7"/>
    <w:rsid w:val="00B72A4E"/>
    <w:rsid w:val="00BB31A4"/>
    <w:rsid w:val="00BC075C"/>
    <w:rsid w:val="00BD07ED"/>
    <w:rsid w:val="00BD613A"/>
    <w:rsid w:val="00BE61A5"/>
    <w:rsid w:val="00BF7B1B"/>
    <w:rsid w:val="00BF7FB6"/>
    <w:rsid w:val="00C00A84"/>
    <w:rsid w:val="00C100E2"/>
    <w:rsid w:val="00C229DC"/>
    <w:rsid w:val="00C31B2D"/>
    <w:rsid w:val="00C32606"/>
    <w:rsid w:val="00C4221F"/>
    <w:rsid w:val="00C46260"/>
    <w:rsid w:val="00C57FCB"/>
    <w:rsid w:val="00C73EC4"/>
    <w:rsid w:val="00C80D03"/>
    <w:rsid w:val="00CA491A"/>
    <w:rsid w:val="00CC1313"/>
    <w:rsid w:val="00CC1D2A"/>
    <w:rsid w:val="00CD5686"/>
    <w:rsid w:val="00D24E82"/>
    <w:rsid w:val="00D421CD"/>
    <w:rsid w:val="00D524F2"/>
    <w:rsid w:val="00D7595B"/>
    <w:rsid w:val="00D84B3D"/>
    <w:rsid w:val="00D96A40"/>
    <w:rsid w:val="00DD6EA3"/>
    <w:rsid w:val="00DE0772"/>
    <w:rsid w:val="00DE664E"/>
    <w:rsid w:val="00DF1AF6"/>
    <w:rsid w:val="00DF2939"/>
    <w:rsid w:val="00E03F7D"/>
    <w:rsid w:val="00E406A7"/>
    <w:rsid w:val="00E40D3A"/>
    <w:rsid w:val="00E56519"/>
    <w:rsid w:val="00E80CD4"/>
    <w:rsid w:val="00ED7491"/>
    <w:rsid w:val="00EE18E6"/>
    <w:rsid w:val="00EF73FE"/>
    <w:rsid w:val="00F07AB4"/>
    <w:rsid w:val="00F15EFE"/>
    <w:rsid w:val="00F60182"/>
    <w:rsid w:val="00F73344"/>
    <w:rsid w:val="00F86801"/>
    <w:rsid w:val="00FD6EF4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20D2"/>
  <w15:chartTrackingRefBased/>
  <w15:docId w15:val="{403A65FE-3D31-4C72-AB9C-E5569E06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B5"/>
  </w:style>
  <w:style w:type="paragraph" w:styleId="Heading1">
    <w:name w:val="heading 1"/>
    <w:basedOn w:val="Normal"/>
    <w:next w:val="Normal"/>
    <w:link w:val="Heading1Char"/>
    <w:uiPriority w:val="9"/>
    <w:qFormat/>
    <w:rsid w:val="00094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02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5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8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3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1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ncident+management+process+enriched+event+lo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feature_extraction.text.CountVector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3be424-916a-4b6e-92af-2537c0139a94" xsi:nil="true"/>
    <MediaLengthInSeconds xmlns="fa0c73c6-c211-4e94-878f-f86b9221ca4e" xsi:nil="true"/>
    <lcf76f155ced4ddcb4097134ff3c332f xmlns="fa0c73c6-c211-4e94-878f-f86b9221ca4e">
      <Terms xmlns="http://schemas.microsoft.com/office/infopath/2007/PartnerControls"/>
    </lcf76f155ced4ddcb4097134ff3c332f>
    <SharedWithUsers xmlns="023be424-916a-4b6e-92af-2537c0139a9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AA1FC62A61E40911E2B12493815BF" ma:contentTypeVersion="15" ma:contentTypeDescription="Create a new document." ma:contentTypeScope="" ma:versionID="69039c0f8af9d8d040020be06646be34">
  <xsd:schema xmlns:xsd="http://www.w3.org/2001/XMLSchema" xmlns:xs="http://www.w3.org/2001/XMLSchema" xmlns:p="http://schemas.microsoft.com/office/2006/metadata/properties" xmlns:ns2="fa0c73c6-c211-4e94-878f-f86b9221ca4e" xmlns:ns3="023be424-916a-4b6e-92af-2537c0139a94" targetNamespace="http://schemas.microsoft.com/office/2006/metadata/properties" ma:root="true" ma:fieldsID="a50c967a07fc0fc570f0b4bbfec90611" ns2:_="" ns3:_="">
    <xsd:import namespace="fa0c73c6-c211-4e94-878f-f86b9221ca4e"/>
    <xsd:import namespace="023be424-916a-4b6e-92af-2537c0139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c73c6-c211-4e94-878f-f86b9221c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732ca04-15e0-4d9b-b838-640ef986f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be424-916a-4b6e-92af-2537c0139a9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b44d307-209a-47d3-ab80-373d94822d0d}" ma:internalName="TaxCatchAll" ma:showField="CatchAllData" ma:web="023be424-916a-4b6e-92af-2537c0139a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B8006E-2196-4337-B2AF-B91715EE595B}">
  <ds:schemaRefs>
    <ds:schemaRef ds:uri="http://schemas.microsoft.com/office/2006/metadata/properties"/>
    <ds:schemaRef ds:uri="http://schemas.microsoft.com/office/infopath/2007/PartnerControls"/>
    <ds:schemaRef ds:uri="023be424-916a-4b6e-92af-2537c0139a94"/>
    <ds:schemaRef ds:uri="fa0c73c6-c211-4e94-878f-f86b9221ca4e"/>
  </ds:schemaRefs>
</ds:datastoreItem>
</file>

<file path=customXml/itemProps2.xml><?xml version="1.0" encoding="utf-8"?>
<ds:datastoreItem xmlns:ds="http://schemas.openxmlformats.org/officeDocument/2006/customXml" ds:itemID="{0A925C6F-E80F-475B-BC23-17786D1E0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0B70F-0757-4905-8DFC-8B842E6FF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c73c6-c211-4e94-878f-f86b9221ca4e"/>
    <ds:schemaRef ds:uri="023be424-916a-4b6e-92af-2537c0139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795</Words>
  <Characters>4532</Characters>
  <Application>Microsoft Office Word</Application>
  <DocSecurity>4</DocSecurity>
  <Lines>37</Lines>
  <Paragraphs>10</Paragraphs>
  <ScaleCrop>false</ScaleCrop>
  <Company/>
  <LinksUpToDate>false</LinksUpToDate>
  <CharactersWithSpaces>5317</CharactersWithSpaces>
  <SharedDoc>false</SharedDoc>
  <HLinks>
    <vt:vector size="12" baseType="variant">
      <vt:variant>
        <vt:i4>5177387</vt:i4>
      </vt:variant>
      <vt:variant>
        <vt:i4>3</vt:i4>
      </vt:variant>
      <vt:variant>
        <vt:i4>0</vt:i4>
      </vt:variant>
      <vt:variant>
        <vt:i4>5</vt:i4>
      </vt:variant>
      <vt:variant>
        <vt:lpwstr>https://scikit-learn.org/stable/modules/generated/sklearn.feature_extraction.text.CountVectorizer.html</vt:lpwstr>
      </vt:variant>
      <vt:variant>
        <vt:lpwstr/>
      </vt:variant>
      <vt:variant>
        <vt:i4>2818108</vt:i4>
      </vt:variant>
      <vt:variant>
        <vt:i4>0</vt:i4>
      </vt:variant>
      <vt:variant>
        <vt:i4>0</vt:i4>
      </vt:variant>
      <vt:variant>
        <vt:i4>5</vt:i4>
      </vt:variant>
      <vt:variant>
        <vt:lpwstr>https://archive.ics.uci.edu/ml/datasets/Incident+management+process+enriched+event+log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Nishikant Bhaskar Surwade</dc:creator>
  <cp:keywords/>
  <dc:description/>
  <cp:lastModifiedBy>Nishikant Bhaskar Surwade</cp:lastModifiedBy>
  <cp:revision>184</cp:revision>
  <dcterms:created xsi:type="dcterms:W3CDTF">2022-08-18T00:45:00Z</dcterms:created>
  <dcterms:modified xsi:type="dcterms:W3CDTF">2022-08-23T04:18:00Z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28300</vt:r8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ntentTypeId">
    <vt:lpwstr>0x010100F90AA1FC62A61E40911E2B12493815BF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