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rPr>
          <w:rFonts w:hint="default"/>
        </w:rPr>
      </w:pPr>
    </w:p>
    <w:p>
      <w:pPr>
        <w:jc w:val="center"/>
        <w:rPr>
          <w:rFonts w:hint="default"/>
          <w:b/>
          <w:bCs/>
          <w:sz w:val="44"/>
          <w:szCs w:val="44"/>
          <w:lang w:val="en-US"/>
        </w:rPr>
      </w:pPr>
      <w:r>
        <w:rPr>
          <w:rFonts w:hint="default"/>
          <w:b/>
          <w:bCs/>
          <w:sz w:val="44"/>
          <w:szCs w:val="44"/>
          <w:lang w:val="en-US"/>
        </w:rPr>
        <w:t>Research Paper</w:t>
      </w:r>
    </w:p>
    <w:p>
      <w:pPr>
        <w:jc w:val="center"/>
        <w:rPr>
          <w:rFonts w:hint="default"/>
          <w:b/>
          <w:bCs/>
          <w:sz w:val="44"/>
          <w:szCs w:val="44"/>
          <w:lang w:val="en-US"/>
        </w:rPr>
      </w:pPr>
      <w:r>
        <w:rPr>
          <w:rFonts w:hint="default"/>
          <w:b/>
          <w:bCs/>
          <w:sz w:val="44"/>
          <w:szCs w:val="44"/>
          <w:lang w:val="en-US"/>
        </w:rPr>
        <w:t xml:space="preserve">Sentimental Analyse On Social Media   </w:t>
      </w:r>
    </w:p>
    <w:p>
      <w:pPr>
        <w:jc w:val="center"/>
        <w:rPr>
          <w:rFonts w:hint="default"/>
          <w:b/>
          <w:bCs/>
          <w:sz w:val="36"/>
          <w:szCs w:val="36"/>
          <w:lang w:val="en-US"/>
        </w:rPr>
      </w:pPr>
    </w:p>
    <w:p>
      <w:pPr>
        <w:jc w:val="center"/>
        <w:rPr>
          <w:rFonts w:hint="default"/>
          <w:b/>
          <w:bCs/>
          <w:sz w:val="36"/>
          <w:szCs w:val="36"/>
          <w:lang w:val="en-US"/>
        </w:rPr>
      </w:pPr>
    </w:p>
    <w:p>
      <w:pPr>
        <w:rPr>
          <w:rFonts w:hint="default"/>
        </w:rPr>
      </w:pPr>
      <w:r>
        <w:drawing>
          <wp:inline distT="0" distB="0" distL="114300" distR="114300">
            <wp:extent cx="5991860" cy="1866900"/>
            <wp:effectExtent l="0" t="0" r="1270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4"/>
                    <a:stretch>
                      <a:fillRect/>
                    </a:stretch>
                  </pic:blipFill>
                  <pic:spPr>
                    <a:xfrm>
                      <a:off x="0" y="0"/>
                      <a:ext cx="5991860" cy="1866900"/>
                    </a:xfrm>
                    <a:prstGeom prst="rect">
                      <a:avLst/>
                    </a:prstGeom>
                    <a:noFill/>
                    <a:ln>
                      <a:noFill/>
                    </a:ln>
                  </pic:spPr>
                </pic:pic>
              </a:graphicData>
            </a:graphic>
          </wp:inline>
        </w:drawing>
      </w:r>
    </w:p>
    <w:p>
      <w:pPr>
        <w:rPr>
          <w:rFonts w:hint="default" w:ascii="Calibri" w:hAnsi="Calibri" w:cs="Calibri"/>
          <w:b/>
          <w:bCs/>
          <w:sz w:val="24"/>
          <w:szCs w:val="24"/>
        </w:rPr>
      </w:pPr>
    </w:p>
    <w:p>
      <w:pPr>
        <w:rPr>
          <w:rFonts w:hint="default" w:ascii="Calibri" w:hAnsi="Calibri" w:cs="Calibri"/>
          <w:b/>
          <w:bCs/>
          <w:sz w:val="28"/>
          <w:szCs w:val="28"/>
        </w:rPr>
      </w:pPr>
      <w:r>
        <w:rPr>
          <w:rFonts w:hint="default" w:ascii="Calibri" w:hAnsi="Calibri" w:cs="Calibri"/>
          <w:b/>
          <w:bCs/>
          <w:sz w:val="28"/>
          <w:szCs w:val="28"/>
        </w:rPr>
        <w:t>Explanation:</w:t>
      </w:r>
    </w:p>
    <w:p>
      <w:pPr>
        <w:rPr>
          <w:rFonts w:hint="default" w:ascii="Calibri" w:hAnsi="Calibri" w:cs="Calibri"/>
          <w:sz w:val="28"/>
          <w:szCs w:val="28"/>
        </w:rPr>
      </w:pPr>
    </w:p>
    <w:p>
      <w:pPr>
        <w:rPr>
          <w:rFonts w:hint="default" w:ascii="Calibri" w:hAnsi="Calibri" w:cs="Calibri"/>
          <w:sz w:val="28"/>
          <w:szCs w:val="28"/>
        </w:rPr>
      </w:pPr>
      <w:r>
        <w:rPr>
          <w:rFonts w:hint="default" w:ascii="Calibri" w:hAnsi="Calibri" w:cs="Calibri"/>
          <w:sz w:val="28"/>
          <w:szCs w:val="28"/>
        </w:rPr>
        <w:t>This section imports necessary libraries for data manipulation, sentiment analysis, and visualization: pandas, TextBlob, and matplotlib.pyplot.</w:t>
      </w:r>
    </w:p>
    <w:p>
      <w:pPr>
        <w:rPr>
          <w:rFonts w:hint="default" w:ascii="Calibri" w:hAnsi="Calibri" w:cs="Calibri"/>
          <w:sz w:val="28"/>
          <w:szCs w:val="28"/>
        </w:rPr>
      </w:pPr>
      <w:r>
        <w:rPr>
          <w:rFonts w:hint="default" w:ascii="Calibri" w:hAnsi="Calibri" w:cs="Calibri"/>
          <w:sz w:val="28"/>
          <w:szCs w:val="28"/>
        </w:rPr>
        <w:t>It specifies the file path of the dataset and loads it into a pandas DataFrame (df).</w:t>
      </w:r>
    </w:p>
    <w:p>
      <w:pPr>
        <w:rPr>
          <w:rFonts w:hint="default" w:ascii="Calibri" w:hAnsi="Calibri" w:cs="Calibri"/>
          <w:sz w:val="28"/>
          <w:szCs w:val="28"/>
        </w:rPr>
      </w:pPr>
      <w:r>
        <w:rPr>
          <w:rFonts w:hint="default" w:ascii="Calibri" w:hAnsi="Calibri" w:cs="Calibri"/>
          <w:sz w:val="28"/>
          <w:szCs w:val="28"/>
        </w:rPr>
        <w:t>The encoding parameter is used to handle any encoding issues that might arise when reading the CSV file.</w:t>
      </w:r>
    </w:p>
    <w:p>
      <w:pPr>
        <w:rPr>
          <w:rFonts w:hint="default" w:ascii="Calibri" w:hAnsi="Calibri" w:cs="Calibri"/>
          <w:sz w:val="28"/>
          <w:szCs w:val="28"/>
        </w:rPr>
      </w:pPr>
      <w:r>
        <w:rPr>
          <w:rFonts w:hint="default" w:ascii="Calibri" w:hAnsi="Calibri" w:cs="Calibri"/>
          <w:sz w:val="28"/>
          <w:szCs w:val="28"/>
        </w:rPr>
        <w:t>It prints the column names of the DataFrame to identify the correct column containing the text data.</w:t>
      </w:r>
    </w:p>
    <w:p>
      <w:pPr>
        <w:rPr>
          <w:rFonts w:hint="default" w:ascii="Calibri" w:hAnsi="Calibri" w:cs="Calibri"/>
          <w:sz w:val="24"/>
          <w:szCs w:val="24"/>
        </w:rPr>
      </w:pPr>
    </w:p>
    <w:p>
      <w:pPr>
        <w:rPr>
          <w:rFonts w:hint="default" w:ascii="Calibri" w:hAnsi="Calibri" w:cs="Calibri"/>
          <w:sz w:val="24"/>
          <w:szCs w:val="24"/>
        </w:rPr>
      </w:pPr>
    </w:p>
    <w:p>
      <w:pPr>
        <w:rPr>
          <w:rFonts w:hint="default"/>
        </w:rPr>
      </w:pPr>
      <w:r>
        <w:drawing>
          <wp:inline distT="0" distB="0" distL="114300" distR="114300">
            <wp:extent cx="5890895" cy="1915160"/>
            <wp:effectExtent l="0" t="0" r="6985"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5"/>
                    <a:stretch>
                      <a:fillRect/>
                    </a:stretch>
                  </pic:blipFill>
                  <pic:spPr>
                    <a:xfrm>
                      <a:off x="0" y="0"/>
                      <a:ext cx="5890895" cy="1915160"/>
                    </a:xfrm>
                    <a:prstGeom prst="rect">
                      <a:avLst/>
                    </a:prstGeom>
                    <a:noFill/>
                    <a:ln>
                      <a:noFill/>
                    </a:ln>
                  </pic:spPr>
                </pic:pic>
              </a:graphicData>
            </a:graphic>
          </wp:inline>
        </w:drawing>
      </w:r>
    </w:p>
    <w:p>
      <w:pPr>
        <w:rPr>
          <w:rFonts w:hint="default"/>
        </w:rPr>
      </w:pPr>
    </w:p>
    <w:p>
      <w:pPr>
        <w:rPr>
          <w:rFonts w:hint="default"/>
        </w:rPr>
      </w:pPr>
    </w:p>
    <w:p>
      <w:pPr>
        <w:rPr>
          <w:rFonts w:hint="default" w:ascii="Calibri" w:hAnsi="Calibri" w:cs="Calibri"/>
          <w:b/>
          <w:bCs/>
          <w:sz w:val="28"/>
          <w:szCs w:val="28"/>
        </w:rPr>
      </w:pPr>
      <w:r>
        <w:rPr>
          <w:rFonts w:hint="default" w:ascii="Calibri" w:hAnsi="Calibri" w:cs="Calibri"/>
          <w:b/>
          <w:bCs/>
          <w:sz w:val="28"/>
          <w:szCs w:val="28"/>
        </w:rPr>
        <w:t>Explanation:</w:t>
      </w:r>
    </w:p>
    <w:p>
      <w:pPr>
        <w:rPr>
          <w:rFonts w:hint="default" w:ascii="Calibri" w:hAnsi="Calibri" w:cs="Calibri"/>
          <w:sz w:val="28"/>
          <w:szCs w:val="28"/>
        </w:rPr>
      </w:pPr>
    </w:p>
    <w:p>
      <w:pPr>
        <w:rPr>
          <w:rFonts w:hint="default" w:ascii="Calibri" w:hAnsi="Calibri" w:cs="Calibri"/>
          <w:sz w:val="28"/>
          <w:szCs w:val="28"/>
        </w:rPr>
      </w:pPr>
      <w:r>
        <w:rPr>
          <w:rFonts w:hint="default" w:ascii="Calibri" w:hAnsi="Calibri" w:cs="Calibri"/>
          <w:sz w:val="28"/>
          <w:szCs w:val="28"/>
        </w:rPr>
        <w:t>This section explores the dataset by printing the first few rows using df.head().</w:t>
      </w:r>
    </w:p>
    <w:p>
      <w:pPr>
        <w:rPr>
          <w:rFonts w:hint="default" w:ascii="Calibri" w:hAnsi="Calibri" w:cs="Calibri"/>
          <w:sz w:val="28"/>
          <w:szCs w:val="28"/>
        </w:rPr>
      </w:pPr>
      <w:r>
        <w:rPr>
          <w:rFonts w:hint="default" w:ascii="Calibri" w:hAnsi="Calibri" w:cs="Calibri"/>
          <w:sz w:val="28"/>
          <w:szCs w:val="28"/>
        </w:rPr>
        <w:t>It defines a function analyze_sentiment() that takes a text input, analyzes its sentiment using TextBlob, and returns a sentiment label ('positive', 'neutral', or 'negative') based on the polarity of the sentiment score.</w:t>
      </w:r>
    </w:p>
    <w:p>
      <w:pPr>
        <w:rPr>
          <w:rFonts w:hint="default" w:ascii="Calibri" w:hAnsi="Calibri" w:cs="Calibri"/>
          <w:sz w:val="28"/>
          <w:szCs w:val="28"/>
        </w:rPr>
      </w:pPr>
      <w:r>
        <w:rPr>
          <w:rFonts w:hint="default" w:ascii="Calibri" w:hAnsi="Calibri" w:cs="Calibri"/>
          <w:sz w:val="28"/>
          <w:szCs w:val="28"/>
        </w:rPr>
        <w:t>The function is then applied to a column named 'clean_text' in the DataFrame using the apply() function, and the results are stored in a new column named 'Sentiment'.</w:t>
      </w:r>
    </w:p>
    <w:p>
      <w:pPr>
        <w:rPr>
          <w:rFonts w:hint="default" w:ascii="Calibri" w:hAnsi="Calibri" w:cs="Calibri"/>
          <w:sz w:val="28"/>
          <w:szCs w:val="28"/>
        </w:rPr>
      </w:pPr>
      <w:r>
        <w:rPr>
          <w:rFonts w:hint="default" w:ascii="Calibri" w:hAnsi="Calibri" w:cs="Calibri"/>
          <w:sz w:val="28"/>
          <w:szCs w:val="28"/>
        </w:rPr>
        <w:t>It prints the first 10 texts along with their corresponding sentiment labels.</w:t>
      </w:r>
    </w:p>
    <w:p>
      <w:pPr>
        <w:rPr>
          <w:rFonts w:hint="default" w:ascii="Calibri" w:hAnsi="Calibri" w:cs="Calibri"/>
          <w:sz w:val="28"/>
          <w:szCs w:val="28"/>
        </w:rPr>
      </w:pPr>
    </w:p>
    <w:p>
      <w:pPr>
        <w:rPr>
          <w:rFonts w:hint="default" w:ascii="Calibri" w:hAnsi="Calibri" w:cs="Calibri"/>
          <w:sz w:val="24"/>
          <w:szCs w:val="24"/>
        </w:rPr>
      </w:pPr>
    </w:p>
    <w:p>
      <w:pPr>
        <w:rPr>
          <w:rFonts w:hint="default"/>
        </w:rPr>
      </w:pPr>
    </w:p>
    <w:p>
      <w:pPr>
        <w:rPr>
          <w:rFonts w:hint="default"/>
        </w:rPr>
      </w:pPr>
    </w:p>
    <w:p>
      <w:pPr>
        <w:rPr>
          <w:rFonts w:hint="default"/>
        </w:rPr>
      </w:pPr>
      <w:r>
        <w:drawing>
          <wp:inline distT="0" distB="0" distL="114300" distR="114300">
            <wp:extent cx="6103620" cy="2461260"/>
            <wp:effectExtent l="0" t="0" r="762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6"/>
                    <a:stretch>
                      <a:fillRect/>
                    </a:stretch>
                  </pic:blipFill>
                  <pic:spPr>
                    <a:xfrm>
                      <a:off x="0" y="0"/>
                      <a:ext cx="6103620" cy="2461260"/>
                    </a:xfrm>
                    <a:prstGeom prst="rect">
                      <a:avLst/>
                    </a:prstGeom>
                    <a:noFill/>
                    <a:ln>
                      <a:noFill/>
                    </a:ln>
                  </pic:spPr>
                </pic:pic>
              </a:graphicData>
            </a:graphic>
          </wp:inline>
        </w:drawing>
      </w:r>
    </w:p>
    <w:p>
      <w:pPr>
        <w:rPr>
          <w:rFonts w:hint="default"/>
        </w:rPr>
      </w:pPr>
    </w:p>
    <w:p>
      <w:pPr>
        <w:rPr>
          <w:rFonts w:hint="default"/>
        </w:rPr>
      </w:pPr>
    </w:p>
    <w:p>
      <w:pPr>
        <w:rPr>
          <w:rFonts w:hint="default" w:ascii="Calibri" w:hAnsi="Calibri" w:cs="Calibri"/>
          <w:b/>
          <w:bCs/>
          <w:sz w:val="28"/>
          <w:szCs w:val="28"/>
        </w:rPr>
      </w:pPr>
      <w:r>
        <w:rPr>
          <w:rFonts w:hint="default" w:ascii="Calibri" w:hAnsi="Calibri" w:cs="Calibri"/>
          <w:b/>
          <w:bCs/>
          <w:sz w:val="28"/>
          <w:szCs w:val="28"/>
        </w:rPr>
        <w:t>Explanation:</w:t>
      </w:r>
    </w:p>
    <w:p>
      <w:pPr>
        <w:rPr>
          <w:rFonts w:hint="default" w:ascii="Calibri" w:hAnsi="Calibri" w:cs="Calibri"/>
          <w:sz w:val="28"/>
          <w:szCs w:val="28"/>
        </w:rPr>
      </w:pPr>
    </w:p>
    <w:p>
      <w:pPr>
        <w:rPr>
          <w:rFonts w:hint="default" w:ascii="Calibri" w:hAnsi="Calibri" w:cs="Calibri"/>
          <w:sz w:val="28"/>
          <w:szCs w:val="28"/>
        </w:rPr>
      </w:pPr>
      <w:r>
        <w:rPr>
          <w:rFonts w:hint="default" w:ascii="Calibri" w:hAnsi="Calibri" w:cs="Calibri"/>
          <w:sz w:val="28"/>
          <w:szCs w:val="28"/>
        </w:rPr>
        <w:t>This section calculates the count of each sentiment category ('positive', 'neutral', 'negative') using the value_counts() function.</w:t>
      </w:r>
    </w:p>
    <w:p>
      <w:pPr>
        <w:rPr>
          <w:rFonts w:hint="default" w:ascii="Calibri" w:hAnsi="Calibri" w:cs="Calibri"/>
          <w:sz w:val="28"/>
          <w:szCs w:val="28"/>
        </w:rPr>
      </w:pPr>
      <w:r>
        <w:rPr>
          <w:rFonts w:hint="default" w:ascii="Calibri" w:hAnsi="Calibri" w:cs="Calibri"/>
          <w:sz w:val="28"/>
          <w:szCs w:val="28"/>
        </w:rPr>
        <w:t>It plots a pie chart to visualize the sentiment distribution using matplotlib.pyplot.</w:t>
      </w:r>
    </w:p>
    <w:p>
      <w:pPr>
        <w:rPr>
          <w:rFonts w:hint="default" w:ascii="Calibri" w:hAnsi="Calibri" w:cs="Calibri"/>
          <w:sz w:val="28"/>
          <w:szCs w:val="28"/>
        </w:rPr>
      </w:pPr>
      <w:r>
        <w:rPr>
          <w:rFonts w:hint="default" w:ascii="Calibri" w:hAnsi="Calibri" w:cs="Calibri"/>
          <w:sz w:val="28"/>
          <w:szCs w:val="28"/>
        </w:rPr>
        <w:t>The pie chart is customized with appropriate labes, colors, and title.</w:t>
      </w:r>
    </w:p>
    <w:p>
      <w:pPr>
        <w:rPr>
          <w:rFonts w:hint="default" w:ascii="Calibri" w:hAnsi="Calibri" w:cs="Calibri"/>
          <w:sz w:val="28"/>
          <w:szCs w:val="28"/>
        </w:rPr>
      </w:pPr>
      <w:r>
        <w:rPr>
          <w:rFonts w:hint="default" w:ascii="Calibri" w:hAnsi="Calibri" w:cs="Calibri"/>
          <w:sz w:val="28"/>
          <w:szCs w:val="28"/>
        </w:rPr>
        <w:t>The plot is displayed using plt.show().l</w:t>
      </w:r>
    </w:p>
    <w:p>
      <w:pPr>
        <w:rPr>
          <w:rFonts w:hint="default" w:ascii="Calibri" w:hAnsi="Calibri" w:cs="Calibri"/>
          <w:sz w:val="24"/>
          <w:szCs w:val="24"/>
        </w:rPr>
      </w:pPr>
    </w:p>
    <w:p>
      <w:pPr>
        <w:rPr>
          <w:rFonts w:hint="default" w:ascii="Calibri" w:hAnsi="Calibri" w:cs="Calibri"/>
          <w:sz w:val="24"/>
          <w:szCs w:val="24"/>
        </w:rPr>
      </w:pPr>
      <w:r>
        <w:drawing>
          <wp:inline distT="0" distB="0" distL="114300" distR="114300">
            <wp:extent cx="6096635" cy="589280"/>
            <wp:effectExtent l="0" t="0" r="14605"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7"/>
                    <a:stretch>
                      <a:fillRect/>
                    </a:stretch>
                  </pic:blipFill>
                  <pic:spPr>
                    <a:xfrm>
                      <a:off x="0" y="0"/>
                      <a:ext cx="6096635" cy="589280"/>
                    </a:xfrm>
                    <a:prstGeom prst="rect">
                      <a:avLst/>
                    </a:prstGeom>
                    <a:noFill/>
                    <a:ln>
                      <a:noFill/>
                    </a:ln>
                  </pic:spPr>
                </pic:pic>
              </a:graphicData>
            </a:graphic>
          </wp:inline>
        </w:drawing>
      </w:r>
    </w:p>
    <w:p>
      <w:pPr>
        <w:rPr>
          <w:rFonts w:hint="default" w:ascii="Calibri" w:hAnsi="Calibri" w:cs="Calibri"/>
          <w:sz w:val="24"/>
          <w:szCs w:val="24"/>
        </w:rPr>
      </w:pPr>
    </w:p>
    <w:p>
      <w:pPr>
        <w:rPr>
          <w:rFonts w:hint="default"/>
        </w:rPr>
      </w:pPr>
    </w:p>
    <w:p>
      <w:pPr>
        <w:rPr>
          <w:rFonts w:hint="default" w:ascii="Calibri" w:hAnsi="Calibri" w:cs="Calibri"/>
          <w:b/>
          <w:bCs/>
          <w:sz w:val="28"/>
          <w:szCs w:val="28"/>
        </w:rPr>
      </w:pPr>
      <w:r>
        <w:rPr>
          <w:rFonts w:hint="default" w:ascii="Calibri" w:hAnsi="Calibri" w:cs="Calibri"/>
          <w:b/>
          <w:bCs/>
          <w:sz w:val="28"/>
          <w:szCs w:val="28"/>
        </w:rPr>
        <w:t>Explanation:</w:t>
      </w:r>
    </w:p>
    <w:p>
      <w:pPr>
        <w:rPr>
          <w:rFonts w:hint="default" w:ascii="Calibri" w:hAnsi="Calibri" w:cs="Calibri"/>
          <w:sz w:val="28"/>
          <w:szCs w:val="28"/>
        </w:rPr>
      </w:pPr>
    </w:p>
    <w:p>
      <w:pPr>
        <w:rPr>
          <w:rFonts w:hint="default" w:ascii="Calibri" w:hAnsi="Calibri" w:cs="Calibri"/>
          <w:sz w:val="28"/>
          <w:szCs w:val="28"/>
        </w:rPr>
      </w:pPr>
      <w:r>
        <w:rPr>
          <w:rFonts w:hint="default" w:ascii="Calibri" w:hAnsi="Calibri" w:cs="Calibri"/>
          <w:sz w:val="28"/>
          <w:szCs w:val="28"/>
        </w:rPr>
        <w:t>This section prints the count of each sentiment category to provide a numerical summary of the sentiment analysis results.</w:t>
      </w:r>
    </w:p>
    <w:p>
      <w:pPr>
        <w:rPr>
          <w:rFonts w:hint="default" w:ascii="Calibri" w:hAnsi="Calibri" w:cs="Calibri"/>
          <w:sz w:val="28"/>
          <w:szCs w:val="28"/>
        </w:rPr>
      </w:pPr>
      <w:r>
        <w:rPr>
          <w:rFonts w:hint="default" w:ascii="Calibri" w:hAnsi="Calibri" w:cs="Calibri"/>
          <w:sz w:val="28"/>
          <w:szCs w:val="28"/>
        </w:rPr>
        <w:t>It gives an overview of the sentiment distribution in the dataset.</w:t>
      </w:r>
    </w:p>
    <w:p>
      <w:pPr>
        <w:rPr>
          <w:rFonts w:hint="default"/>
        </w:rPr>
      </w:pPr>
    </w:p>
    <w:p>
      <w:pPr>
        <w:rPr>
          <w:rFonts w:hint="default"/>
        </w:rPr>
      </w:pPr>
    </w:p>
    <w:p>
      <w:pPr>
        <w:ind w:firstLine="643" w:firstLineChars="200"/>
        <w:jc w:val="both"/>
        <w:rPr>
          <w:rFonts w:hint="default" w:ascii="Calibri" w:hAnsi="Calibri" w:cs="Calibri"/>
          <w:b/>
          <w:bCs/>
          <w:sz w:val="32"/>
          <w:szCs w:val="32"/>
        </w:rPr>
      </w:pPr>
      <w:r>
        <w:rPr>
          <w:rFonts w:hint="default" w:ascii="Calibri" w:hAnsi="Calibri" w:cs="Calibri"/>
          <w:b/>
          <w:bCs/>
          <w:sz w:val="32"/>
          <w:szCs w:val="32"/>
        </w:rPr>
        <w:t>Sentiment Analysis on Social Media Platforms</w:t>
      </w:r>
    </w:p>
    <w:p>
      <w:pPr>
        <w:rPr>
          <w:rFonts w:hint="default"/>
          <w:sz w:val="28"/>
          <w:szCs w:val="28"/>
        </w:rPr>
      </w:pPr>
    </w:p>
    <w:p>
      <w:pPr>
        <w:rPr>
          <w:rFonts w:hint="default" w:ascii="Calibri" w:hAnsi="Calibri" w:cs="Calibri"/>
          <w:sz w:val="28"/>
          <w:szCs w:val="28"/>
        </w:rPr>
      </w:pPr>
      <w:r>
        <w:rPr>
          <w:rFonts w:hint="default" w:ascii="Calibri" w:hAnsi="Calibri" w:cs="Calibri"/>
          <w:sz w:val="28"/>
          <w:szCs w:val="28"/>
        </w:rPr>
        <w:t>Social media platforms have become prominent sources of user-generated content, providing valuable insights into public opinion, trends, and sentiment. Sentiment analysis on social media data involves analyzing text content from platforms such as Twitter, Facebook, Instagram, and LinkedIn to understand the prevailing sentiment towards specific topics, events, or brands. The following are key aspects of sentiment analysis on social media platforms:</w:t>
      </w:r>
    </w:p>
    <w:p>
      <w:pPr>
        <w:rPr>
          <w:rFonts w:hint="default" w:ascii="Calibri" w:hAnsi="Calibri" w:cs="Calibri"/>
          <w:sz w:val="28"/>
          <w:szCs w:val="28"/>
        </w:rPr>
      </w:pPr>
    </w:p>
    <w:p>
      <w:pPr>
        <w:rPr>
          <w:rFonts w:hint="default" w:ascii="Calibri" w:hAnsi="Calibri" w:cs="Calibri"/>
          <w:sz w:val="28"/>
          <w:szCs w:val="28"/>
        </w:rPr>
      </w:pPr>
      <w:r>
        <w:rPr>
          <w:rFonts w:hint="default" w:ascii="Calibri" w:hAnsi="Calibri" w:cs="Calibri"/>
          <w:sz w:val="28"/>
          <w:szCs w:val="28"/>
        </w:rPr>
        <w:t>Data Collection: Social media platforms offer APIs (Application Programming Interfaces) that allow developers to access and collect public data, including text content, user comments, and posts. APIs such as Twitter API, Facebook Graph API, and Instagram Graph API enable the retrieval of relevant data for sentiment analysis.</w:t>
      </w:r>
    </w:p>
    <w:p>
      <w:pPr>
        <w:rPr>
          <w:rFonts w:hint="default" w:ascii="Calibri" w:hAnsi="Calibri" w:cs="Calibri"/>
          <w:sz w:val="28"/>
          <w:szCs w:val="28"/>
        </w:rPr>
      </w:pPr>
      <w:r>
        <w:rPr>
          <w:rFonts w:hint="default" w:ascii="Calibri" w:hAnsi="Calibri" w:cs="Calibri"/>
          <w:sz w:val="28"/>
          <w:szCs w:val="28"/>
        </w:rPr>
        <w:t>Text Preprocessing: Social media data often contains noise, such as hashtags, mentions, emojis, and URLs, which require preprocessing before sentiment analysis. Techniques such as tokenization, lowercasing, removing stopwords, and handling emojis and special characters are applied to clean the text data.</w:t>
      </w:r>
    </w:p>
    <w:p>
      <w:pPr>
        <w:rPr>
          <w:rFonts w:hint="default" w:ascii="Calibri" w:hAnsi="Calibri" w:cs="Calibri"/>
          <w:sz w:val="28"/>
          <w:szCs w:val="28"/>
        </w:rPr>
      </w:pPr>
    </w:p>
    <w:p>
      <w:pPr>
        <w:rPr>
          <w:rFonts w:hint="default" w:ascii="Calibri" w:hAnsi="Calibri" w:cs="Calibri"/>
          <w:sz w:val="28"/>
          <w:szCs w:val="28"/>
        </w:rPr>
      </w:pPr>
      <w:r>
        <w:rPr>
          <w:rFonts w:hint="default" w:ascii="Calibri" w:hAnsi="Calibri" w:cs="Calibri"/>
          <w:sz w:val="28"/>
          <w:szCs w:val="28"/>
        </w:rPr>
        <w:t>Sentiment Analysis Models: Various sentiment analysis models, including lexicon-based approaches, machine learning algorithms, and deep learning models, are used to analyze sentiment on social media platforms. Lexicon-based approaches like TextBlob assign sentiment scores to words and aggregate them to determine the overall sentiment of a text. Machine learning algorithms such as Support Vector Machines (SVM) and Naive Bayes classifiers are trained on labeled data to predict sentiment labels. Deep learning models like Recurrent Neural Networks (RNNs) and Convolutional Neural Networks (CNNs) learn representations of text data for sentiment classification.</w:t>
      </w:r>
    </w:p>
    <w:p>
      <w:pPr>
        <w:rPr>
          <w:rFonts w:hint="default" w:ascii="Calibri" w:hAnsi="Calibri" w:cs="Calibri"/>
          <w:sz w:val="28"/>
          <w:szCs w:val="28"/>
        </w:rPr>
      </w:pPr>
    </w:p>
    <w:p>
      <w:pPr>
        <w:rPr>
          <w:rFonts w:hint="default" w:ascii="Calibri" w:hAnsi="Calibri" w:cs="Calibri"/>
          <w:sz w:val="28"/>
          <w:szCs w:val="28"/>
        </w:rPr>
      </w:pPr>
      <w:r>
        <w:rPr>
          <w:rFonts w:hint="default" w:ascii="Calibri" w:hAnsi="Calibri" w:cs="Calibri"/>
          <w:sz w:val="28"/>
          <w:szCs w:val="28"/>
        </w:rPr>
        <w:t>Real-time Analysis: Social media data is dynamic and continuously updated, requiring real-time sentiment analysis to capture changing trends and reactions. Streaming data processing frameworks like Apache Kafka and Apache Flink are used to process and analyze real-time social media data streams.</w:t>
      </w:r>
    </w:p>
    <w:p>
      <w:pPr>
        <w:rPr>
          <w:rFonts w:hint="default" w:ascii="Calibri" w:hAnsi="Calibri" w:cs="Calibri"/>
          <w:sz w:val="28"/>
          <w:szCs w:val="28"/>
        </w:rPr>
      </w:pPr>
      <w:r>
        <w:rPr>
          <w:rFonts w:hint="default" w:ascii="Calibri" w:hAnsi="Calibri" w:cs="Calibri"/>
          <w:sz w:val="28"/>
          <w:szCs w:val="28"/>
        </w:rPr>
        <w:t>Visualizations and Insights: Visualizations such as word clouds, sentiment distribution charts, and sentiment timelines are employed to communicate sentiment analysis results effectively. Insights derived from sentiment analysis on social media data help businesses make informed decisions, adjust marketing strategies, and enhance brand reputation management.</w:t>
      </w:r>
    </w:p>
    <w:p>
      <w:pPr>
        <w:rPr>
          <w:rFonts w:hint="default" w:ascii="Calibri" w:hAnsi="Calibri" w:cs="Calibri"/>
          <w:sz w:val="28"/>
          <w:szCs w:val="28"/>
        </w:rPr>
      </w:pPr>
    </w:p>
    <w:p>
      <w:pPr>
        <w:rPr>
          <w:rFonts w:hint="default" w:ascii="Calibri" w:hAnsi="Calibri" w:cs="Calibri"/>
          <w:sz w:val="28"/>
          <w:szCs w:val="28"/>
        </w:rPr>
      </w:pPr>
      <w:r>
        <w:rPr>
          <w:rFonts w:hint="default" w:ascii="Calibri" w:hAnsi="Calibri" w:cs="Calibri"/>
          <w:sz w:val="28"/>
          <w:szCs w:val="28"/>
        </w:rPr>
        <w:t>Challenges and Considerations: Sentiment analysis on social media data faces challenges such as sarcasm, irony, slang, and context-dependent language, which can affect the accuracy of sentiment classification. Additionally, privacy concerns, data biases, and ethical considerations need to be addressed when collecting and analyzing social media data.</w:t>
      </w:r>
    </w:p>
    <w:p>
      <w:pPr>
        <w:rPr>
          <w:rFonts w:hint="default" w:ascii="Calibri" w:hAnsi="Calibri" w:cs="Calibri"/>
          <w:sz w:val="28"/>
          <w:szCs w:val="28"/>
        </w:rPr>
      </w:pPr>
    </w:p>
    <w:p>
      <w:pPr>
        <w:rPr>
          <w:rFonts w:hint="default"/>
          <w:sz w:val="28"/>
          <w:szCs w:val="28"/>
        </w:rPr>
      </w:pPr>
    </w:p>
    <w:p>
      <w:pPr>
        <w:jc w:val="center"/>
        <w:rPr>
          <w:rFonts w:hint="default"/>
          <w:b/>
          <w:bCs/>
          <w:sz w:val="32"/>
          <w:szCs w:val="32"/>
        </w:rPr>
      </w:pPr>
      <w:r>
        <w:rPr>
          <w:rFonts w:hint="default" w:ascii="Calibri" w:hAnsi="Calibri" w:cs="Calibri"/>
          <w:b/>
          <w:bCs/>
          <w:sz w:val="32"/>
          <w:szCs w:val="32"/>
        </w:rPr>
        <w:t>Political Parties and Sentiment Analysis on Social Media</w:t>
      </w:r>
    </w:p>
    <w:p>
      <w:pPr>
        <w:rPr>
          <w:rFonts w:hint="default"/>
          <w:sz w:val="28"/>
          <w:szCs w:val="28"/>
        </w:rPr>
      </w:pPr>
    </w:p>
    <w:p>
      <w:pPr>
        <w:rPr>
          <w:rFonts w:hint="default" w:ascii="Calibri" w:hAnsi="Calibri" w:cs="Calibri"/>
          <w:sz w:val="28"/>
          <w:szCs w:val="28"/>
        </w:rPr>
      </w:pPr>
      <w:r>
        <w:rPr>
          <w:rFonts w:hint="default" w:ascii="Calibri" w:hAnsi="Calibri" w:cs="Calibri"/>
          <w:sz w:val="28"/>
          <w:szCs w:val="28"/>
        </w:rPr>
        <w:t>Political parties leverage sentiment analysis on social media platforms for various purposes, including:</w:t>
      </w:r>
    </w:p>
    <w:p>
      <w:pPr>
        <w:rPr>
          <w:rFonts w:hint="default" w:ascii="Calibri" w:hAnsi="Calibri" w:cs="Calibri"/>
          <w:sz w:val="28"/>
          <w:szCs w:val="28"/>
        </w:rPr>
      </w:pPr>
    </w:p>
    <w:p>
      <w:pPr>
        <w:rPr>
          <w:rFonts w:hint="default" w:ascii="Calibri" w:hAnsi="Calibri" w:cs="Calibri"/>
          <w:sz w:val="28"/>
          <w:szCs w:val="28"/>
        </w:rPr>
      </w:pPr>
      <w:r>
        <w:rPr>
          <w:rFonts w:hint="default" w:ascii="Calibri" w:hAnsi="Calibri" w:cs="Calibri"/>
          <w:sz w:val="28"/>
          <w:szCs w:val="28"/>
        </w:rPr>
        <w:t>Campaign Monitoring: Political parties monitor sentiment towards their candidates, policies, and campaigns on social media platforms to gauge public opinion and sentiment trends. Sentiment analysis helps them understand voter sentiment, identify key issues, and adjust campaign strategies accordingly.</w:t>
      </w:r>
    </w:p>
    <w:p>
      <w:pPr>
        <w:rPr>
          <w:rFonts w:hint="default" w:ascii="Calibri" w:hAnsi="Calibri" w:cs="Calibri"/>
          <w:sz w:val="28"/>
          <w:szCs w:val="28"/>
        </w:rPr>
      </w:pPr>
      <w:r>
        <w:rPr>
          <w:rFonts w:hint="default" w:ascii="Calibri" w:hAnsi="Calibri" w:cs="Calibri"/>
          <w:sz w:val="28"/>
          <w:szCs w:val="28"/>
        </w:rPr>
        <w:t>Issue Tracking: Political parties track sentiment towards specific issues or topics relevant to their agenda. By analyzing sentiment on social media, parties can identify trending topics, assess public sentiment towards policy proposals, and tailor their messaging to resonate with voter sentiment.</w:t>
      </w:r>
    </w:p>
    <w:p>
      <w:pPr>
        <w:rPr>
          <w:rFonts w:hint="default" w:ascii="Calibri" w:hAnsi="Calibri" w:cs="Calibri"/>
          <w:sz w:val="28"/>
          <w:szCs w:val="28"/>
        </w:rPr>
      </w:pPr>
    </w:p>
    <w:p>
      <w:pPr>
        <w:rPr>
          <w:rFonts w:hint="default" w:ascii="Calibri" w:hAnsi="Calibri" w:cs="Calibri"/>
          <w:sz w:val="28"/>
          <w:szCs w:val="28"/>
        </w:rPr>
      </w:pPr>
      <w:r>
        <w:rPr>
          <w:rFonts w:hint="default" w:ascii="Calibri" w:hAnsi="Calibri" w:cs="Calibri"/>
          <w:sz w:val="28"/>
          <w:szCs w:val="28"/>
        </w:rPr>
        <w:t>Competitor Analysis: Sentiment analysis allows political parties to monitor sentiment towards rival parties and candidates. By analyzing sentiment on social media, parties can gauge the effectiveness of their opponents' messaging, identify weaknesses, and capitalize on opportunities to gain a competitive advantage.</w:t>
      </w:r>
    </w:p>
    <w:p>
      <w:pPr>
        <w:rPr>
          <w:rFonts w:hint="default" w:ascii="Calibri" w:hAnsi="Calibri" w:cs="Calibri"/>
          <w:sz w:val="28"/>
          <w:szCs w:val="28"/>
        </w:rPr>
      </w:pPr>
    </w:p>
    <w:p>
      <w:pPr>
        <w:rPr>
          <w:rFonts w:hint="default" w:ascii="Calibri" w:hAnsi="Calibri" w:cs="Calibri"/>
          <w:sz w:val="28"/>
          <w:szCs w:val="28"/>
        </w:rPr>
      </w:pPr>
      <w:r>
        <w:rPr>
          <w:rFonts w:hint="default" w:ascii="Calibri" w:hAnsi="Calibri" w:cs="Calibri"/>
          <w:sz w:val="28"/>
          <w:szCs w:val="28"/>
        </w:rPr>
        <w:t>Targeted Messaging: Political parties use sentiment analysis insights to craft targeted messaging that resonates with their target audience. By understanding voter sentiment on social media platforms, parties can tailor their communication strategies to address voter concerns, aspirations, and priorities effectively.</w:t>
      </w:r>
    </w:p>
    <w:p>
      <w:pPr>
        <w:rPr>
          <w:rFonts w:hint="default" w:ascii="Calibri" w:hAnsi="Calibri" w:cs="Calibri"/>
          <w:sz w:val="28"/>
          <w:szCs w:val="28"/>
        </w:rPr>
      </w:pPr>
      <w:r>
        <w:rPr>
          <w:rFonts w:hint="default" w:ascii="Calibri" w:hAnsi="Calibri" w:cs="Calibri"/>
          <w:sz w:val="28"/>
          <w:szCs w:val="28"/>
        </w:rPr>
        <w:t>Crisis Management: Sentiment analysis helps political parties detect and address potential crises or controversies in real-time. By monitoring sentiment on social media platforms, parties can identify negative sentiment towards their candidates or policies and take proactive measures to mitigate reputational damage and manage public perception.</w:t>
      </w:r>
    </w:p>
    <w:p>
      <w:pPr>
        <w:rPr>
          <w:rFonts w:hint="default" w:ascii="Calibri" w:hAnsi="Calibri" w:cs="Calibri"/>
          <w:sz w:val="28"/>
          <w:szCs w:val="28"/>
        </w:rPr>
      </w:pPr>
    </w:p>
    <w:p>
      <w:pPr>
        <w:rPr>
          <w:rFonts w:hint="default" w:ascii="Calibri" w:hAnsi="Calibri" w:cs="Calibri"/>
          <w:sz w:val="28"/>
          <w:szCs w:val="28"/>
        </w:rPr>
      </w:pPr>
      <w:r>
        <w:rPr>
          <w:rFonts w:hint="default" w:ascii="Calibri" w:hAnsi="Calibri" w:cs="Calibri"/>
          <w:sz w:val="28"/>
          <w:szCs w:val="28"/>
        </w:rPr>
        <w:t>Overall, sentiment analysis on social media platforms plays a crucial role in informing political parties' decision-making, communication strategies, and campaign tactics in the dynamic landscape of modern politics.</w:t>
      </w:r>
    </w:p>
    <w:p>
      <w:pPr>
        <w:rPr>
          <w:rFonts w:hint="default" w:ascii="Calibri" w:hAnsi="Calibri" w:cs="Calibri"/>
          <w:sz w:val="28"/>
          <w:szCs w:val="28"/>
        </w:rPr>
      </w:pPr>
    </w:p>
    <w:p>
      <w:pPr>
        <w:rPr>
          <w:rFonts w:hint="default" w:ascii="Calibri" w:hAnsi="Calibri"/>
          <w:b/>
          <w:bCs/>
          <w:sz w:val="28"/>
          <w:szCs w:val="28"/>
        </w:rPr>
      </w:pPr>
      <w:r>
        <w:rPr>
          <w:rFonts w:hint="default" w:ascii="Calibri" w:hAnsi="Calibri"/>
          <w:b/>
          <w:bCs/>
          <w:sz w:val="28"/>
          <w:szCs w:val="28"/>
        </w:rPr>
        <w:t>References for Sentiment Analysis on Social Media Platforms:</w:t>
      </w:r>
    </w:p>
    <w:p>
      <w:pPr>
        <w:rPr>
          <w:rFonts w:hint="default" w:ascii="Calibri" w:hAnsi="Calibri"/>
          <w:sz w:val="28"/>
          <w:szCs w:val="28"/>
        </w:rPr>
      </w:pPr>
      <w:r>
        <w:rPr>
          <w:rFonts w:hint="default" w:ascii="Calibri" w:hAnsi="Calibri"/>
          <w:sz w:val="28"/>
          <w:szCs w:val="28"/>
        </w:rPr>
        <w:t>.</w:t>
      </w:r>
    </w:p>
    <w:p>
      <w:pPr>
        <w:rPr>
          <w:rFonts w:hint="default" w:ascii="Calibri" w:hAnsi="Calibri"/>
          <w:sz w:val="28"/>
          <w:szCs w:val="28"/>
        </w:rPr>
      </w:pPr>
      <w:r>
        <w:rPr>
          <w:rFonts w:hint="default" w:ascii="Calibri" w:hAnsi="Calibri"/>
          <w:sz w:val="28"/>
          <w:szCs w:val="28"/>
        </w:rPr>
        <w:t>Liu, B. (2012). Sentiment analysis and opinion mining. Synthesis Lectures on Human Language Technologies, 5(1), 1–167.</w:t>
      </w:r>
    </w:p>
    <w:p>
      <w:pPr>
        <w:rPr>
          <w:rFonts w:hint="default" w:ascii="Calibri" w:hAnsi="Calibri"/>
          <w:sz w:val="28"/>
          <w:szCs w:val="28"/>
        </w:rPr>
      </w:pPr>
      <w:r>
        <w:rPr>
          <w:rFonts w:hint="default" w:ascii="Calibri" w:hAnsi="Calibri"/>
          <w:sz w:val="28"/>
          <w:szCs w:val="28"/>
        </w:rPr>
        <w:t>Bollen, J., Mao, H., &amp; Zeng, X. (2011). Twitter mood predicts the stock market. Journal of Computational Science, 2(1), 1–8.</w:t>
      </w:r>
    </w:p>
    <w:p>
      <w:pPr>
        <w:rPr>
          <w:rFonts w:hint="default" w:ascii="Calibri" w:hAnsi="Calibri"/>
          <w:sz w:val="28"/>
          <w:szCs w:val="28"/>
        </w:rPr>
      </w:pPr>
      <w:bookmarkStart w:id="0" w:name="_GoBack"/>
      <w:r>
        <w:rPr>
          <w:rFonts w:hint="default" w:ascii="Calibri" w:hAnsi="Calibri"/>
          <w:sz w:val="28"/>
          <w:szCs w:val="28"/>
        </w:rPr>
        <w:t xml:space="preserve">Pak, A., &amp; Paroubek, P. (2010). Twitter as a corpus for sentiment analysis </w:t>
      </w:r>
      <w:bookmarkEnd w:id="0"/>
      <w:r>
        <w:rPr>
          <w:rFonts w:hint="default" w:ascii="Calibri" w:hAnsi="Calibri"/>
          <w:sz w:val="28"/>
          <w:szCs w:val="28"/>
        </w:rPr>
        <w:t>and opinion mining. LREC, 10, 1320–1326.</w:t>
      </w:r>
    </w:p>
    <w:p>
      <w:pPr>
        <w:rPr>
          <w:rFonts w:hint="default" w:ascii="Calibri" w:hAnsi="Calibri"/>
          <w:b/>
          <w:bCs/>
          <w:sz w:val="28"/>
          <w:szCs w:val="28"/>
        </w:rPr>
      </w:pPr>
      <w:r>
        <w:rPr>
          <w:rFonts w:hint="default" w:ascii="Calibri" w:hAnsi="Calibri"/>
          <w:b/>
          <w:bCs/>
          <w:sz w:val="28"/>
          <w:szCs w:val="28"/>
        </w:rPr>
        <w:t>References for Sentiment Analysis in Political Contexts:</w:t>
      </w:r>
    </w:p>
    <w:p>
      <w:pPr>
        <w:rPr>
          <w:rFonts w:hint="default" w:ascii="Calibri" w:hAnsi="Calibri"/>
          <w:sz w:val="28"/>
          <w:szCs w:val="28"/>
        </w:rPr>
      </w:pPr>
      <w:r>
        <w:rPr>
          <w:rFonts w:hint="default" w:ascii="Calibri" w:hAnsi="Calibri"/>
          <w:sz w:val="28"/>
          <w:szCs w:val="28"/>
        </w:rPr>
        <w:t>Barberá, P. (2015). Birds of the same feather tweet together: Bayesian ideal point estimation using Twitter data. Political Analysis, 23(1), 76–91.</w:t>
      </w:r>
    </w:p>
    <w:p>
      <w:pPr>
        <w:rPr>
          <w:rFonts w:hint="default" w:ascii="Calibri" w:hAnsi="Calibri"/>
          <w:sz w:val="28"/>
          <w:szCs w:val="28"/>
        </w:rPr>
      </w:pPr>
      <w:r>
        <w:rPr>
          <w:rFonts w:hint="default" w:ascii="Calibri" w:hAnsi="Calibri"/>
          <w:sz w:val="28"/>
          <w:szCs w:val="28"/>
        </w:rPr>
        <w:t>Gayo-Avello, D. (2012). I wanted to predict elections with Twitter and all I got was this lousy paper: A balanced survey on election prediction using Twitter data. arXiv preprint arXiv:1204.6441.</w:t>
      </w:r>
    </w:p>
    <w:p>
      <w:pPr>
        <w:rPr>
          <w:rFonts w:hint="default" w:ascii="Calibri" w:hAnsi="Calibri" w:cs="Calibri"/>
          <w:b/>
          <w:bCs/>
          <w:sz w:val="44"/>
          <w:szCs w:val="44"/>
        </w:rPr>
      </w:pPr>
    </w:p>
    <w:p>
      <w:pPr>
        <w:rPr>
          <w:rFonts w:hint="default" w:ascii="Calibri" w:hAnsi="Calibri" w:cs="Calibri"/>
          <w:b/>
          <w:bCs/>
          <w:sz w:val="44"/>
          <w:szCs w:val="44"/>
          <w:lang w:val="en-US"/>
        </w:rPr>
      </w:pPr>
      <w:r>
        <w:rPr>
          <w:rFonts w:hint="default" w:ascii="Calibri" w:hAnsi="Calibri" w:cs="Calibri"/>
          <w:b/>
          <w:bCs/>
          <w:sz w:val="44"/>
          <w:szCs w:val="44"/>
          <w:lang w:val="en-US"/>
        </w:rPr>
        <w:t>Video link</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ivenorthwood-my.sharepoint.com/:v:/g/personal/chennamaner46_northwood_edu/ERLrcYma0C9EreKBHmf37ikBH7tKG8CGXSyVh6AEBGAh2w?e=73ElWU&amp;nav=eyJwbGF5YmFja09wdGlvbnMiOnt9LCJyZWZlcnJhbEluZm8iOnsicmVmZXJyYWxBcHAiOiJTdHJlYW1XZWJBcHAiLCJyZWZlcnJhbE1vZGUiOiJtaXMiLCJyZWZlcnJhbFZpZXciOiJwb3N0cm9sbC1jb3B5bGluayIsInJlZmVycmFsUGxheWJhY2tTZXNzaW9uSWQiOiIwZGYwZjM2MC04NzVkLTRiMDUtOTMxNS1hOGY5YmFhODgyZjUifX0=" </w:instrText>
      </w:r>
      <w:r>
        <w:rPr>
          <w:rFonts w:ascii="SimSun" w:hAnsi="SimSun" w:eastAsia="SimSun" w:cs="SimSun"/>
          <w:kern w:val="0"/>
          <w:sz w:val="24"/>
          <w:szCs w:val="24"/>
          <w:lang w:val="en-US" w:eastAsia="zh-CN" w:bidi="ar"/>
        </w:rPr>
        <w:fldChar w:fldCharType="separate"/>
      </w:r>
      <w:r>
        <w:rPr>
          <w:rStyle w:val="4"/>
          <w:rFonts w:ascii="SimSun" w:hAnsi="SimSun" w:eastAsia="SimSun" w:cs="SimSun"/>
          <w:sz w:val="24"/>
          <w:szCs w:val="24"/>
        </w:rPr>
        <w:t>Recording-20240512_142805.webm</w:t>
      </w:r>
      <w:r>
        <w:rPr>
          <w:rFonts w:ascii="SimSun" w:hAnsi="SimSun" w:eastAsia="SimSun" w:cs="SimSun"/>
          <w:kern w:val="0"/>
          <w:sz w:val="24"/>
          <w:szCs w:val="24"/>
          <w:lang w:val="en-US" w:eastAsia="zh-CN" w:bidi="ar"/>
        </w:rPr>
        <w:fldChar w:fldCharType="end"/>
      </w:r>
    </w:p>
    <w:p>
      <w:pPr>
        <w:rPr>
          <w:rFonts w:hint="default" w:ascii="Calibri" w:hAnsi="Calibri" w:cs="Calibri"/>
          <w:b/>
          <w:bCs/>
          <w:sz w:val="20"/>
          <w:szCs w:val="20"/>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itka Text">
    <w:panose1 w:val="02000505000000020004"/>
    <w:charset w:val="00"/>
    <w:family w:val="auto"/>
    <w:pitch w:val="default"/>
    <w:sig w:usb0="A00002EF" w:usb1="4000204B" w:usb2="00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9B72C31"/>
    <w:rsid w:val="09B72C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86</TotalTime>
  <ScaleCrop>false</ScaleCrop>
  <LinksUpToDate>false</LinksUpToDate>
  <CharactersWithSpaces>0</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2024-05-12T18:29:00Z</dcterms:created>
  <dc:creator>yasa siri</dc:creator>
  <cp:lastModifiedBy>yasa siri</cp:lastModifiedBy>
  <dcterms:modified xsi:type="dcterms:W3CDTF">2024-05-12T19:56:02Z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A2433F3D225A42FEBD0B643A4EE7180B_11</vt:lpwstr>
  </property>
</Properties>
</file>