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sz w:val="48"/>
          <w:szCs w:val="48"/>
        </w:rPr>
      </w:pPr>
      <w:bookmarkStart w:colFirst="0" w:colLast="0" w:name="_heading=h.vkaqz7seplqx" w:id="0"/>
      <w:bookmarkEnd w:id="0"/>
      <w:r w:rsidDel="00000000" w:rsidR="00000000" w:rsidRPr="00000000">
        <w:rPr>
          <w:sz w:val="48"/>
          <w:szCs w:val="48"/>
          <w:rtl w:val="0"/>
        </w:rPr>
        <w:t xml:space="preserve">Innovative Solutions - Individual Project Evaluation Report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document, write an individual report evaluating your project plan, your work as a group, and your completed solution. Your report should address the questions below. An appropriate length for the report would be 800 - 1200 words. The report must be written in your own words.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Discuss how well your group followed the project plan created. Was the plan effective? Did it help your group complete your project efficiently? Did you achieve what you aimed to achieve? Why or why not? </w:t>
        <w:br w:type="textWrapping"/>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Discuss how each member of your group contributed to the project plan across the 6 weeks of work. What elements were you  responsible for throughout? How were responsibilities shared and managed? What processes helped you work effectively as a group? What changes could have helped you collaborate more effectively? </w:t>
        <w:br w:type="textWrapping"/>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Evaluate how effective and efficient your completed solution is. What are its strengths and weaknesses? Have you fulfilled your original proposal? How usable is the solution? How time and/or cost-effective is the solution? What could be improved about the solution?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eading=h.r8dj0ypxyu2t" w:id="1"/>
      <w:bookmarkEnd w:id="1"/>
      <w:r w:rsidDel="00000000" w:rsidR="00000000" w:rsidRPr="00000000">
        <w:rPr>
          <w:b w:val="1"/>
          <w:color w:val="000000"/>
          <w:sz w:val="26"/>
          <w:szCs w:val="26"/>
          <w:rtl w:val="0"/>
        </w:rPr>
        <w:t xml:space="preserve">Innovative Solutions – Individual Project Evaluation Report</w:t>
      </w:r>
    </w:p>
    <w:p w:rsidR="00000000" w:rsidDel="00000000" w:rsidP="00000000" w:rsidRDefault="00000000" w:rsidRPr="00000000" w14:paraId="0000000C">
      <w:pPr>
        <w:spacing w:after="240" w:before="240" w:lineRule="auto"/>
        <w:rPr/>
      </w:pPr>
      <w:r w:rsidDel="00000000" w:rsidR="00000000" w:rsidRPr="00000000">
        <w:rPr>
          <w:rtl w:val="0"/>
        </w:rPr>
        <w:t xml:space="preserve">Our </w:t>
      </w:r>
      <w:r w:rsidDel="00000000" w:rsidR="00000000" w:rsidRPr="00000000">
        <w:rPr>
          <w:rtl w:val="0"/>
        </w:rPr>
        <w:t xml:space="preserve">group demonstrated a strong commitment to our project and successfully developed an innovative solution. Although the process presented some challenges, particularly with communication and task tracking, we effectively managed their time and responsibilities, ultimately producing a well-structured and thoughtful presentation.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heading=h.m1b4i2aitsqp" w:id="2"/>
      <w:bookmarkEnd w:id="2"/>
      <w:r w:rsidDel="00000000" w:rsidR="00000000" w:rsidRPr="00000000">
        <w:rPr>
          <w:b w:val="1"/>
          <w:color w:val="000000"/>
          <w:sz w:val="22"/>
          <w:szCs w:val="22"/>
          <w:rtl w:val="0"/>
        </w:rPr>
        <w:t xml:space="preserve">Evaluation of the Project Plan</w:t>
      </w:r>
    </w:p>
    <w:p w:rsidR="00000000" w:rsidDel="00000000" w:rsidP="00000000" w:rsidRDefault="00000000" w:rsidRPr="00000000" w14:paraId="0000000E">
      <w:pPr>
        <w:spacing w:after="240" w:before="240" w:lineRule="auto"/>
        <w:rPr/>
      </w:pPr>
      <w:r w:rsidDel="00000000" w:rsidR="00000000" w:rsidRPr="00000000">
        <w:rPr>
          <w:rtl w:val="0"/>
        </w:rPr>
        <w:t xml:space="preserve">Our group</w:t>
      </w:r>
      <w:r w:rsidDel="00000000" w:rsidR="00000000" w:rsidRPr="00000000">
        <w:rPr>
          <w:rtl w:val="0"/>
        </w:rPr>
        <w:t xml:space="preserve"> followed the initial project plan effectively, using it as a foundation to guide our research, design, and presentation development. The plan proved to be both practical and efficient, allowing the members to allocate sufficient time to key tasks such as planning, research, and presentation preparation. This structured approach contributed significantly to the overall success of the project.</w:t>
      </w:r>
    </w:p>
    <w:p w:rsidR="00000000" w:rsidDel="00000000" w:rsidP="00000000" w:rsidRDefault="00000000" w:rsidRPr="00000000" w14:paraId="0000000F">
      <w:pPr>
        <w:spacing w:after="240" w:before="240" w:lineRule="auto"/>
        <w:rPr/>
      </w:pPr>
      <w:r w:rsidDel="00000000" w:rsidR="00000000" w:rsidRPr="00000000">
        <w:rPr>
          <w:rtl w:val="0"/>
        </w:rPr>
        <w:t xml:space="preserve">Although we initially underestimated the workload, both members adapted well as the project progressed. The early stages were focused primarily on research and planning, which provided a strong base for the later development of the presentation. Because of this well-organised approach, we completed the presentation one week ahead of schedule. This additional time was used productively for practice and refinement, ensuring confidence and clarity in the final delivery.</w:t>
      </w:r>
    </w:p>
    <w:p w:rsidR="00000000" w:rsidDel="00000000" w:rsidP="00000000" w:rsidRDefault="00000000" w:rsidRPr="00000000" w14:paraId="00000010">
      <w:pPr>
        <w:spacing w:after="240" w:before="240" w:lineRule="auto"/>
        <w:rPr/>
      </w:pPr>
      <w:r w:rsidDel="00000000" w:rsidR="00000000" w:rsidRPr="00000000">
        <w:rPr>
          <w:rtl w:val="0"/>
        </w:rPr>
        <w:t xml:space="preserve">Overall, the project plan was effective in supporting our group progress and achieving most of their intended goals. However, one area for improvement was the omission of survey questions intended to gather feedback on the project. While the core objectives were achieved, this missing component limited the opportunity to receive external input that could have strengthened the evaluation phase.</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heading=h.u79so7pmzm2w" w:id="3"/>
      <w:bookmarkEnd w:id="3"/>
      <w:r w:rsidDel="00000000" w:rsidR="00000000" w:rsidRPr="00000000">
        <w:rPr>
          <w:b w:val="1"/>
          <w:color w:val="000000"/>
          <w:sz w:val="22"/>
          <w:szCs w:val="22"/>
          <w:rtl w:val="0"/>
        </w:rPr>
        <w:t xml:space="preserve">Group Contributions and Collaboration</w:t>
      </w:r>
    </w:p>
    <w:p w:rsidR="00000000" w:rsidDel="00000000" w:rsidP="00000000" w:rsidRDefault="00000000" w:rsidRPr="00000000" w14:paraId="00000012">
      <w:pPr>
        <w:spacing w:after="240" w:before="240" w:lineRule="auto"/>
        <w:rPr/>
      </w:pPr>
      <w:r w:rsidDel="00000000" w:rsidR="00000000" w:rsidRPr="00000000">
        <w:rPr>
          <w:rtl w:val="0"/>
        </w:rPr>
        <w:t xml:space="preserve">The project was carried out collaboratively by two members, Keshav and Michael, who divided the workload in a balanced and organised manner. Keshav took on a leadership role, ensuring that we remained on task and aligned in their progress. The division of work was approximately 55% to 45%, with both members contributing significantly to the success of the project.</w:t>
      </w:r>
    </w:p>
    <w:p w:rsidR="00000000" w:rsidDel="00000000" w:rsidP="00000000" w:rsidRDefault="00000000" w:rsidRPr="00000000" w14:paraId="00000013">
      <w:pPr>
        <w:spacing w:after="240" w:before="240" w:lineRule="auto"/>
        <w:rPr/>
      </w:pPr>
      <w:r w:rsidDel="00000000" w:rsidR="00000000" w:rsidRPr="00000000">
        <w:rPr>
          <w:rtl w:val="0"/>
        </w:rPr>
        <w:t xml:space="preserve">Keshav was primarily responsible for developing key structural and design components of the project, including the introduction, goals, Gantt chart, target audience, functional requirements, constraints, site map, storyboard, prototype, and conclusion of the presentation. Michael contributed by preparing the solutional and non-functional requirements, addressing the Privacy Act, creating the testing table, and outlining the project’s inclusions and exclusions. Both members jointly developed the evaluation table, resulting in a well-balanced and coherent output.</w:t>
      </w:r>
    </w:p>
    <w:p w:rsidR="00000000" w:rsidDel="00000000" w:rsidP="00000000" w:rsidRDefault="00000000" w:rsidRPr="00000000" w14:paraId="00000014">
      <w:pPr>
        <w:spacing w:after="240" w:before="240" w:lineRule="auto"/>
        <w:rPr/>
      </w:pPr>
      <w:r w:rsidDel="00000000" w:rsidR="00000000" w:rsidRPr="00000000">
        <w:rPr>
          <w:rtl w:val="0"/>
        </w:rPr>
        <w:t xml:space="preserve">While the division of labor was efficient, we identified communication as an area for improvement. At the start of the project, communication was limited, which affected early coordination. However, collaboration improved considerably in later weeks as members became more comfortable with the workflow. Both participants acknowledged the importance of consistent communication and agreed that stronger engagement from the beginning would have enhanced overall efficiency.</w:t>
      </w:r>
    </w:p>
    <w:p w:rsidR="00000000" w:rsidDel="00000000" w:rsidP="00000000" w:rsidRDefault="00000000" w:rsidRPr="00000000" w14:paraId="00000015">
      <w:pPr>
        <w:spacing w:after="240" w:before="240" w:lineRule="auto"/>
        <w:rPr/>
      </w:pPr>
      <w:r w:rsidDel="00000000" w:rsidR="00000000" w:rsidRPr="00000000">
        <w:rPr>
          <w:rtl w:val="0"/>
        </w:rPr>
        <w:t xml:space="preserve">Another area identified for improvement was the lack of consistent logging of daily progress. Although tasks were completed on time, the absence of detailed progress logs made it difficult to track day-to-day developments. Implementing a more consistent progress tracking system in future projects would strengthen accountability and transparency.</w:t>
      </w:r>
    </w:p>
    <w:p w:rsidR="00000000" w:rsidDel="00000000" w:rsidP="00000000" w:rsidRDefault="00000000" w:rsidRPr="00000000" w14:paraId="00000016">
      <w:pPr>
        <w:spacing w:after="240" w:before="240" w:lineRule="auto"/>
        <w:rPr/>
      </w:pPr>
      <w:r w:rsidDel="00000000" w:rsidR="00000000" w:rsidRPr="00000000">
        <w:rPr>
          <w:rtl w:val="0"/>
        </w:rPr>
        <w:t xml:space="preserve">Despite these challenges, we worked well together, managing responsibilities effectively and supporting one another in achieving shared objectives. The balance of leadership and cooperation played an essential role in ensuring the project’s smooth progression.</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heading=h.ptf640kabaj" w:id="4"/>
      <w:bookmarkEnd w:id="4"/>
      <w:r w:rsidDel="00000000" w:rsidR="00000000" w:rsidRPr="00000000">
        <w:rPr>
          <w:b w:val="1"/>
          <w:color w:val="000000"/>
          <w:sz w:val="22"/>
          <w:szCs w:val="22"/>
          <w:rtl w:val="0"/>
        </w:rPr>
        <w:t xml:space="preserve">Evaluation of the Completed Solution</w:t>
      </w:r>
    </w:p>
    <w:p w:rsidR="00000000" w:rsidDel="00000000" w:rsidP="00000000" w:rsidRDefault="00000000" w:rsidRPr="00000000" w14:paraId="00000018">
      <w:pPr>
        <w:spacing w:after="240" w:before="240" w:lineRule="auto"/>
        <w:rPr/>
      </w:pPr>
      <w:r w:rsidDel="00000000" w:rsidR="00000000" w:rsidRPr="00000000">
        <w:rPr>
          <w:rtl w:val="0"/>
        </w:rPr>
        <w:t xml:space="preserve">The completed solution, a mobile application designed to promote communication skills and well-being among young people, was both effective and innovative. The app was developed in response to the growing issue of diminished self-esteem and social confidence due to the influence of social media. Its primary goal was to provide users with a supportive, judgment-free environment to improve self-expression and personal wellness.</w:t>
      </w:r>
    </w:p>
    <w:p w:rsidR="00000000" w:rsidDel="00000000" w:rsidP="00000000" w:rsidRDefault="00000000" w:rsidRPr="00000000" w14:paraId="00000019">
      <w:pPr>
        <w:spacing w:after="240" w:before="240" w:lineRule="auto"/>
        <w:rPr/>
      </w:pPr>
      <w:r w:rsidDel="00000000" w:rsidR="00000000" w:rsidRPr="00000000">
        <w:rPr>
          <w:rtl w:val="0"/>
        </w:rPr>
        <w:t xml:space="preserve">One of the key strengths of the solution lies in its interactivity and variety. The app presents users with different conversational scenarios and prompts, allowing them to engage with the material in meaningful and personalised ways. This approach encourages learning through real-world examples and adaptable exercises. Additionally, the inclusion of motivational quotes and wellness tips adds a valuable emotional and psychological dimension, helping users maintain a positive outlook and reduce stress throughout the day.</w:t>
      </w:r>
    </w:p>
    <w:p w:rsidR="00000000" w:rsidDel="00000000" w:rsidP="00000000" w:rsidRDefault="00000000" w:rsidRPr="00000000" w14:paraId="0000001A">
      <w:pPr>
        <w:spacing w:after="240" w:before="240" w:lineRule="auto"/>
        <w:rPr/>
      </w:pPr>
      <w:r w:rsidDel="00000000" w:rsidR="00000000" w:rsidRPr="00000000">
        <w:rPr>
          <w:rtl w:val="0"/>
        </w:rPr>
        <w:t xml:space="preserve">From a usability perspective, the app is user-friendly and accessible. It was intentionally designed to be free of advertisements, subscriptions, and hidden costs, ensuring a smooth and distraction-free user experience. We emphasised that the purpose of the app was not profit-driven but rather socially focused, aiming to support individuals affected by the pressures of social media. This emphasis on accessibility and user well-being represents a major strength of the project.</w:t>
      </w:r>
    </w:p>
    <w:p w:rsidR="00000000" w:rsidDel="00000000" w:rsidP="00000000" w:rsidRDefault="00000000" w:rsidRPr="00000000" w14:paraId="0000001B">
      <w:pPr>
        <w:spacing w:after="240" w:before="240" w:lineRule="auto"/>
        <w:rPr/>
      </w:pPr>
      <w:r w:rsidDel="00000000" w:rsidR="00000000" w:rsidRPr="00000000">
        <w:rPr>
          <w:rtl w:val="0"/>
        </w:rPr>
        <w:t xml:space="preserve">Despite its effectiveness, several areas for improvement were identified. The current version of the app includes only four different conversation scenarios, which limits the range of user experiences. Expanding the number and diversity of scenarios in future updates would enhance engagement and inclusivity. Another improvement would be the addition of a login feature, allowing users to track their progress over time and personalise their experience. Furthermore, while the app currently includes basic breathing exercises such as box breathing, body scan, and confidence builder, future versions could offer greater variety and depth in these mindfulness activities.</w:t>
      </w:r>
    </w:p>
    <w:p w:rsidR="00000000" w:rsidDel="00000000" w:rsidP="00000000" w:rsidRDefault="00000000" w:rsidRPr="00000000" w14:paraId="0000001C">
      <w:pPr>
        <w:spacing w:after="240" w:before="240" w:lineRule="auto"/>
        <w:rPr/>
      </w:pPr>
      <w:r w:rsidDel="00000000" w:rsidR="00000000" w:rsidRPr="00000000">
        <w:rPr>
          <w:rtl w:val="0"/>
        </w:rPr>
        <w:t xml:space="preserve">In terms of efficiency, the project was both time-effective and cost-efficient. The development process utilised readily available resources and relied primarily on research and design work rather than costly software or external services. This approach demonstrated strong project management and resourcefulness on the part of our group.</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heading=h.y5rdwjwxli9g" w:id="5"/>
      <w:bookmarkEnd w:id="5"/>
      <w:r w:rsidDel="00000000" w:rsidR="00000000" w:rsidRPr="00000000">
        <w:rPr>
          <w:b w:val="1"/>
          <w:color w:val="000000"/>
          <w:sz w:val="22"/>
          <w:szCs w:val="22"/>
          <w:rtl w:val="0"/>
        </w:rPr>
        <w:t xml:space="preserve">Conclusion</w:t>
      </w:r>
    </w:p>
    <w:p w:rsidR="00000000" w:rsidDel="00000000" w:rsidP="00000000" w:rsidRDefault="00000000" w:rsidRPr="00000000" w14:paraId="0000001E">
      <w:pPr>
        <w:spacing w:after="240" w:before="240" w:lineRule="auto"/>
        <w:rPr/>
      </w:pPr>
      <w:r w:rsidDel="00000000" w:rsidR="00000000" w:rsidRPr="00000000">
        <w:rPr>
          <w:rtl w:val="0"/>
        </w:rPr>
        <w:t xml:space="preserve">Overall, the project was successfully executed, demonstrating effective planning, balanced teamwork, and an innovative final product. The project plan provided a solid framework that guided our group efficiently from research to completion. Although communication and documentation could have been improved, we adapted well and maintained a strong level of collaboration throughout the process.</w:t>
      </w:r>
    </w:p>
    <w:p w:rsidR="00000000" w:rsidDel="00000000" w:rsidP="00000000" w:rsidRDefault="00000000" w:rsidRPr="00000000" w14:paraId="0000001F">
      <w:pPr>
        <w:spacing w:after="240" w:before="240" w:lineRule="auto"/>
        <w:rPr/>
      </w:pPr>
      <w:r w:rsidDel="00000000" w:rsidR="00000000" w:rsidRPr="00000000">
        <w:rPr>
          <w:rtl w:val="0"/>
        </w:rPr>
        <w:t xml:space="preserve">The completed solution effectively addressed our group’s objectives and proposed a meaningful response to the issue of declining communication skills among young people. While there remains potential for enhancement in areas such as user customisation and scenario diversity, the current version represents a significant and well-executed step toward that goal.</w:t>
      </w:r>
    </w:p>
    <w:p w:rsidR="00000000" w:rsidDel="00000000" w:rsidP="00000000" w:rsidRDefault="00000000" w:rsidRPr="00000000" w14:paraId="00000020">
      <w:pPr>
        <w:spacing w:after="240" w:before="240" w:lineRule="auto"/>
        <w:rPr/>
      </w:pPr>
      <w:r w:rsidDel="00000000" w:rsidR="00000000" w:rsidRPr="00000000">
        <w:rPr>
          <w:rtl w:val="0"/>
        </w:rPr>
        <w:t xml:space="preserve">Both group members can be proud of the project’s outcome, which reflects thoughtful planning, strong teamwork, and a shared commitment to creating a solution that has real-world relevance and positive social impact.</w:t>
      </w:r>
    </w:p>
    <w:p w:rsidR="00000000" w:rsidDel="00000000" w:rsidP="00000000" w:rsidRDefault="00000000" w:rsidRPr="00000000" w14:paraId="00000021">
      <w:pPr>
        <w:ind w:left="0" w:firstLine="0"/>
        <w:rPr/>
      </w:pPr>
      <w:r w:rsidDel="00000000" w:rsidR="00000000" w:rsidRPr="00000000">
        <w:rPr>
          <w:rtl w:val="0"/>
        </w:rPr>
      </w:r>
    </w:p>
    <w:sectPr>
      <w:headerReference r:id="rId7"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V+cU6dn2CAzBARn8oeMxpKKPQ==">CgMxLjAyDmgudmthcXo3c2VwbHF4Mg5oLnI4ZGoweXB4eXUydDIOaC5tMWI0aTJhaXRzcXAyDmgudTc5c283cG16bTJ3Mg1oLnB0ZjY0MGthYmFqMg5oLnk1cmR3and4bGk5ZzgAciExVDR4bVF5WDF6Xzg1Q25QYzV6VWxnNEJiWVZVWkwxems=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