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keepNext w:val="0"/>
        <w:keepLines w:val="0"/>
        <w:spacing w:after="40" w:before="240" w:lineRule="auto"/>
        <w:rPr>
          <w:b w:val="1"/>
          <w:color w:val="000000"/>
          <w:sz w:val="26"/>
          <w:szCs w:val="26"/>
        </w:rPr>
      </w:pPr>
      <w:bookmarkStart w:colFirst="0" w:colLast="0" w:name="_51wfilegscmz" w:id="0"/>
      <w:bookmarkEnd w:id="0"/>
      <w:r w:rsidDel="00000000" w:rsidR="00000000" w:rsidRPr="00000000">
        <w:rPr>
          <w:b w:val="1"/>
          <w:color w:val="000000"/>
          <w:sz w:val="26"/>
          <w:szCs w:val="26"/>
          <w:rtl w:val="0"/>
        </w:rPr>
        <w:t xml:space="preserve">Unit 2 Applied Computing Outcome 1 Innovative Solutions – Project Proposal Form</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cygav4l2on9z" w:id="1"/>
      <w:bookmarkEnd w:id="1"/>
      <w:r w:rsidDel="00000000" w:rsidR="00000000" w:rsidRPr="00000000">
        <w:rPr>
          <w:b w:val="1"/>
          <w:color w:val="000000"/>
          <w:sz w:val="22"/>
          <w:szCs w:val="22"/>
          <w:rtl w:val="0"/>
        </w:rPr>
        <w:t xml:space="preserve">Team Members</w:t>
      </w:r>
    </w:p>
    <w:p w:rsidR="00000000" w:rsidDel="00000000" w:rsidP="00000000" w:rsidRDefault="00000000" w:rsidRPr="00000000" w14:paraId="00000003">
      <w:pPr>
        <w:numPr>
          <w:ilvl w:val="0"/>
          <w:numId w:val="2"/>
        </w:numPr>
        <w:spacing w:after="0" w:before="240" w:lineRule="auto"/>
        <w:ind w:left="720" w:hanging="360"/>
        <w:rPr/>
      </w:pPr>
      <w:r w:rsidDel="00000000" w:rsidR="00000000" w:rsidRPr="00000000">
        <w:rPr>
          <w:rtl w:val="0"/>
        </w:rPr>
        <w:t xml:space="preserve">Micheal</w:t>
      </w:r>
    </w:p>
    <w:p w:rsidR="00000000" w:rsidDel="00000000" w:rsidP="00000000" w:rsidRDefault="00000000" w:rsidRPr="00000000" w14:paraId="00000004">
      <w:pPr>
        <w:numPr>
          <w:ilvl w:val="0"/>
          <w:numId w:val="2"/>
        </w:numPr>
        <w:spacing w:after="240" w:before="0" w:lineRule="auto"/>
        <w:ind w:left="720" w:hanging="360"/>
        <w:rPr/>
      </w:pPr>
      <w:r w:rsidDel="00000000" w:rsidR="00000000" w:rsidRPr="00000000">
        <w:rPr>
          <w:rtl w:val="0"/>
        </w:rPr>
        <w:t xml:space="preserve">Keshav</w:t>
      </w:r>
    </w:p>
    <w:p w:rsidR="00000000" w:rsidDel="00000000" w:rsidP="00000000" w:rsidRDefault="00000000" w:rsidRPr="00000000" w14:paraId="00000005">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Project Title</w:t>
      </w:r>
    </w:p>
    <w:p w:rsidR="00000000" w:rsidDel="00000000" w:rsidP="00000000" w:rsidRDefault="00000000" w:rsidRPr="00000000" w14:paraId="00000006">
      <w:pPr>
        <w:numPr>
          <w:ilvl w:val="0"/>
          <w:numId w:val="3"/>
        </w:numPr>
        <w:spacing w:after="240" w:before="240" w:lineRule="auto"/>
        <w:ind w:left="720" w:hanging="360"/>
        <w:rPr/>
      </w:pPr>
      <w:r w:rsidDel="00000000" w:rsidR="00000000" w:rsidRPr="00000000">
        <w:rPr>
          <w:sz w:val="24"/>
          <w:szCs w:val="24"/>
          <w:rtl w:val="0"/>
        </w:rPr>
        <w:t xml:space="preserve">MindSpeak – Communicate with Clarity &amp; Calm</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fivsgva4oicd" w:id="2"/>
      <w:bookmarkEnd w:id="2"/>
      <w:r w:rsidDel="00000000" w:rsidR="00000000" w:rsidRPr="00000000">
        <w:rPr>
          <w:b w:val="1"/>
          <w:color w:val="000000"/>
          <w:sz w:val="22"/>
          <w:szCs w:val="22"/>
          <w:rtl w:val="0"/>
        </w:rPr>
        <w:t xml:space="preserve">Detailed Description</w:t>
      </w:r>
    </w:p>
    <w:p w:rsidR="00000000" w:rsidDel="00000000" w:rsidP="00000000" w:rsidRDefault="00000000" w:rsidRPr="00000000" w14:paraId="00000008">
      <w:pPr>
        <w:pStyle w:val="Heading4"/>
        <w:keepNext w:val="0"/>
        <w:keepLines w:val="0"/>
        <w:spacing w:after="40" w:before="240" w:lineRule="auto"/>
        <w:rPr>
          <w:color w:val="000000"/>
          <w:sz w:val="24"/>
          <w:szCs w:val="24"/>
        </w:rPr>
      </w:pPr>
      <w:bookmarkStart w:colFirst="0" w:colLast="0" w:name="_dlafmvjilvtt" w:id="3"/>
      <w:bookmarkEnd w:id="3"/>
      <w:r w:rsidDel="00000000" w:rsidR="00000000" w:rsidRPr="00000000">
        <w:rPr>
          <w:color w:val="000000"/>
          <w:sz w:val="24"/>
          <w:szCs w:val="24"/>
          <w:rtl w:val="0"/>
        </w:rPr>
        <w:t xml:space="preserve">MindSpeak is an app designed to help you speak more naturally and professionally—less like a robot and more like yourself. With a strong focus on improving mental well-being, MindSpeak aims for a 5-star user rating by reducing stress and anxiety through features like guided meditation and breathing exercises. These tools promote a calm state of mind, making the app an essential companion for anyone looking to enhance their communication skills. The more users engage with MindSpeak, the more their confidence and speaking abilities improve, fostering a safe and healthy environment that supports better mental health overall. These days, people’s confidence skills are severely going down due to the rise of social media, that's why we are trying to make a change, to help people to get out of their comfort zone, and start making friendships, start looking more confident and sound more confident with our project. Humans are animals, animals are designed to socially interact with each other, humans are designed to go outside and interact with one another, not staying at home and scrolling through social media for 8 hours each day. </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l4um61ipfxyl" w:id="4"/>
      <w:bookmarkEnd w:id="4"/>
      <w:r w:rsidDel="00000000" w:rsidR="00000000" w:rsidRPr="00000000">
        <w:rPr>
          <w:b w:val="1"/>
          <w:color w:val="000000"/>
          <w:sz w:val="22"/>
          <w:szCs w:val="22"/>
          <w:rtl w:val="0"/>
        </w:rPr>
        <w:t xml:space="preserve">Target Audience</w:t>
      </w:r>
    </w:p>
    <w:p w:rsidR="00000000" w:rsidDel="00000000" w:rsidP="00000000" w:rsidRDefault="00000000" w:rsidRPr="00000000" w14:paraId="0000000A">
      <w:pPr>
        <w:rPr/>
      </w:pPr>
      <w:r w:rsidDel="00000000" w:rsidR="00000000" w:rsidRPr="00000000">
        <w:rPr>
          <w:sz w:val="24"/>
          <w:szCs w:val="24"/>
          <w:rtl w:val="0"/>
        </w:rPr>
        <w:t xml:space="preserve">MindSpeak’s target audience includes individuals pursuing careers where strong communication is essential—such as CEOs, presenters, and content creators—as well as anyone looking to build confidence in their speaking skills. It’s especially helpful for shy or reserved people who want to express themselves more clearly and confidently. It's designed to get people out of their homes and get out of their comfort zone, to help them feel more comfortable speaking with a random stranger.</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g2135zvithts" w:id="5"/>
      <w:bookmarkEnd w:id="5"/>
      <w:r w:rsidDel="00000000" w:rsidR="00000000" w:rsidRPr="00000000">
        <w:rPr>
          <w:b w:val="1"/>
          <w:color w:val="000000"/>
          <w:sz w:val="22"/>
          <w:szCs w:val="22"/>
          <w:rtl w:val="0"/>
        </w:rPr>
        <w:t xml:space="preserve">Any Resources Required</w:t>
      </w:r>
    </w:p>
    <w:p w:rsidR="00000000" w:rsidDel="00000000" w:rsidP="00000000" w:rsidRDefault="00000000" w:rsidRPr="00000000" w14:paraId="0000000C">
      <w:pPr>
        <w:numPr>
          <w:ilvl w:val="0"/>
          <w:numId w:val="1"/>
        </w:numPr>
        <w:spacing w:after="240" w:before="240" w:lineRule="auto"/>
        <w:ind w:left="720" w:hanging="360"/>
        <w:rPr/>
      </w:pPr>
      <w:r w:rsidDel="00000000" w:rsidR="00000000" w:rsidRPr="00000000">
        <w:rPr>
          <w:rtl w:val="0"/>
        </w:rPr>
        <w:t xml:space="preserve">[Materials, software, hardware]</w:t>
      </w:r>
    </w:p>
    <w:p w:rsidR="00000000" w:rsidDel="00000000" w:rsidP="00000000" w:rsidRDefault="00000000" w:rsidRPr="00000000" w14:paraId="0000000D">
      <w:pPr>
        <w:numPr>
          <w:ilvl w:val="0"/>
          <w:numId w:val="1"/>
        </w:numPr>
        <w:spacing w:after="240" w:before="240" w:lineRule="auto"/>
        <w:ind w:left="720" w:hanging="360"/>
        <w:rPr>
          <w:u w:val="none"/>
        </w:rPr>
      </w:pPr>
      <w:r w:rsidDel="00000000" w:rsidR="00000000" w:rsidRPr="00000000">
        <w:rPr>
          <w:u w:val="single"/>
          <w:rtl w:val="0"/>
        </w:rPr>
        <w:t xml:space="preserve">Hardware</w:t>
      </w:r>
      <w:r w:rsidDel="00000000" w:rsidR="00000000" w:rsidRPr="00000000">
        <w:rPr>
          <w:rtl w:val="0"/>
        </w:rPr>
        <w:t xml:space="preserve">:</w:t>
      </w:r>
    </w:p>
    <w:p w:rsidR="00000000" w:rsidDel="00000000" w:rsidP="00000000" w:rsidRDefault="00000000" w:rsidRPr="00000000" w14:paraId="0000000E">
      <w:pPr>
        <w:numPr>
          <w:ilvl w:val="0"/>
          <w:numId w:val="1"/>
        </w:numPr>
        <w:spacing w:after="240" w:before="240" w:lineRule="auto"/>
        <w:ind w:left="720" w:hanging="360"/>
        <w:rPr>
          <w:color w:val="1155cc"/>
        </w:rPr>
      </w:pPr>
      <w:r w:rsidDel="00000000" w:rsidR="00000000" w:rsidRPr="00000000">
        <w:rPr>
          <w:color w:val="1155cc"/>
          <w:u w:val="single"/>
          <w:rtl w:val="0"/>
        </w:rPr>
        <w:t xml:space="preserve">Devices (laptop, phone, iPad)</w:t>
      </w:r>
    </w:p>
    <w:p w:rsidR="00000000" w:rsidDel="00000000" w:rsidP="00000000" w:rsidRDefault="00000000" w:rsidRPr="00000000" w14:paraId="0000000F">
      <w:pPr>
        <w:numPr>
          <w:ilvl w:val="0"/>
          <w:numId w:val="1"/>
        </w:numPr>
        <w:spacing w:after="240" w:before="240" w:lineRule="auto"/>
        <w:ind w:left="720" w:hanging="360"/>
        <w:rPr>
          <w:color w:val="1155cc"/>
        </w:rPr>
      </w:pPr>
      <w:r w:rsidDel="00000000" w:rsidR="00000000" w:rsidRPr="00000000">
        <w:rPr>
          <w:color w:val="1155cc"/>
          <w:u w:val="single"/>
          <w:rtl w:val="0"/>
        </w:rPr>
        <w:t xml:space="preserve">Google</w:t>
      </w:r>
    </w:p>
    <w:p w:rsidR="00000000" w:rsidDel="00000000" w:rsidP="00000000" w:rsidRDefault="00000000" w:rsidRPr="00000000" w14:paraId="00000010">
      <w:pPr>
        <w:numPr>
          <w:ilvl w:val="0"/>
          <w:numId w:val="1"/>
        </w:numPr>
        <w:spacing w:after="240" w:before="240" w:lineRule="auto"/>
        <w:ind w:left="720" w:hanging="360"/>
        <w:rPr>
          <w:color w:val="1155cc"/>
        </w:rPr>
      </w:pPr>
      <w:r w:rsidDel="00000000" w:rsidR="00000000" w:rsidRPr="00000000">
        <w:rPr>
          <w:color w:val="1155cc"/>
          <w:u w:val="single"/>
          <w:rtl w:val="0"/>
        </w:rPr>
        <w:t xml:space="preserve">Microphone </w:t>
      </w:r>
    </w:p>
    <w:p w:rsidR="00000000" w:rsidDel="00000000" w:rsidP="00000000" w:rsidRDefault="00000000" w:rsidRPr="00000000" w14:paraId="00000011">
      <w:pPr>
        <w:numPr>
          <w:ilvl w:val="0"/>
          <w:numId w:val="1"/>
        </w:numPr>
        <w:spacing w:after="240" w:before="240" w:lineRule="auto"/>
        <w:ind w:left="720" w:hanging="360"/>
        <w:rPr>
          <w:color w:val="1155cc"/>
        </w:rPr>
      </w:pPr>
      <w:r w:rsidDel="00000000" w:rsidR="00000000" w:rsidRPr="00000000">
        <w:rPr>
          <w:color w:val="1155cc"/>
          <w:u w:val="single"/>
          <w:rtl w:val="0"/>
        </w:rPr>
        <w:t xml:space="preserve">Internet connection </w:t>
      </w:r>
    </w:p>
    <w:p w:rsidR="00000000" w:rsidDel="00000000" w:rsidP="00000000" w:rsidRDefault="00000000" w:rsidRPr="00000000" w14:paraId="00000012">
      <w:pPr>
        <w:numPr>
          <w:ilvl w:val="0"/>
          <w:numId w:val="1"/>
        </w:numPr>
        <w:spacing w:after="240" w:before="240" w:lineRule="auto"/>
        <w:ind w:left="720" w:hanging="360"/>
        <w:rPr>
          <w:u w:val="none"/>
        </w:rPr>
      </w:pPr>
      <w:r w:rsidDel="00000000" w:rsidR="00000000" w:rsidRPr="00000000">
        <w:rPr>
          <w:u w:val="single"/>
          <w:rtl w:val="0"/>
        </w:rPr>
        <w:t xml:space="preserve">Software </w:t>
      </w: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u w:val="none"/>
        </w:rPr>
      </w:pPr>
      <w:r w:rsidDel="00000000" w:rsidR="00000000" w:rsidRPr="00000000">
        <w:rPr>
          <w:color w:val="1155cc"/>
          <w:u w:val="single"/>
          <w:rtl w:val="0"/>
        </w:rPr>
        <w:t xml:space="preserve">ChatGPT</w:t>
      </w:r>
    </w:p>
    <w:p w:rsidR="00000000" w:rsidDel="00000000" w:rsidP="00000000" w:rsidRDefault="00000000" w:rsidRPr="00000000" w14:paraId="00000014">
      <w:pPr>
        <w:numPr>
          <w:ilvl w:val="0"/>
          <w:numId w:val="1"/>
        </w:numPr>
        <w:spacing w:after="240" w:before="240" w:lineRule="auto"/>
        <w:ind w:left="720" w:hanging="360"/>
        <w:rPr>
          <w:color w:val="1155cc"/>
          <w:u w:val="none"/>
        </w:rPr>
      </w:pPr>
      <w:r w:rsidDel="00000000" w:rsidR="00000000" w:rsidRPr="00000000">
        <w:rPr>
          <w:color w:val="1155cc"/>
          <w:u w:val="single"/>
          <w:rtl w:val="0"/>
        </w:rPr>
        <w:t xml:space="preserve">Youtube</w:t>
      </w:r>
    </w:p>
    <w:p w:rsidR="00000000" w:rsidDel="00000000" w:rsidP="00000000" w:rsidRDefault="00000000" w:rsidRPr="00000000" w14:paraId="00000015">
      <w:pPr>
        <w:numPr>
          <w:ilvl w:val="0"/>
          <w:numId w:val="1"/>
        </w:numPr>
        <w:spacing w:after="240" w:before="240" w:lineRule="auto"/>
        <w:ind w:left="720" w:hanging="360"/>
        <w:rPr>
          <w:color w:val="1155cc"/>
          <w:u w:val="none"/>
        </w:rPr>
      </w:pPr>
      <w:r w:rsidDel="00000000" w:rsidR="00000000" w:rsidRPr="00000000">
        <w:rPr>
          <w:u w:val="single"/>
          <w:rtl w:val="0"/>
        </w:rPr>
        <w:t xml:space="preserve">Materials</w:t>
      </w:r>
    </w:p>
    <w:p w:rsidR="00000000" w:rsidDel="00000000" w:rsidP="00000000" w:rsidRDefault="00000000" w:rsidRPr="00000000" w14:paraId="00000016">
      <w:pPr>
        <w:numPr>
          <w:ilvl w:val="0"/>
          <w:numId w:val="1"/>
        </w:numPr>
        <w:spacing w:after="240" w:before="240" w:lineRule="auto"/>
        <w:ind w:left="720" w:hanging="360"/>
        <w:rPr>
          <w:color w:val="1155cc"/>
          <w:u w:val="none"/>
        </w:rPr>
      </w:pPr>
      <w:hyperlink r:id="rId6">
        <w:r w:rsidDel="00000000" w:rsidR="00000000" w:rsidRPr="00000000">
          <w:rPr>
            <w:color w:val="1155cc"/>
            <w:u w:val="single"/>
            <w:rtl w:val="0"/>
          </w:rPr>
          <w:t xml:space="preserve">https://www.smilingmind.com.au/smiling-mind-app</w:t>
        </w:r>
      </w:hyperlink>
      <w:r w:rsidDel="00000000" w:rsidR="00000000" w:rsidRPr="00000000">
        <w:rPr>
          <w:rtl w:val="0"/>
        </w:rPr>
      </w:r>
    </w:p>
    <w:p w:rsidR="00000000" w:rsidDel="00000000" w:rsidP="00000000" w:rsidRDefault="00000000" w:rsidRPr="00000000" w14:paraId="00000017">
      <w:pPr>
        <w:numPr>
          <w:ilvl w:val="0"/>
          <w:numId w:val="1"/>
        </w:numPr>
        <w:spacing w:after="240" w:before="240" w:lineRule="auto"/>
        <w:ind w:left="720" w:hanging="360"/>
        <w:rPr>
          <w:color w:val="1155cc"/>
          <w:u w:val="none"/>
        </w:rPr>
      </w:pPr>
      <w:hyperlink r:id="rId7">
        <w:r w:rsidDel="00000000" w:rsidR="00000000" w:rsidRPr="00000000">
          <w:rPr>
            <w:color w:val="1155cc"/>
            <w:u w:val="single"/>
            <w:rtl w:val="0"/>
          </w:rPr>
          <w:t xml:space="preserve">https://www.headspace.com/content/mindful-activity/commuting/109</w:t>
        </w:r>
      </w:hyperlink>
      <w:r w:rsidDel="00000000" w:rsidR="00000000" w:rsidRPr="00000000">
        <w:rPr>
          <w:rtl w:val="0"/>
        </w:rPr>
      </w:r>
    </w:p>
    <w:p w:rsidR="00000000" w:rsidDel="00000000" w:rsidP="00000000" w:rsidRDefault="00000000" w:rsidRPr="00000000" w14:paraId="00000018">
      <w:pPr>
        <w:numPr>
          <w:ilvl w:val="0"/>
          <w:numId w:val="1"/>
        </w:numPr>
        <w:spacing w:after="240" w:before="240" w:lineRule="auto"/>
        <w:ind w:left="720" w:hanging="360"/>
        <w:rPr>
          <w:color w:val="1155cc"/>
          <w:u w:val="none"/>
        </w:rPr>
      </w:pPr>
      <w:hyperlink r:id="rId8">
        <w:r w:rsidDel="00000000" w:rsidR="00000000" w:rsidRPr="00000000">
          <w:rPr>
            <w:color w:val="1155cc"/>
            <w:u w:val="single"/>
            <w:rtl w:val="0"/>
          </w:rPr>
          <w:t xml:space="preserve">https://www.mindful.org/free-mindfulness-apps-worthy-of-your-attention/</w:t>
        </w:r>
      </w:hyperlink>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rPr>
          <w:color w:val="1155cc"/>
          <w:u w:val="none"/>
        </w:rPr>
      </w:pPr>
      <w:hyperlink r:id="rId9">
        <w:r w:rsidDel="00000000" w:rsidR="00000000" w:rsidRPr="00000000">
          <w:rPr>
            <w:color w:val="1155cc"/>
            <w:u w:val="single"/>
            <w:rtl w:val="0"/>
          </w:rPr>
          <w:t xml:space="preserve">https://shoorah.io/mindfulness-on-the-move-how-our-app-fits-into-your-busy-lifestyle/</w:t>
        </w:r>
      </w:hyperlink>
      <w:r w:rsidDel="00000000" w:rsidR="00000000" w:rsidRPr="00000000">
        <w:rPr>
          <w:rtl w:val="0"/>
        </w:rPr>
      </w:r>
    </w:p>
    <w:p w:rsidR="00000000" w:rsidDel="00000000" w:rsidP="00000000" w:rsidRDefault="00000000" w:rsidRPr="00000000" w14:paraId="0000001A">
      <w:pPr>
        <w:spacing w:after="240" w:before="240" w:lineRule="auto"/>
        <w:ind w:left="0" w:firstLine="0"/>
        <w:rPr>
          <w:u w:val="single"/>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orah.io/mindfulness-on-the-move-how-our-app-fits-into-your-busy-lifestyle/" TargetMode="External"/><Relationship Id="rId5" Type="http://schemas.openxmlformats.org/officeDocument/2006/relationships/styles" Target="styles.xml"/><Relationship Id="rId6" Type="http://schemas.openxmlformats.org/officeDocument/2006/relationships/hyperlink" Target="https://www.smilingmind.com.au/smiling-mind-app" TargetMode="External"/><Relationship Id="rId7" Type="http://schemas.openxmlformats.org/officeDocument/2006/relationships/hyperlink" Target="https://www.headspace.com/content/mindful-activity/commuting/109" TargetMode="External"/><Relationship Id="rId8" Type="http://schemas.openxmlformats.org/officeDocument/2006/relationships/hyperlink" Target="https://www.mindful.org/free-mindfulness-apps-worthy-of-your-at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