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right"/>
      </w:pPr>
      <w:r>
        <w:rPr>
          <w:rFonts w:ascii="Nirmala UI" w:hAnsi="Nirmala UI" w:eastAsia="Nirmala UI" w:cs="Nirmala UI"/>
          <w:b w:val="0"/>
          <w:color w:val="000000"/>
          <w:sz w:val="24"/>
        </w:rPr>
        <w:t>दिनांक : 01 अक्टूबर 2026</w:t>
      </w:r>
    </w:p>
    <w:p>
      <w:pPr>
        <w:spacing w:after="40" w:before="0"/>
        <w:jc w:val="left"/>
      </w:pPr>
      <w:r>
        <w:rPr>
          <w:rFonts w:ascii="Nirmala UI" w:hAnsi="Nirmala UI" w:eastAsia="Nirmala UI" w:cs="Nirmala UI"/>
          <w:b/>
          <w:color w:val="000000"/>
          <w:sz w:val="24"/>
        </w:rPr>
        <w:t>सेवा में,</w:t>
      </w:r>
    </w:p>
    <w:p>
      <w:pPr>
        <w:spacing w:after="20" w:before="0"/>
        <w:jc w:val="left"/>
      </w:pPr>
      <w:r>
        <w:rPr>
          <w:rFonts w:ascii="Nirmala UI" w:hAnsi="Nirmala UI" w:eastAsia="Nirmala UI" w:cs="Nirmala UI"/>
          <w:b w:val="0"/>
          <w:color w:val="000000"/>
          <w:sz w:val="24"/>
        </w:rPr>
        <w:t xml:space="preserve">    अधिशासी अभियन्ता,</w:t>
      </w:r>
    </w:p>
    <w:p>
      <w:pPr>
        <w:spacing w:after="20" w:before="0"/>
        <w:jc w:val="left"/>
      </w:pPr>
      <w:r>
        <w:rPr>
          <w:rFonts w:ascii="Nirmala UI" w:hAnsi="Nirmala UI" w:eastAsia="Nirmala UI" w:cs="Nirmala UI"/>
          <w:b w:val="0"/>
          <w:color w:val="000000"/>
          <w:sz w:val="24"/>
        </w:rPr>
        <w:t xml:space="preserve">    लोक निर्माण विभाग,</w:t>
      </w:r>
    </w:p>
    <w:p>
      <w:pPr>
        <w:spacing w:after="20" w:before="0"/>
        <w:jc w:val="left"/>
      </w:pPr>
      <w:r>
        <w:rPr>
          <w:rFonts w:ascii="Nirmala UI" w:hAnsi="Nirmala UI" w:eastAsia="Nirmala UI" w:cs="Nirmala UI"/>
          <w:b w:val="0"/>
          <w:color w:val="000000"/>
          <w:sz w:val="24"/>
        </w:rPr>
        <w:t xml:space="preserve">    ग्रामीण खण्ड द्वितीय,</w:t>
      </w:r>
    </w:p>
    <w:p>
      <w:pPr>
        <w:spacing w:after="320" w:before="0"/>
        <w:jc w:val="left"/>
      </w:pPr>
      <w:r>
        <w:rPr>
          <w:rFonts w:ascii="Nirmala UI" w:hAnsi="Nirmala UI" w:eastAsia="Nirmala UI" w:cs="Nirmala UI"/>
          <w:b/>
          <w:color w:val="000000"/>
          <w:sz w:val="24"/>
        </w:rPr>
        <w:t xml:space="preserve">    उदयपुर (राजस्थान)</w:t>
      </w:r>
    </w:p>
    <w:p>
      <w:pPr>
        <w:spacing w:after="240" w:before="0"/>
        <w:jc w:val="left"/>
      </w:pPr>
      <w:r>
        <w:rPr>
          <w:rFonts w:ascii="Nirmala UI" w:hAnsi="Nirmala UI" w:eastAsia="Nirmala UI" w:cs="Nirmala UI"/>
          <w:b/>
          <w:color w:val="000000"/>
          <w:sz w:val="24"/>
        </w:rPr>
        <w:t xml:space="preserve">विषय : </w:t>
      </w:r>
      <w:r>
        <w:rPr>
          <w:rFonts w:ascii="Nirmala UI" w:hAnsi="Nirmala UI" w:eastAsia="Nirmala UI" w:cs="Nirmala UI"/>
          <w:b w:val="0"/>
          <w:color w:val="000000"/>
          <w:sz w:val="24"/>
        </w:rPr>
        <w:t>लोक निर्माण विभाग, ग्रामीण खण्ड द्वितीय, उदयपुर में विभिन्न कार्यों हेतु जमा की गई धरोहर / अग्रिम जमा राशि की वापसी के सम्बन्ध में।</w:t>
      </w:r>
    </w:p>
    <w:p>
      <w:pPr>
        <w:spacing w:after="160" w:before="0"/>
        <w:jc w:val="left"/>
      </w:pPr>
      <w:r>
        <w:rPr>
          <w:rFonts w:ascii="Nirmala UI" w:hAnsi="Nirmala UI" w:eastAsia="Nirmala UI" w:cs="Nirmala UI"/>
          <w:b/>
          <w:color w:val="000000"/>
          <w:sz w:val="24"/>
        </w:rPr>
        <w:t>महोदय,</w:t>
      </w:r>
    </w:p>
    <w:p>
      <w:pPr>
        <w:spacing w:after="160" w:before="0"/>
        <w:jc w:val="both"/>
      </w:pPr>
      <w:r>
        <w:rPr>
          <w:rFonts w:ascii="Nirmala UI" w:hAnsi="Nirmala UI" w:eastAsia="Nirmala UI" w:cs="Nirmala UI"/>
          <w:b w:val="0"/>
          <w:color w:val="000000"/>
          <w:sz w:val="24"/>
        </w:rPr>
        <w:t xml:space="preserve">        सविनय निवेदन है कि मैं </w:t>
      </w:r>
      <w:r>
        <w:rPr>
          <w:rFonts w:ascii="Nirmala UI" w:hAnsi="Nirmala UI" w:eastAsia="Nirmala UI" w:cs="Nirmala UI"/>
          <w:b/>
          <w:color w:val="000000"/>
          <w:sz w:val="24"/>
        </w:rPr>
        <w:t>नील कंठ शर्मा</w:t>
      </w:r>
      <w:r>
        <w:rPr>
          <w:rFonts w:ascii="Nirmala UI" w:hAnsi="Nirmala UI" w:eastAsia="Nirmala UI" w:cs="Nirmala UI"/>
          <w:b w:val="0"/>
          <w:color w:val="000000"/>
          <w:sz w:val="24"/>
        </w:rPr>
        <w:t>, ठेकेदार, उदयपुर, आपके विभाग — लोक निर्माण विभाग, ग्रामीण खण्ड द्वितीय, उदयपुर में पंजीकृत एवं सक्रिय ठेकेदार हूँ। मैंने समय-समय पर विभिन्न कार्यों के अन्तर्गत निर्धारित प्रक्रिया के अनुसार धरोहर राशि (Security Deposit) एवं अन्य अग्रिम जमा राशियाँ विभाग के कोषागार / कार्यालय में जमा कराई हैं, जिनका विवरण नीचे तालिका में अंकित है।</w:t>
      </w:r>
    </w:p>
    <w:p>
      <w:pPr>
        <w:spacing w:after="240" w:before="0"/>
        <w:jc w:val="both"/>
      </w:pPr>
      <w:r>
        <w:rPr>
          <w:rFonts w:ascii="Nirmala UI" w:hAnsi="Nirmala UI" w:eastAsia="Nirmala UI" w:cs="Nirmala UI"/>
          <w:b w:val="0"/>
          <w:color w:val="000000"/>
          <w:sz w:val="24"/>
        </w:rPr>
        <w:t xml:space="preserve">        उपरोक्त सभी कार्य पूर्ण हो चुके हैं अथवा सम्बन्धित अनुबन्ध की शर्तें पूरी की जा चुकी हैं। इन जमा राशियों का कोई उपयोग शेष नहीं है, अतः उक्त जमा राशि मेरे द्वारा वापस प्राप्त की जानी न्यायोचित एवं नियमानुसार है।</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794"/>
            <w:shd w:val="clear" w:color="auto" w:fill="000000"/>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color w:val="FFFFFF"/>
                <w:sz w:val="22"/>
              </w:rPr>
              <w:t>क्र.सं.</w:t>
            </w:r>
          </w:p>
        </w:tc>
        <w:tc>
          <w:tcPr>
            <w:tcW w:type="dxa" w:w="3118"/>
            <w:shd w:val="clear" w:color="auto" w:fill="000000"/>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color w:val="FFFFFF"/>
                <w:sz w:val="22"/>
              </w:rPr>
              <w:t>रसीद / वाउचर संख्या</w:t>
            </w:r>
          </w:p>
        </w:tc>
        <w:tc>
          <w:tcPr>
            <w:tcW w:type="dxa" w:w="1984"/>
            <w:shd w:val="clear" w:color="auto" w:fill="000000"/>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color w:val="FFFFFF"/>
                <w:sz w:val="22"/>
              </w:rPr>
              <w:t>जमा दिनांक</w:t>
            </w:r>
          </w:p>
        </w:tc>
        <w:tc>
          <w:tcPr>
            <w:tcW w:type="dxa" w:w="1984"/>
            <w:shd w:val="clear" w:color="auto" w:fill="000000"/>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color w:val="FFFFFF"/>
                <w:sz w:val="22"/>
              </w:rPr>
              <w:t>जमा राशि (₹)</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1</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CR No. 8954422</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23-03-2022</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4,990</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2</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V No. 23351</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22-08-2019</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15,947</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3</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CR No. 3090</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17-04-2017</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5,000</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4</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CR No. 2474787</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20-08-2020</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5,000</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5</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CR No. 5876109</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06-01-2020</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4,500</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6</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CR No. 1513609</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11-06-2018</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2,450</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7</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CR No. 5098329</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04-12-2019</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4,000</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8</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V No. 29499</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24-09-2020</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62,426</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9</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CR No. 4649760</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06-02-2018</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2,000</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10</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V No. 14900</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28-06-2019</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35,865</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11</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CR No. 5098326</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04-12-2019</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3,000</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12</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CR No. 7567817</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07-03-2020</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4,500</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13</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CR No. 7567750</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07-03-2020</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4,700</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14</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V No. 22313</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21-08-2020</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37,595</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15</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CR No. 5876105</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06-01-2020</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4,000</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16</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V No. 62407</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12-03-2020</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1,271</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17</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CR No. 2474667</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20-08-2020</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7,750</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18</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V No. 70082</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30-03-2021</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3,580</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19</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V No. 70235</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21-06-2021</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61,315</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20</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CR No. 2474822</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20-08-2020</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10,000</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21</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CR No. 3549058</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18-10-2018</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7,500</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22</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CR No. 4881121</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20-02-2018</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2,000</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23</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CR No. 1960424</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05-07-2018</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2,500</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24</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CR No. 5876108</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06-01-2020</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val="0"/>
                <w:color w:val="000000"/>
                <w:sz w:val="21"/>
              </w:rPr>
              <w:t>4,000</w:t>
            </w:r>
          </w:p>
        </w:tc>
      </w:tr>
      <w:tr>
        <w:tc>
          <w:tcPr>
            <w:tcW w:type="dxa" w:w="6591"/>
            <w:shd w:val="clear" w:color="auto" w:fill="FFFFFF"/>
            <w:gridSpan w:val="3"/>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color w:val="000000"/>
                <w:sz w:val="22"/>
              </w:rPr>
              <w:t>कुल योग</w:t>
            </w:r>
          </w:p>
        </w:tc>
        <w:tc>
          <w:tcPr>
            <w:tcW w:type="dxa" w:w="2197"/>
            <w:shd w:val="clear" w:color="auto" w:fill="FFFFFF"/>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Nirmala UI" w:hAnsi="Nirmala UI" w:eastAsia="Nirmala UI" w:cs="Nirmala UI"/>
                <w:b/>
                <w:color w:val="000000"/>
                <w:sz w:val="22"/>
              </w:rPr>
              <w:t>2,95,889</w:t>
            </w:r>
          </w:p>
        </w:tc>
      </w:tr>
    </w:tbl>
    <w:p/>
    <w:p>
      <w:pPr>
        <w:spacing w:after="160" w:before="0"/>
        <w:jc w:val="both"/>
      </w:pPr>
      <w:r>
        <w:rPr>
          <w:rFonts w:ascii="Nirmala UI" w:hAnsi="Nirmala UI" w:eastAsia="Nirmala UI" w:cs="Nirmala UI"/>
          <w:b w:val="0"/>
          <w:color w:val="000000"/>
          <w:sz w:val="24"/>
        </w:rPr>
        <w:t xml:space="preserve">        अतः महोदय से सविनय अनुरोध है कि उपरोक्त विवरण के अनुसार कुल </w:t>
      </w:r>
      <w:r>
        <w:rPr>
          <w:rFonts w:ascii="Nirmala UI" w:hAnsi="Nirmala UI" w:eastAsia="Nirmala UI" w:cs="Nirmala UI"/>
          <w:b/>
          <w:color w:val="000000"/>
          <w:sz w:val="24"/>
        </w:rPr>
        <w:t>₹ 2,95,889/- (रुपये दो लाख पचानवे हजार आठ सौ नवासी मात्र)</w:t>
      </w:r>
      <w:r>
        <w:rPr>
          <w:rFonts w:ascii="Nirmala UI" w:hAnsi="Nirmala UI" w:eastAsia="Nirmala UI" w:cs="Nirmala UI"/>
          <w:b w:val="0"/>
          <w:color w:val="000000"/>
          <w:sz w:val="24"/>
        </w:rPr>
        <w:t xml:space="preserve"> की जमा राशि मेरे पक्ष में यथाशीघ्र वापस कराने की कृपा करें। इस हेतु मैं आपका आभारी रहूँगा।</w:t>
      </w:r>
    </w:p>
    <w:p>
      <w:pPr>
        <w:spacing w:after="480" w:before="0"/>
        <w:jc w:val="both"/>
      </w:pPr>
      <w:r>
        <w:rPr>
          <w:rFonts w:ascii="Nirmala UI" w:hAnsi="Nirmala UI" w:eastAsia="Nirmala UI" w:cs="Nirmala UI"/>
          <w:b w:val="0"/>
          <w:color w:val="000000"/>
          <w:sz w:val="24"/>
        </w:rPr>
        <w:t xml:space="preserve">        मैं यह भी घोषित करता हूँ कि उपर्युक्त जमा राशियों के सम्बन्ध में मेरी ओर से विभाग का कोई बकाया देय नहीं है तथा सम्बन्धित कार्यों पर कोई विवाद लम्बित नहीं है।</w:t>
      </w:r>
    </w:p>
    <w:p>
      <w:pPr>
        <w:spacing w:after="440" w:before="0"/>
        <w:jc w:val="left"/>
      </w:pPr>
      <w:r>
        <w:rPr>
          <w:rFonts w:ascii="Nirmala UI" w:hAnsi="Nirmala UI" w:eastAsia="Nirmala UI" w:cs="Nirmala UI"/>
          <w:b w:val="0"/>
          <w:color w:val="000000"/>
          <w:sz w:val="24"/>
        </w:rPr>
        <w:t>भवदीय,</w:t>
      </w:r>
    </w:p>
    <w:p>
      <w:pPr>
        <w:spacing w:after="40" w:before="0"/>
        <w:jc w:val="left"/>
      </w:pPr>
      <w:r>
        <w:rPr>
          <w:rFonts w:ascii="Nirmala UI" w:hAnsi="Nirmala UI" w:eastAsia="Nirmala UI" w:cs="Nirmala UI"/>
          <w:b/>
          <w:color w:val="000000"/>
          <w:sz w:val="24"/>
        </w:rPr>
        <w:t>नील कंठ शर्मा</w:t>
      </w:r>
    </w:p>
    <w:p>
      <w:pPr>
        <w:spacing w:after="40" w:before="0"/>
        <w:jc w:val="left"/>
      </w:pPr>
      <w:r>
        <w:rPr>
          <w:rFonts w:ascii="Nirmala UI" w:hAnsi="Nirmala UI" w:eastAsia="Nirmala UI" w:cs="Nirmala UI"/>
          <w:b w:val="0"/>
          <w:color w:val="000000"/>
          <w:sz w:val="24"/>
        </w:rPr>
        <w:t>ठेकेदार, उदयपुर</w:t>
      </w:r>
    </w:p>
    <w:p>
      <w:pPr>
        <w:spacing w:after="40" w:before="0"/>
        <w:jc w:val="left"/>
      </w:pPr>
      <w:r>
        <w:rPr>
          <w:rFonts w:ascii="Nirmala UI" w:hAnsi="Nirmala UI" w:eastAsia="Nirmala UI" w:cs="Nirmala UI"/>
          <w:b w:val="0"/>
          <w:color w:val="000000"/>
          <w:sz w:val="24"/>
        </w:rPr>
        <w:t>मोबाइल : ____________________</w:t>
      </w:r>
    </w:p>
    <w:p>
      <w:pPr>
        <w:spacing w:after="320" w:before="0"/>
        <w:jc w:val="left"/>
      </w:pPr>
      <w:r>
        <w:rPr>
          <w:rFonts w:ascii="Nirmala UI" w:hAnsi="Nirmala UI" w:eastAsia="Nirmala UI" w:cs="Nirmala UI"/>
          <w:b w:val="0"/>
          <w:color w:val="000000"/>
          <w:sz w:val="24"/>
        </w:rPr>
        <w:t>पता      : __________________________</w:t>
      </w:r>
    </w:p>
    <w:p>
      <w:pPr>
        <w:spacing w:after="0" w:before="0"/>
        <w:jc w:val="left"/>
      </w:pPr>
      <w:r>
        <w:rPr>
          <w:rFonts w:ascii="Nirmala UI" w:hAnsi="Nirmala UI" w:eastAsia="Nirmala UI" w:cs="Nirmala UI"/>
          <w:b w:val="0"/>
          <w:color w:val="000000"/>
          <w:sz w:val="22"/>
        </w:rPr>
        <w:t>संलग्नक : जमा रसीदों / वाउचरों की प्रतियाँ (उपलब्ध)</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