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5F"/>
          <w:sz w:val="44"/>
        </w:rPr>
        <w:t>जन संवाददाता  |  JAN SAMVADDAATA</w:t>
      </w:r>
    </w:p>
    <w:p>
      <w:pPr>
        <w:jc w:val="center"/>
      </w:pPr>
      <w:r>
        <w:rPr>
          <w:b w:val="0"/>
          <w:color w:val="0D9488"/>
          <w:sz w:val="18"/>
        </w:rPr>
        <w:t>खोजी पत्रकारिता  •  6 August 2026  •  PWD &amp; Irrigation Bureau, Rajasthan</w:t>
      </w:r>
    </w:p>
    <w:p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color w:val="1E3A5F"/>
          <w:sz w:val="40"/>
        </w:rPr>
        <w:t>राजस्थान का डिजिटल भुगतान संकट</w:t>
      </w:r>
    </w:p>
    <w:p>
      <w:pPr>
        <w:jc w:val="center"/>
      </w:pPr>
      <w:r>
        <w:rPr>
          <w:b/>
          <w:color w:val="1E3A5F"/>
          <w:sz w:val="26"/>
        </w:rPr>
        <w:t>Rajasthan's Digital Payment Crisis: The IFMS 3.0 Expose</w:t>
      </w:r>
    </w:p>
    <w:p>
      <w:pPr>
        <w:jc w:val="center"/>
      </w:pPr>
      <w:r>
        <w:rPr>
          <w:i/>
          <w:color w:val="6B6355"/>
          <w:sz w:val="19"/>
        </w:rPr>
        <w:t>WAM बंद · IFMS टूटा · Helpline मौन · Delegation गायब · DSC बाज़ार में · AS/FS देरी · HO Credential दलाली · 200 रद्द अनुबंध · Recovery Portal नहीं</w:t>
        <w:br/>
        <w:t>A complete investigative report on Rajasthan PWD &amp; Irrigation's digital governance collapse</w:t>
      </w:r>
    </w:p>
    <w:p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color w:val="0D9488"/>
          <w:sz w:val="20"/>
        </w:rPr>
        <w:t>AT A GLANCE — मुख्य तथ्य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28"/>
              </w:rPr>
              <w:t>~200</w:t>
              <w:br/>
            </w:r>
            <w:r>
              <w:rPr>
                <w:color w:val="CCCCCC"/>
                <w:sz w:val="15"/>
              </w:rPr>
              <w:t>PWD Divisions affected</w:t>
            </w:r>
          </w:p>
        </w:tc>
        <w:tc>
          <w:tcPr>
            <w:tcW w:type="dxa" w:w="3135"/>
            <w:shd w:val="clear" w:color="auto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28"/>
              </w:rPr>
              <w:t>₹40Cr+</w:t>
              <w:br/>
            </w:r>
            <w:r>
              <w:rPr>
                <w:color w:val="CCCCCC"/>
                <w:sz w:val="15"/>
              </w:rPr>
              <w:t>Annual outsourcing loss statewide</w:t>
            </w:r>
          </w:p>
        </w:tc>
        <w:tc>
          <w:tcPr>
            <w:tcW w:type="dxa" w:w="3135"/>
            <w:shd w:val="clear" w:color="auto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28"/>
              </w:rPr>
              <w:t>10 Jul</w:t>
              <w:br/>
            </w:r>
            <w:r>
              <w:rPr>
                <w:color w:val="CCCCCC"/>
                <w:sz w:val="15"/>
              </w:rPr>
              <w:t>WAM shutdown — payments stopped 2026</w:t>
            </w:r>
          </w:p>
        </w:tc>
      </w:tr>
      <w:tr>
        <w:tc>
          <w:tcPr>
            <w:tcW w:type="dxa" w:w="3135"/>
            <w:shd w:val="clear" w:color="auto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28"/>
              </w:rPr>
              <w:t>4 Bugs</w:t>
              <w:br/>
            </w:r>
            <w:r>
              <w:rPr>
                <w:color w:val="CCCCCC"/>
                <w:sz w:val="15"/>
              </w:rPr>
              <w:t>Documented in official complaint email</w:t>
            </w:r>
          </w:p>
        </w:tc>
        <w:tc>
          <w:tcPr>
            <w:tcW w:type="dxa" w:w="3135"/>
            <w:shd w:val="clear" w:color="auto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28"/>
              </w:rPr>
              <w:t>6 Mths</w:t>
              <w:br/>
            </w:r>
            <w:r>
              <w:rPr>
                <w:color w:val="CCCCCC"/>
                <w:sz w:val="15"/>
              </w:rPr>
              <w:t>AS-ID delay: Physical Oct 2025, IFMS Apr 2026</w:t>
            </w:r>
          </w:p>
        </w:tc>
        <w:tc>
          <w:tcPr>
            <w:tcW w:type="dxa" w:w="3135"/>
            <w:shd w:val="clear" w:color="auto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28"/>
              </w:rPr>
              <w:t>DSC</w:t>
              <w:br/>
            </w:r>
            <w:r>
              <w:rPr>
                <w:color w:val="CCCCCC"/>
                <w:sz w:val="15"/>
              </w:rPr>
              <w:t>At computer centre — IT Act 66C violation</w:t>
            </w:r>
          </w:p>
        </w:tc>
      </w:tr>
      <w:tr>
        <w:tc>
          <w:tcPr>
            <w:tcW w:type="dxa" w:w="3135"/>
            <w:shd w:val="clear" w:color="auto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28"/>
              </w:rPr>
              <w:t>~200</w:t>
              <w:br/>
            </w:r>
            <w:r>
              <w:rPr>
                <w:color w:val="CCCCCC"/>
                <w:sz w:val="15"/>
              </w:rPr>
              <w:t>Contracts rescinded — ZERO recovery monitoring</w:t>
            </w:r>
          </w:p>
        </w:tc>
        <w:tc>
          <w:tcPr>
            <w:tcW w:type="dxa" w:w="3135"/>
            <w:shd w:val="clear" w:color="auto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28"/>
              </w:rPr>
              <w:t>0</w:t>
              <w:br/>
            </w:r>
            <w:r>
              <w:rPr>
                <w:color w:val="CCCCCC"/>
                <w:sz w:val="15"/>
              </w:rPr>
              <w:t>Helpline replies — employeehelpdesk.ifms@rajasthan.gov.in</w:t>
            </w:r>
          </w:p>
        </w:tc>
        <w:tc>
          <w:tcPr>
            <w:tcW w:type="dxa" w:w="3135"/>
            <w:shd w:val="clear" w:color="auto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28"/>
              </w:rPr>
              <w:t>90 Days</w:t>
              <w:br/>
            </w:r>
            <w:r>
              <w:rPr>
                <w:color w:val="CCCCCC"/>
                <w:sz w:val="15"/>
              </w:rPr>
              <w:t>Time to build Recovery Portal — never done in 15 yrs</w:t>
            </w:r>
          </w:p>
        </w:tc>
      </w:tr>
    </w:tbl>
    <w:p/>
    <w:p>
      <w:r>
        <w:rPr>
          <w:b/>
          <w:color w:val="0D9488"/>
          <w:sz w:val="25"/>
        </w:rPr>
        <w:t>────  Ch.1  |  WAM Portal — नींव और वादा (2012)</w:t>
      </w:r>
    </w:p>
    <w:p>
      <w:pPr>
        <w:ind w:left="227"/>
      </w:pPr>
      <w:r>
        <w:rPr>
          <w:b/>
          <w:color w:val="1E3A5F"/>
          <w:sz w:val="22"/>
        </w:rPr>
        <w:t>WAM Portal — Foundation &amp; Promise (2012)</w:t>
      </w:r>
    </w:p>
    <w:p>
      <w:pPr>
        <w:ind w:left="227"/>
        <w:jc w:val="both"/>
      </w:pPr>
      <w:r>
        <w:rPr>
          <w:sz w:val="21"/>
        </w:rPr>
        <w:t>2012 में WAM portal लॉन्च — PayManager integration। 14 वर्ष काम किया। आखिरी WAM payment: 6 July 2026।</w:t>
      </w:r>
    </w:p>
    <w:p>
      <w:pPr>
        <w:ind w:left="227"/>
        <w:jc w:val="both"/>
      </w:pPr>
      <w:r>
        <w:rPr>
          <w:i/>
          <w:color w:val="44403C"/>
          <w:sz w:val="20"/>
        </w:rPr>
        <w:t>In 2012 Rajasthan launched WAM portal integrated with PayManager. For 14 years, despite flaws, payments processed. Last successful WAM payment: 6 July 2026.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Ch.2  |  WAM की छुपी खामियां — जो कभी नहीं सुधरीं</w:t>
      </w:r>
    </w:p>
    <w:p>
      <w:pPr>
        <w:ind w:left="227"/>
      </w:pPr>
      <w:r>
        <w:rPr>
          <w:b/>
          <w:color w:val="1E3A5F"/>
          <w:sz w:val="22"/>
        </w:rPr>
        <w:t>WAM's Hidden Flaws — Never Fixed</w:t>
      </w:r>
    </w:p>
    <w:p>
      <w:pPr>
        <w:ind w:left="227"/>
        <w:jc w:val="both"/>
      </w:pPr>
      <w:r>
        <w:rPr>
          <w:sz w:val="21"/>
        </w:rPr>
        <w:t>खामी 1: Bill केवल कागज़ पर। खामी 2: Transparency शून्य। दोनों खामियाँ IFMS 3.0 में भी जारी।</w:t>
      </w:r>
    </w:p>
    <w:p>
      <w:pPr>
        <w:ind w:left="227"/>
        <w:jc w:val="both"/>
      </w:pPr>
      <w:r>
        <w:rPr>
          <w:i/>
          <w:color w:val="44403C"/>
          <w:sz w:val="20"/>
        </w:rPr>
        <w:t>Flaw 1: Bill submission only on paper — contractors never self-submitted. Flaw 2: Zero public transparency — no citizen window. Both flaws carried unchanged into IFMS 3.0.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Ch.3  |  IFMS 2.0 — नई उलझनें (जनवरी 2025)</w:t>
      </w:r>
    </w:p>
    <w:p>
      <w:pPr>
        <w:ind w:left="227"/>
      </w:pPr>
      <w:r>
        <w:rPr>
          <w:b/>
          <w:color w:val="1E3A5F"/>
          <w:sz w:val="22"/>
        </w:rPr>
        <w:t>IFMS 2.0 — New Entanglements (Jan 2025)</w:t>
      </w:r>
    </w:p>
    <w:p>
      <w:pPr>
        <w:ind w:left="227"/>
        <w:jc w:val="both"/>
      </w:pPr>
      <w:r>
        <w:rPr>
          <w:sz w:val="21"/>
        </w:rPr>
        <w:t>7 अनिवार्य IDs। तीन समस्याएं: Document overload, Electronic MB कागज़ पर, Outsourcing विस्फोट ₹40 Cr+ वार्षिक नुकसान।</w:t>
      </w:r>
    </w:p>
    <w:p>
      <w:pPr>
        <w:ind w:left="227"/>
        <w:jc w:val="both"/>
      </w:pPr>
      <w:r>
        <w:rPr>
          <w:i/>
          <w:color w:val="44403C"/>
          <w:sz w:val="20"/>
        </w:rPr>
        <w:t>Jan 2025: 7 mandatory IDs per work. Three problems: Document overload, Electronic MB stayed on paper only, Outsourcing explosion ₹20L/Division/year = ₹40 Cr+ statewide annual loss.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Ch.4  |  IFMS 2.0 — Morphed Photo Scam, OTP दुरुपयोग</w:t>
      </w:r>
    </w:p>
    <w:p>
      <w:pPr>
        <w:ind w:left="227"/>
      </w:pPr>
      <w:r>
        <w:rPr>
          <w:b/>
          <w:color w:val="1E3A5F"/>
          <w:sz w:val="22"/>
        </w:rPr>
        <w:t>IFMS 2.0 Dark Side — Morphed Photos, OTP Abuse</w:t>
      </w:r>
    </w:p>
    <w:p>
      <w:pPr>
        <w:ind w:left="227"/>
        <w:jc w:val="both"/>
      </w:pPr>
      <w:r>
        <w:rPr>
          <w:sz w:val="21"/>
        </w:rPr>
        <w:t>Morphed photos as progress proof। Divisional Accountants ने OTP operators को दिए। सरकारी accountability outsource।</w:t>
      </w:r>
    </w:p>
    <w:p>
      <w:pPr>
        <w:ind w:left="227"/>
        <w:jc w:val="both"/>
      </w:pPr>
      <w:r>
        <w:rPr>
          <w:i/>
          <w:color w:val="44403C"/>
          <w:sz w:val="20"/>
        </w:rPr>
        <w:t>Morphed Photo Scam: Digitally edited photos uploaded as progress proof — work not done on ground. OTP Abuse: Divisional Accountants handed OTPs to computer operators. Government accountability fully outsourced.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Ch.4B  |  AS/FS ID देरी घोटाला और HO Credential दलाली</w:t>
      </w:r>
    </w:p>
    <w:p>
      <w:pPr>
        <w:ind w:left="227"/>
      </w:pPr>
      <w:r>
        <w:rPr>
          <w:b/>
          <w:color w:val="1E3A5F"/>
          <w:sz w:val="22"/>
        </w:rPr>
        <w:t>AS/FS ID Delay Scam &amp; Head Office Credential Bribery</w:t>
      </w:r>
    </w:p>
    <w:p>
      <w:pPr>
        <w:ind w:left="227"/>
        <w:jc w:val="both"/>
      </w:pPr>
      <w:r>
        <w:rPr>
          <w:sz w:val="21"/>
        </w:rPr>
        <w:t>Physical AS/FS Oct 2025 — IFMS ID April 2026: 6 माह देरी। FS-ID key to treasury payment। Contractor को secret bytes — HO में रिश्वत। Operator HO credentials से instant FS-ID। IP Audit trail सब उजागर कर सकता है।</w:t>
      </w:r>
    </w:p>
    <w:p>
      <w:pPr>
        <w:ind w:left="227"/>
        <w:jc w:val="both"/>
      </w:pPr>
      <w:r>
        <w:rPr>
          <w:i/>
          <w:color w:val="44403C"/>
          <w:sz w:val="20"/>
        </w:rPr>
        <w:t>Physical AS/FS: Oct 2025. Tender: Jan 2026. Work Order: Jan last week. First bill attempt: Apr 2026 — FS-ID absent. AS-ID applied 6 months late. Contractor gets secret bytes, approaches HO. Certain operators hold HO login credentials and generate FS-ID for bribe. IP Login Audit can expose this trail.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Ch.5  |  वह काली जुलाई — WAM बंद, IFMS 3.0 तैयार नहीं</w:t>
      </w:r>
    </w:p>
    <w:p>
      <w:pPr>
        <w:ind w:left="227"/>
      </w:pPr>
      <w:r>
        <w:rPr>
          <w:b/>
          <w:color w:val="1E3A5F"/>
          <w:sz w:val="22"/>
        </w:rPr>
        <w:t>Black July — WAM Shutdown, IFMS 3.0 Not Ready</w:t>
      </w:r>
    </w:p>
    <w:p>
      <w:pPr>
        <w:ind w:left="227"/>
        <w:jc w:val="both"/>
      </w:pPr>
      <w:r>
        <w:rPr>
          <w:sz w:val="21"/>
        </w:rPr>
        <w:t>2 Jul: IFMS 3.0 घोषणा। 6 Jul: आखिरी WAM payment। 10 Jul: WAM बंद। 1 Aug: Portal टूटा — Vendors गायब, Security deposits नहीं, Bills ठप।</w:t>
      </w:r>
    </w:p>
    <w:p>
      <w:pPr>
        <w:ind w:left="227"/>
        <w:jc w:val="both"/>
      </w:pPr>
      <w:r>
        <w:rPr>
          <w:i/>
          <w:color w:val="44403C"/>
          <w:sz w:val="20"/>
        </w:rPr>
        <w:t>2 Jul: Training + IFMS 3.0 announced. 6 Jul: Last WAM payment. 10 Jul: WAM fully shutdown. 1 Aug 2026: Portal still broken — vendor names missing, security deposits not integrated, bills completely stopped.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Ch.6  |  IFMS 3.0 — कागज़ पर सुरक्षित, ज़मीन पर खोखली</w:t>
      </w:r>
    </w:p>
    <w:p>
      <w:pPr>
        <w:ind w:left="227"/>
      </w:pPr>
      <w:r>
        <w:rPr>
          <w:b/>
          <w:color w:val="1E3A5F"/>
          <w:sz w:val="22"/>
        </w:rPr>
        <w:t>IFMS 3.0 — Secure on Paper, Hollow on Ground</w:t>
      </w:r>
    </w:p>
    <w:p>
      <w:pPr>
        <w:ind w:left="227"/>
        <w:jc w:val="both"/>
      </w:pPr>
      <w:r>
        <w:rPr>
          <w:sz w:val="21"/>
        </w:rPr>
        <w:t>Vision: Maker-Checker-Approver। Reality: 90% XEN login नहीं कर पाते। एक operator तीनों roles। तीन-स्तरीय जाँच की आत्मा नष्ट।</w:t>
      </w:r>
    </w:p>
    <w:p>
      <w:pPr>
        <w:ind w:left="227"/>
        <w:jc w:val="both"/>
      </w:pPr>
      <w:r>
        <w:rPr>
          <w:i/>
          <w:color w:val="44403C"/>
          <w:sz w:val="20"/>
        </w:rPr>
        <w:t>Government vision: Maker-Checker-Approver three-tier verification. Ground reality: 90% XEN cannot login to IFMS inbox. OTPs given to operators. One external operator performs all three roles — the system's soul destroyed.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Ch.6A  |  आदर्श Delegation Matrix — सरकार ने Statutory Compulsion नहीं दी</w:t>
      </w:r>
    </w:p>
    <w:p>
      <w:pPr>
        <w:ind w:left="227"/>
      </w:pPr>
      <w:r>
        <w:rPr>
          <w:b/>
          <w:color w:val="1E3A5F"/>
          <w:sz w:val="22"/>
        </w:rPr>
        <w:t>Ideal Delegation Matrix — 10 Tasks, 3 Officers Each</w:t>
      </w:r>
    </w:p>
    <w:p>
      <w:pPr>
        <w:ind w:left="227"/>
        <w:jc w:val="both"/>
      </w:pPr>
      <w:r>
        <w:rPr>
          <w:sz w:val="21"/>
        </w:rPr>
        <w:t>10 tasks के लिए task-wise delegation: AS&amp;FS: AE/SDC→Div Auditor→XEN। Sanction: Div Auditor→Div Accountant→XEN। TS/BOQ/Package/WO/Abstract: AE→TA→XEN। सरकार ने कोई Statutory Circular नहीं दिया — यही घातक चूक।</w:t>
      </w:r>
    </w:p>
    <w:p>
      <w:pPr>
        <w:ind w:left="227"/>
        <w:jc w:val="both"/>
      </w:pPr>
      <w:r>
        <w:rPr>
          <w:i/>
          <w:color w:val="44403C"/>
          <w:sz w:val="20"/>
        </w:rPr>
        <w:t>Technical expert proposed framework: AS&amp;FS / Vendor Bill / Refund: AE/SDC → Div Auditor → XEN. Sanction: Div Auditor → Div Accountant → XEN. TS/BOQ/Package/WO/Abstract: AE → TA → XEN. Government issued NO statutory circular mandating this delegation — fatal omission enabling monopoly operator.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Ch.6B  |  Digital Signature बाज़ार में — XEN का DSC Computer Centre पर</w:t>
      </w:r>
    </w:p>
    <w:p>
      <w:pPr>
        <w:ind w:left="227"/>
      </w:pPr>
      <w:r>
        <w:rPr>
          <w:b/>
          <w:color w:val="1E3A5F"/>
          <w:sz w:val="22"/>
        </w:rPr>
        <w:t>Digital Signature Abuse — DSC at Market Computer Centres</w:t>
      </w:r>
    </w:p>
    <w:p>
      <w:pPr>
        <w:ind w:left="227"/>
        <w:jc w:val="both"/>
      </w:pPr>
      <w:r>
        <w:rPr>
          <w:sz w:val="21"/>
        </w:rPr>
        <w:t>कोई XEN login नहीं किया। DSC बाज़ार के computer centre पर। Operator XEN के DSC से तीनों roles। IT Act 66C: 3 वर्ष कारावास।</w:t>
      </w:r>
    </w:p>
    <w:p>
      <w:pPr>
        <w:ind w:left="227"/>
        <w:jc w:val="both"/>
      </w:pPr>
      <w:r>
        <w:rPr>
          <w:i/>
          <w:color w:val="44403C"/>
          <w:sz w:val="20"/>
        </w:rPr>
        <w:t>No XEN has logged into IFMS. Their DSC (Digital Signature Certificates) are kept at market computer centres. Operator signs as Maker, Checker AND Approver using XEN's DSC. IT Act 66C: using another person's digital identity = 3 years imprisonment. This crime occurs daily in government offices across Rajasthan.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Ch.7  |  1 August 2026 — 4 Documented Bugs — Official Complaint Unanswered</w:t>
      </w:r>
    </w:p>
    <w:p>
      <w:pPr>
        <w:ind w:left="227"/>
      </w:pPr>
      <w:r>
        <w:rPr>
          <w:b/>
          <w:color w:val="1E3A5F"/>
          <w:sz w:val="22"/>
        </w:rPr>
        <w:t>1 August 2026 — Portal Status: 4 Documented Bugs</w:t>
      </w:r>
    </w:p>
    <w:p>
      <w:pPr>
        <w:ind w:left="227"/>
        <w:jc w:val="both"/>
      </w:pPr>
      <w:r>
        <w:rPr>
          <w:sz w:val="21"/>
        </w:rPr>
        <w:t>Complaint email: employeehelpdesk.ifms@rajasthan.gov.in — कोई reply नहीं। Bug 1: Vendor list अधूरी। Bug 2: Security Refund balance absent। Bug 3: July Report non-responsive। Bug 4: Disbursement Engine blank।</w:t>
      </w:r>
    </w:p>
    <w:p>
      <w:pPr>
        <w:ind w:left="227"/>
        <w:jc w:val="both"/>
      </w:pPr>
      <w:r>
        <w:rPr>
          <w:i/>
          <w:color w:val="44403C"/>
          <w:sz w:val="20"/>
        </w:rPr>
        <w:t>Official complaint to employeehelpdesk.ifms@rajasthan.gov.in — no reply. Bug 1: Vendor selection list incomplete, not alphabetical. Bug 2: Security Refund balance not showing. Bug 3: July Monthly Report section non-responsive. Bug 4: Disbursement Engine WAM page completely blank.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Ch.8  |  IFMS Helpline — संपर्क नहीं, समाधान नहीं</w:t>
      </w:r>
    </w:p>
    <w:p>
      <w:pPr>
        <w:ind w:left="227"/>
      </w:pPr>
      <w:r>
        <w:rPr>
          <w:b/>
          <w:color w:val="1E3A5F"/>
          <w:sz w:val="22"/>
        </w:rPr>
        <w:t>IFMS Helpline — No Contact, No Solution</w:t>
      </w:r>
    </w:p>
    <w:p>
      <w:pPr>
        <w:ind w:left="227"/>
        <w:jc w:val="both"/>
      </w:pPr>
      <w:r>
        <w:rPr>
          <w:sz w:val="21"/>
        </w:rPr>
        <w:t>Helpline numbers non-responsive। Email silent। NIC support ठप। Escalation matrix नहीं। Officers WhatsApp groups पर।</w:t>
      </w:r>
    </w:p>
    <w:p>
      <w:pPr>
        <w:ind w:left="227"/>
        <w:jc w:val="both"/>
      </w:pPr>
      <w:r>
        <w:rPr>
          <w:i/>
          <w:color w:val="44403C"/>
          <w:sz w:val="20"/>
        </w:rPr>
        <w:t>All helpline numbers non-responsive. Official email employeehelpdesk.ifms@rajasthan.gov.in silent — formal complaint with 4 bugs + screenshots sent, zero reply. NIC support desk non-functional. No escalation matrix. No dedicated 24x7 line. Officers resort to WhatsApp groups.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Ch.8B  |  ~200 रद्द अनुबंध — वसूली शून्य: नामित ठेकेदार बेखौफ</w:t>
      </w:r>
    </w:p>
    <w:p>
      <w:pPr>
        <w:ind w:left="227"/>
      </w:pPr>
      <w:r>
        <w:rPr>
          <w:b/>
          <w:color w:val="1E3A5F"/>
          <w:sz w:val="22"/>
        </w:rPr>
        <w:t>~200 Rescinded Contracts — Zero Recovery: Named Defaulters Walk Free</w:t>
      </w:r>
    </w:p>
    <w:p>
      <w:pPr>
        <w:ind w:left="227"/>
        <w:jc w:val="both"/>
      </w:pPr>
      <w:r>
        <w:rPr>
          <w:sz w:val="21"/>
        </w:rPr>
        <w:t>तीन नामित मामले: (1) भैरवजी Bridge, बाँसवाड़ा — rescinded, वसूली शून्य। (2) Kotada Road, उदयपुर — rescinded, cost unrecovered। (3) Gannon Dunkerlay — established company, walked free। ~200 rescissions — zero monitoring। Rescission = कागज़ी खतरा।</w:t>
      </w:r>
    </w:p>
    <w:p>
      <w:pPr>
        <w:ind w:left="227"/>
        <w:jc w:val="both"/>
      </w:pPr>
      <w:r>
        <w:rPr>
          <w:i/>
          <w:color w:val="44403C"/>
          <w:sz w:val="20"/>
        </w:rPr>
        <w:t>Three named cases: (1) Bhairavji Bridge, Banswara — rescinded, risk-and-cost tender floated, ZERO recovery. (2) Kotada Road, Udaipur — rescinded, differential cost UNRECOVERED. (3) Gannon Dunkerlay &amp; Co — large established firm, contract rescinded, substantial dues UNEXERCISED, company walked free. Statewide pattern: ~200 rescissions, zero systematic recovery monitoring. Rescission is a paper threat, not a financial one.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Ch.8C  |  Recovery Portal क्यों नहीं? Legal Pursuit क्यों नहीं? — Impunity का Architecture</w:t>
      </w:r>
    </w:p>
    <w:p>
      <w:pPr>
        <w:ind w:left="227"/>
      </w:pPr>
      <w:r>
        <w:rPr>
          <w:b/>
          <w:color w:val="1E3A5F"/>
          <w:sz w:val="22"/>
        </w:rPr>
        <w:t>Why No Recovery Portal? Why No Legal Pursuit? — Architecture of Impunity</w:t>
      </w:r>
    </w:p>
    <w:p>
      <w:pPr>
        <w:ind w:left="227"/>
        <w:jc w:val="both"/>
      </w:pPr>
      <w:r>
        <w:rPr>
          <w:sz w:val="21"/>
        </w:rPr>
        <w:t>Q1: Recovery Portal 15 वर्षों में क्यों नहीं? क्योंकि visibility = accountability — जिससे system बचता है। Q2: Legal pursuit क्यों नहीं? Negligence या Complicity — जिस हाथ ने payments किए वही recovery रोक रहा है। Limitation periods expire हो रहे हैं। 5-point framework: Portal 90 days; Legal notice 30 days; Litigation register; Limitation alerts; Same-officer = ACB referral।</w:t>
      </w:r>
    </w:p>
    <w:p>
      <w:pPr>
        <w:ind w:left="227"/>
        <w:jc w:val="both"/>
      </w:pPr>
      <w:r>
        <w:rPr>
          <w:i/>
          <w:color w:val="44403C"/>
          <w:sz w:val="20"/>
        </w:rPr>
        <w:t>Q1: Why no Digitised Recovery Portal despite 15 years of digital infrastructure? Because it would make every non-recovery visible and attributable to a named officer — exactly what the system avoids. Q2: Why no legal pursuit? Two explanations: Gross Negligence OR Complicity — the same officer who processed payments refuses to initiate recovery. Limitation periods are expiring unnoticed. Five-point framework: (A) Recovery Portal on IFMS in 90 days; (B) Legal notice within 30 days of rescission; (C) Litigation Register monthly updated; (D) Limitation period auto-alerts; (E) Same-officer overlap = automatic ACB referral.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Ch.9  |  सात तत्काल माँगें</w:t>
      </w:r>
    </w:p>
    <w:p>
      <w:pPr>
        <w:ind w:left="227"/>
      </w:pPr>
      <w:r>
        <w:rPr>
          <w:b/>
          <w:color w:val="1E3A5F"/>
          <w:sz w:val="22"/>
        </w:rPr>
        <w:t>Seven Immediate Reforms</w:t>
      </w:r>
    </w:p>
    <w:p>
      <w:pPr>
        <w:ind w:left="227"/>
        <w:jc w:val="both"/>
      </w:pPr>
      <w:r>
        <w:rPr>
          <w:sz w:val="21"/>
        </w:rPr>
        <w:t>1.Statutory Delegation Gazette Notification। 2.Citizen Transparency। 3.DSC अधिकारी के पास। 4.Mandatory Training। 5.Portal bugs deadline fix। 6.24×7 Helpline। 7.Independent Monitoring Committee।</w:t>
      </w:r>
    </w:p>
    <w:p>
      <w:pPr>
        <w:ind w:left="227"/>
        <w:jc w:val="both"/>
      </w:pPr>
      <w:r>
        <w:rPr>
          <w:i/>
          <w:color w:val="44403C"/>
          <w:sz w:val="20"/>
        </w:rPr>
        <w:t>1.Statutory Delegation Gazette Notification. 2.Citizen Transparency portal. 3.DSC with officer only — computer centre = IT Act offence. 4.Mandatory training before portal access. 5.Portal bugs fixed with deadline — NIC accountable. 6.24x7 dedicated helpline + working email. 7.Independent Monitoring Committee.</w:t>
      </w:r>
    </w:p>
    <w:p>
      <w:r>
        <w:t xml:space="preserve">· · · · · · · · · · · · · · · · · · · · · · · · · · · · · · · · · · · · · · </w:t>
      </w:r>
    </w:p>
    <w:p>
      <w:r>
        <w:rPr>
          <w:b/>
          <w:color w:val="0D9488"/>
          <w:sz w:val="25"/>
        </w:rPr>
        <w:t>────  Ch.10  |  दस मीडिया माँगें — चौथे स्तंभ से आह्वान</w:t>
      </w:r>
    </w:p>
    <w:p>
      <w:pPr>
        <w:ind w:left="227"/>
      </w:pPr>
      <w:r>
        <w:rPr>
          <w:b/>
          <w:color w:val="1E3A5F"/>
          <w:sz w:val="22"/>
        </w:rPr>
        <w:t>Ten Media Demands — Call to the Fourth Estate</w:t>
      </w:r>
    </w:p>
    <w:p>
      <w:pPr>
        <w:ind w:left="227"/>
        <w:jc w:val="both"/>
      </w:pPr>
      <w:r>
        <w:rPr>
          <w:sz w:val="21"/>
        </w:rPr>
        <w:t>1.Delegation RTI। 2.AS/FS Backdating CAG Audit। 3.IP Login Audit→ACB। 4.XEN Login Sting। 5.DSC Location Check। 6.Live Helpline Test। 7.Morphed Photo Expose। 8.Public Audit। 9.One Operator Three Roles। 10.Recovery RTI।</w:t>
      </w:r>
    </w:p>
    <w:p>
      <w:pPr>
        <w:ind w:left="227"/>
        <w:jc w:val="both"/>
      </w:pPr>
      <w:r>
        <w:rPr>
          <w:i/>
          <w:color w:val="44403C"/>
          <w:sz w:val="20"/>
        </w:rPr>
        <w:t>1.RTI on delegation circular. 2.AS/FS backdating CAG audit. 3.IP Login Audit → ACB. 4.XEN Login sting. 5.DSC location live check. 6.Helpline live call test. 7.Morphed photo expose. 8.IFMS public audit. 9.One operator three roles expose. 10.Rescinded contracts recovery RTI.</w:t>
      </w:r>
    </w:p>
    <w:p>
      <w:r>
        <w:t xml:space="preserve">· · · · · · · · · · · · · · · · · · · · · · · · · · · · · · · · · · · · · · </w:t>
      </w:r>
    </w:p>
    <w:p>
      <w:pPr>
        <w:jc w:val="center"/>
      </w:pPr>
      <w:r>
        <w:rPr>
          <w:color w:val="0D9488"/>
          <w:sz w:val="15"/>
        </w:rPr>
        <w:t>जन संवाददाता  |  6 August 2026  |  All rights reserved  |  Public Interest Investigation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