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SLAB REINFORCEMENT.pdf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qty for 3 slabs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18798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 AND 3 (28+26+30)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172.20</w:t>
            </w:r>
          </w:p>
        </w:tc>
        <w:tc>
          <w:tcPr>
            <w:tcW w:type="dxa" w:w="864"/>
          </w:tcPr>
          <w:p>
            <w:r>
              <w:t>672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 AND 3 (31+33+27)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873.60</w:t>
            </w:r>
          </w:p>
        </w:tc>
        <w:tc>
          <w:tcPr>
            <w:tcW w:type="dxa" w:w="864"/>
          </w:tcPr>
          <w:p>
            <w:r>
              <w:t>787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20257</w:t>
            </w:r>
          </w:p>
        </w:tc>
      </w:tr>
    </w:tbl>
    <w:p>
      <w:pPr>
        <w:pStyle w:val="Heading2"/>
      </w:pPr>
      <w:r>
        <w:t>Page 1 Text Content</w:t>
      </w:r>
    </w:p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3 slabs 3 x 6266.00 18798</w:t>
        <w:br/>
        <w:t>OVERLAPS</w:t>
        <w:br/>
        <w:t>SLAB BOTTOM a1 SLAB 1,2 AND 3 (28+26+30) 25 2050 84 172.20 672</w:t>
        <w:br/>
        <w:t>ALONG- X</w:t>
        <w:br/>
        <w:t>SLAB BOTTOM a2 SLAB 1,2 AND 3 (31+33+27) 12 9600 91 873.60 787</w:t>
        <w:br/>
        <w:t>ALONG- Y</w:t>
        <w:br/>
        <w:t>TOTAL 20257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