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604B" w:rsidRPr="00BF604B" w:rsidRDefault="00BF604B" w:rsidP="00BF604B">
      <w:r w:rsidRPr="00BF604B">
        <w:rPr>
          <w:b/>
          <w:bCs/>
        </w:rPr>
        <w:t>Subject:</w:t>
      </w:r>
      <w:r w:rsidRPr="00BF604B">
        <w:t xml:space="preserve"> Request for Computational Details, Evidentiary Annexures, and Key Correspondences – Claim Evaluation</w:t>
      </w:r>
    </w:p>
    <w:p w:rsidR="00BF604B" w:rsidRPr="00BF604B" w:rsidRDefault="00BF604B" w:rsidP="00BF604B">
      <w:r w:rsidRPr="00BF604B">
        <w:t xml:space="preserve">Dear </w:t>
      </w:r>
      <w:r>
        <w:t>Jai Prakash Singh</w:t>
      </w:r>
      <w:r w:rsidRPr="00BF604B">
        <w:t>,</w:t>
      </w:r>
    </w:p>
    <w:p w:rsidR="00BF604B" w:rsidRPr="00BF604B" w:rsidRDefault="00BF604B" w:rsidP="00BF604B">
      <w:r w:rsidRPr="00BF604B">
        <w:t xml:space="preserve">We appreciate your detailed efforts in compiling and structuring the prolongation cost claim and forwarding note. In particular, we acknowledge and commend the inclusion of </w:t>
      </w:r>
      <w:r w:rsidRPr="00BF604B">
        <w:rPr>
          <w:b/>
          <w:bCs/>
        </w:rPr>
        <w:t>Claim B.7 – Additional Interest Payment on Delayed Recovery of Advances</w:t>
      </w:r>
      <w:r w:rsidRPr="00BF604B">
        <w:t>, which is a crucial and often overlooked head of entitlement.</w:t>
      </w:r>
    </w:p>
    <w:p w:rsidR="00BF604B" w:rsidRPr="00BF604B" w:rsidRDefault="00BF604B" w:rsidP="00BF604B">
      <w:r w:rsidRPr="00BF604B">
        <w:t xml:space="preserve">As part of our internal review and preparation for submission, we enclose herewith a note highlighting the </w:t>
      </w:r>
      <w:r w:rsidRPr="00BF604B">
        <w:rPr>
          <w:b/>
          <w:bCs/>
        </w:rPr>
        <w:t>proposed revision aspects</w:t>
      </w:r>
      <w:r w:rsidRPr="00BF604B">
        <w:t xml:space="preserve"> and certain </w:t>
      </w:r>
      <w:r w:rsidRPr="00BF604B">
        <w:rPr>
          <w:b/>
          <w:bCs/>
        </w:rPr>
        <w:t>likely leftover claim items</w:t>
      </w:r>
      <w:r w:rsidRPr="00BF604B">
        <w:t xml:space="preserve"> that may require further strengthening. While we are not submitting full details of these additional aspects at this stage, we request your kind assistance in the following:</w:t>
      </w:r>
    </w:p>
    <w:p w:rsidR="00BF604B" w:rsidRPr="00BF604B" w:rsidRDefault="00BF604B" w:rsidP="00BF604B">
      <w:pPr>
        <w:numPr>
          <w:ilvl w:val="0"/>
          <w:numId w:val="1"/>
        </w:numPr>
      </w:pPr>
      <w:r w:rsidRPr="00BF604B">
        <w:rPr>
          <w:b/>
          <w:bCs/>
        </w:rPr>
        <w:t>Computational Details:</w:t>
      </w:r>
      <w:r w:rsidRPr="00BF604B">
        <w:br/>
        <w:t>Please share the full working sheets underlying each head of claim, including assumptions, escalation indices, depreciation schedules, manpower costing, interest calculations, and any formulae applied (e.g., Hudson Formula, financing cost rate basis).</w:t>
      </w:r>
    </w:p>
    <w:p w:rsidR="00BF604B" w:rsidRPr="00BF604B" w:rsidRDefault="00BF604B" w:rsidP="00BF604B">
      <w:pPr>
        <w:numPr>
          <w:ilvl w:val="0"/>
          <w:numId w:val="1"/>
        </w:numPr>
      </w:pPr>
      <w:r w:rsidRPr="00BF604B">
        <w:rPr>
          <w:b/>
          <w:bCs/>
        </w:rPr>
        <w:t>Evidential Enclosures &amp; Annexures</w:t>
      </w:r>
      <w:proofErr w:type="gramStart"/>
      <w:r w:rsidRPr="00BF604B">
        <w:rPr>
          <w:b/>
          <w:bCs/>
        </w:rPr>
        <w:t>:</w:t>
      </w:r>
      <w:proofErr w:type="gramEnd"/>
      <w:r w:rsidRPr="00BF604B">
        <w:br/>
        <w:t>Kindly provide copies of all annexures referenced in the draft claim note (Appendices A–G) so that our team can re-check and reconcile them with project records and site documentation.</w:t>
      </w:r>
    </w:p>
    <w:p w:rsidR="00BF604B" w:rsidRPr="00BF604B" w:rsidRDefault="00BF604B" w:rsidP="00BF604B">
      <w:pPr>
        <w:numPr>
          <w:ilvl w:val="0"/>
          <w:numId w:val="1"/>
        </w:numPr>
      </w:pPr>
      <w:r w:rsidRPr="00BF604B">
        <w:rPr>
          <w:b/>
          <w:bCs/>
        </w:rPr>
        <w:t>Correspondence Gist</w:t>
      </w:r>
      <w:proofErr w:type="gramStart"/>
      <w:r w:rsidRPr="00BF604B">
        <w:rPr>
          <w:b/>
          <w:bCs/>
        </w:rPr>
        <w:t>:</w:t>
      </w:r>
      <w:proofErr w:type="gramEnd"/>
      <w:r w:rsidRPr="00BF604B">
        <w:br/>
        <w:t xml:space="preserve">For a thorough evaluation, we request a </w:t>
      </w:r>
      <w:r w:rsidRPr="00BF604B">
        <w:rPr>
          <w:b/>
          <w:bCs/>
        </w:rPr>
        <w:t xml:space="preserve">gist of crucial correspondences exchanged between </w:t>
      </w:r>
      <w:proofErr w:type="spellStart"/>
      <w:r w:rsidRPr="00BF604B">
        <w:rPr>
          <w:b/>
          <w:bCs/>
        </w:rPr>
        <w:t>Adani</w:t>
      </w:r>
      <w:proofErr w:type="spellEnd"/>
      <w:r w:rsidRPr="00BF604B">
        <w:rPr>
          <w:b/>
          <w:bCs/>
        </w:rPr>
        <w:t xml:space="preserve"> (Employer) and </w:t>
      </w:r>
      <w:proofErr w:type="spellStart"/>
      <w:r w:rsidRPr="00BF604B">
        <w:rPr>
          <w:b/>
          <w:bCs/>
        </w:rPr>
        <w:t>Wagad</w:t>
      </w:r>
      <w:proofErr w:type="spellEnd"/>
      <w:r w:rsidRPr="00BF604B">
        <w:rPr>
          <w:b/>
          <w:bCs/>
        </w:rPr>
        <w:t xml:space="preserve"> Infra (Contractor)</w:t>
      </w:r>
      <w:r w:rsidRPr="00BF604B">
        <w:t>, particularly those relating to site handover, utilities removal, approvals of scope changes, and financing/payment issues. This will help us align each head of claim with contemporaneous records.</w:t>
      </w:r>
    </w:p>
    <w:p w:rsidR="00BF604B" w:rsidRPr="00BF604B" w:rsidRDefault="00BF604B" w:rsidP="00BF604B">
      <w:r w:rsidRPr="00BF604B">
        <w:t>We trust your expertise in ensuring that the claim remains legally and contractually robust, with evidential support capable of withstanding scrutiny at adjudication or arbitration, if required.</w:t>
      </w:r>
    </w:p>
    <w:p w:rsidR="00BF604B" w:rsidRPr="00BF604B" w:rsidRDefault="00BF604B" w:rsidP="00BF604B">
      <w:r w:rsidRPr="00BF604B">
        <w:t>We look forward to receiving the requested details at the earliest so that we may complete an in-depth evaluation and finalize the claim package.</w:t>
      </w:r>
    </w:p>
    <w:p w:rsidR="00BF604B" w:rsidRPr="00BF604B" w:rsidRDefault="00BF604B" w:rsidP="00BF604B">
      <w:r w:rsidRPr="00BF604B">
        <w:t>With regards,</w:t>
      </w:r>
    </w:p>
    <w:p w:rsidR="00BF604B" w:rsidRPr="00BF604B" w:rsidRDefault="00BF604B" w:rsidP="00BF604B">
      <w:r w:rsidRPr="00BF604B">
        <w:t>Yours faithfully,</w:t>
      </w:r>
    </w:p>
    <w:p w:rsidR="00A63BF7" w:rsidRDefault="00BF604B">
      <w:r>
        <w:t>Rajkumar</w:t>
      </w:r>
      <w:bookmarkStart w:id="0" w:name="_GoBack"/>
      <w:bookmarkEnd w:id="0"/>
    </w:p>
    <w:sectPr w:rsidR="00A63B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Mangal">
    <w:panose1 w:val="00000400000000000000"/>
    <w:charset w:val="01"/>
    <w:family w:val="auto"/>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962FE5"/>
    <w:multiLevelType w:val="multilevel"/>
    <w:tmpl w:val="43F202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5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604B"/>
    <w:rsid w:val="00A63BF7"/>
    <w:rsid w:val="00BF604B"/>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9E203E-1E66-4175-A027-A007AA3BB1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3297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301</Words>
  <Characters>1718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2025-09-09T14:27:00Z</dcterms:created>
  <dcterms:modified xsi:type="dcterms:W3CDTF">2025-09-09T15:04:00Z</dcterms:modified>
</cp:coreProperties>
</file>