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33AF" w14:textId="27A34CD3" w:rsidR="00E31BEF" w:rsidRDefault="00E31BEF" w:rsidP="00E31BEF">
      <w:pPr>
        <w:pStyle w:val="Title"/>
        <w:jc w:val="center"/>
      </w:pPr>
      <w:r>
        <w:t>FSAR 2026 – Group Project</w:t>
      </w:r>
      <w:r>
        <w:br/>
        <w:t>Submission #1: Project Scoping</w:t>
      </w:r>
    </w:p>
    <w:p w14:paraId="71F7AAA8" w14:textId="55B4683B" w:rsidR="00E31BEF" w:rsidRDefault="00E31BEF" w:rsidP="00E31BEF">
      <w:pPr>
        <w:pStyle w:val="Heading1"/>
        <w:numPr>
          <w:ilvl w:val="1"/>
          <w:numId w:val="1"/>
        </w:numPr>
      </w:pPr>
      <w:r>
        <w:t>Data Familiarization:</w:t>
      </w:r>
    </w:p>
    <w:p w14:paraId="14D001AA" w14:textId="499272A3" w:rsidR="00E31BEF" w:rsidRDefault="00E31BEF" w:rsidP="00E31BEF">
      <w:pPr>
        <w:pStyle w:val="Heading1"/>
      </w:pPr>
      <w:r>
        <w:t>Table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31BEF" w14:paraId="27311FE8" w14:textId="77777777" w:rsidTr="00514D9C">
        <w:tc>
          <w:tcPr>
            <w:tcW w:w="9350" w:type="dxa"/>
            <w:gridSpan w:val="4"/>
          </w:tcPr>
          <w:p w14:paraId="0046622E" w14:textId="2399700C" w:rsidR="00E31BEF" w:rsidRPr="00E31BEF" w:rsidRDefault="00E31BEF" w:rsidP="00E31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Customers</w:t>
            </w:r>
          </w:p>
        </w:tc>
      </w:tr>
      <w:tr w:rsidR="00E31BEF" w14:paraId="0B270D35" w14:textId="77777777" w:rsidTr="00E31BEF">
        <w:tc>
          <w:tcPr>
            <w:tcW w:w="2337" w:type="dxa"/>
          </w:tcPr>
          <w:p w14:paraId="22A1CCAB" w14:textId="1C754304" w:rsidR="00E31BEF" w:rsidRPr="00E31BEF" w:rsidRDefault="00E31BEF" w:rsidP="00E31BEF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2337" w:type="dxa"/>
          </w:tcPr>
          <w:p w14:paraId="343585A0" w14:textId="694B744C" w:rsidR="00E31BEF" w:rsidRPr="00E31BEF" w:rsidRDefault="00E31BEF" w:rsidP="00E31BEF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2338" w:type="dxa"/>
          </w:tcPr>
          <w:p w14:paraId="04542C3C" w14:textId="35A0FB53" w:rsidR="00E31BEF" w:rsidRPr="00E31BEF" w:rsidRDefault="00E31BEF" w:rsidP="00E31BEF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2338" w:type="dxa"/>
          </w:tcPr>
          <w:p w14:paraId="2C31BCDC" w14:textId="18FF9260" w:rsidR="00E31BEF" w:rsidRPr="00E31BEF" w:rsidRDefault="00E31BEF" w:rsidP="00E31BEF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E31BEF" w14:paraId="27AFF45C" w14:textId="77777777" w:rsidTr="00E31BEF">
        <w:tc>
          <w:tcPr>
            <w:tcW w:w="2337" w:type="dxa"/>
          </w:tcPr>
          <w:p w14:paraId="74325017" w14:textId="3C8EFDD9" w:rsidR="00E31BEF" w:rsidRDefault="00E31BEF" w:rsidP="00E31BEF">
            <w:proofErr w:type="spellStart"/>
            <w:r>
              <w:t>customer_record_id</w:t>
            </w:r>
            <w:proofErr w:type="spellEnd"/>
          </w:p>
        </w:tc>
        <w:tc>
          <w:tcPr>
            <w:tcW w:w="2337" w:type="dxa"/>
          </w:tcPr>
          <w:p w14:paraId="49377824" w14:textId="16AEAC59" w:rsidR="00E31BEF" w:rsidRDefault="00E31BEF" w:rsidP="00E31BEF">
            <w:r>
              <w:t>Char</w:t>
            </w:r>
          </w:p>
        </w:tc>
        <w:tc>
          <w:tcPr>
            <w:tcW w:w="2338" w:type="dxa"/>
          </w:tcPr>
          <w:p w14:paraId="7008EB98" w14:textId="2B947C8E" w:rsidR="00E31BEF" w:rsidRDefault="00E31BEF" w:rsidP="00E31BEF">
            <w:r>
              <w:t>An identifier that refers to the specific purchase made by a customer</w:t>
            </w:r>
          </w:p>
        </w:tc>
        <w:tc>
          <w:tcPr>
            <w:tcW w:w="2338" w:type="dxa"/>
          </w:tcPr>
          <w:p w14:paraId="2143235A" w14:textId="77777777" w:rsidR="00E31BEF" w:rsidRDefault="00E31BEF" w:rsidP="00E31BEF"/>
        </w:tc>
      </w:tr>
      <w:tr w:rsidR="00E31BEF" w14:paraId="5B2F5F46" w14:textId="77777777" w:rsidTr="00E31BEF">
        <w:tc>
          <w:tcPr>
            <w:tcW w:w="2337" w:type="dxa"/>
          </w:tcPr>
          <w:p w14:paraId="243E3DE6" w14:textId="001BC64F" w:rsidR="00E31BEF" w:rsidRDefault="00E31BEF" w:rsidP="00E31BEF">
            <w:proofErr w:type="spellStart"/>
            <w:r>
              <w:t>customer_id</w:t>
            </w:r>
            <w:proofErr w:type="spellEnd"/>
          </w:p>
        </w:tc>
        <w:tc>
          <w:tcPr>
            <w:tcW w:w="2337" w:type="dxa"/>
          </w:tcPr>
          <w:p w14:paraId="02D9572E" w14:textId="25B82987" w:rsidR="00E31BEF" w:rsidRDefault="00E31BEF" w:rsidP="00E31BEF">
            <w:r>
              <w:t>Char</w:t>
            </w:r>
          </w:p>
        </w:tc>
        <w:tc>
          <w:tcPr>
            <w:tcW w:w="2338" w:type="dxa"/>
          </w:tcPr>
          <w:p w14:paraId="66F24325" w14:textId="3BB2C8DC" w:rsidR="00E31BEF" w:rsidRDefault="00E31BEF" w:rsidP="00E31BEF">
            <w:r>
              <w:t>A unique identifier (primary key) per customer</w:t>
            </w:r>
          </w:p>
        </w:tc>
        <w:tc>
          <w:tcPr>
            <w:tcW w:w="2338" w:type="dxa"/>
          </w:tcPr>
          <w:p w14:paraId="7706CE90" w14:textId="3B57F45A" w:rsidR="00E31BEF" w:rsidRDefault="00E31BEF" w:rsidP="00E31BEF">
            <w:r>
              <w:t xml:space="preserve">2,513 customers have more than 1 </w:t>
            </w:r>
            <w:proofErr w:type="spellStart"/>
            <w:r>
              <w:t>recorc</w:t>
            </w:r>
            <w:proofErr w:type="spellEnd"/>
          </w:p>
        </w:tc>
      </w:tr>
      <w:tr w:rsidR="00E31BEF" w14:paraId="1EE8249D" w14:textId="77777777" w:rsidTr="00E31BEF">
        <w:tc>
          <w:tcPr>
            <w:tcW w:w="2337" w:type="dxa"/>
          </w:tcPr>
          <w:p w14:paraId="4366EF19" w14:textId="07B96BAD" w:rsidR="00E31BEF" w:rsidRDefault="00E31BEF" w:rsidP="00E31BEF">
            <w:proofErr w:type="spellStart"/>
            <w:r>
              <w:t>postal_area</w:t>
            </w:r>
            <w:proofErr w:type="spellEnd"/>
          </w:p>
        </w:tc>
        <w:tc>
          <w:tcPr>
            <w:tcW w:w="2337" w:type="dxa"/>
          </w:tcPr>
          <w:p w14:paraId="5EEF76C9" w14:textId="67CA1E34" w:rsidR="00E31BEF" w:rsidRDefault="00E31BEF" w:rsidP="00E31BEF">
            <w:r>
              <w:t>Char</w:t>
            </w:r>
          </w:p>
        </w:tc>
        <w:tc>
          <w:tcPr>
            <w:tcW w:w="2338" w:type="dxa"/>
          </w:tcPr>
          <w:p w14:paraId="23ACDBA8" w14:textId="533DCD4F" w:rsidR="00E31BEF" w:rsidRDefault="00E31BEF" w:rsidP="00E31BEF">
            <w:r>
              <w:t>Coded postal area of the customer</w:t>
            </w:r>
          </w:p>
        </w:tc>
        <w:tc>
          <w:tcPr>
            <w:tcW w:w="2338" w:type="dxa"/>
          </w:tcPr>
          <w:p w14:paraId="39737F51" w14:textId="77777777" w:rsidR="00E31BEF" w:rsidRDefault="00E31BEF" w:rsidP="00E31BEF"/>
        </w:tc>
      </w:tr>
      <w:tr w:rsidR="00E31BEF" w14:paraId="0B56EC89" w14:textId="77777777" w:rsidTr="00E31BEF">
        <w:tc>
          <w:tcPr>
            <w:tcW w:w="2337" w:type="dxa"/>
          </w:tcPr>
          <w:p w14:paraId="4AD15AE0" w14:textId="781B1C53" w:rsidR="00E31BEF" w:rsidRDefault="00E31BEF" w:rsidP="00E31BEF">
            <w:r>
              <w:t>city</w:t>
            </w:r>
          </w:p>
        </w:tc>
        <w:tc>
          <w:tcPr>
            <w:tcW w:w="2337" w:type="dxa"/>
          </w:tcPr>
          <w:p w14:paraId="5C9813EC" w14:textId="0B18DD28" w:rsidR="00E31BEF" w:rsidRDefault="00E31BEF" w:rsidP="00E31BEF">
            <w:r>
              <w:t>Char</w:t>
            </w:r>
          </w:p>
        </w:tc>
        <w:tc>
          <w:tcPr>
            <w:tcW w:w="2338" w:type="dxa"/>
          </w:tcPr>
          <w:p w14:paraId="514128B0" w14:textId="5F2748D0" w:rsidR="00E31BEF" w:rsidRDefault="00E31BEF" w:rsidP="00E31BEF">
            <w:r>
              <w:t>Coded city of the customer</w:t>
            </w:r>
          </w:p>
        </w:tc>
        <w:tc>
          <w:tcPr>
            <w:tcW w:w="2338" w:type="dxa"/>
          </w:tcPr>
          <w:p w14:paraId="4BC2CD9D" w14:textId="77777777" w:rsidR="00E31BEF" w:rsidRDefault="00E31BEF" w:rsidP="00E31BEF"/>
        </w:tc>
      </w:tr>
      <w:tr w:rsidR="00E31BEF" w14:paraId="261A3166" w14:textId="77777777" w:rsidTr="00E31BEF">
        <w:tc>
          <w:tcPr>
            <w:tcW w:w="2337" w:type="dxa"/>
          </w:tcPr>
          <w:p w14:paraId="04B5B14E" w14:textId="6EF2E08B" w:rsidR="00E31BEF" w:rsidRDefault="00E31BEF" w:rsidP="00E31BEF">
            <w:r>
              <w:t>region</w:t>
            </w:r>
          </w:p>
        </w:tc>
        <w:tc>
          <w:tcPr>
            <w:tcW w:w="2337" w:type="dxa"/>
          </w:tcPr>
          <w:p w14:paraId="495FBD40" w14:textId="0A62EC23" w:rsidR="00E31BEF" w:rsidRDefault="00E31BEF" w:rsidP="00E31BEF">
            <w:r>
              <w:t>char</w:t>
            </w:r>
          </w:p>
        </w:tc>
        <w:tc>
          <w:tcPr>
            <w:tcW w:w="2338" w:type="dxa"/>
          </w:tcPr>
          <w:p w14:paraId="78EC17C3" w14:textId="0B2EEDE9" w:rsidR="00E31BEF" w:rsidRDefault="00E31BEF" w:rsidP="00E31BEF">
            <w:r>
              <w:t>Coded Region of the customer</w:t>
            </w:r>
          </w:p>
        </w:tc>
        <w:tc>
          <w:tcPr>
            <w:tcW w:w="2338" w:type="dxa"/>
          </w:tcPr>
          <w:p w14:paraId="14589A0A" w14:textId="77777777" w:rsidR="00E31BEF" w:rsidRDefault="00E31BEF" w:rsidP="00E31BEF"/>
        </w:tc>
      </w:tr>
    </w:tbl>
    <w:p w14:paraId="71A7E7FA" w14:textId="77777777" w:rsidR="00E31BEF" w:rsidRDefault="00E31BEF" w:rsidP="00E31B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1220"/>
        <w:gridCol w:w="1679"/>
        <w:gridCol w:w="3957"/>
      </w:tblGrid>
      <w:tr w:rsidR="00E31BEF" w:rsidRPr="00E31BEF" w14:paraId="5CDD438D" w14:textId="77777777" w:rsidTr="00347340">
        <w:tc>
          <w:tcPr>
            <w:tcW w:w="9350" w:type="dxa"/>
            <w:gridSpan w:val="4"/>
          </w:tcPr>
          <w:p w14:paraId="15D66494" w14:textId="4D12CD8A" w:rsidR="00E31BEF" w:rsidRPr="00E31BEF" w:rsidRDefault="00E31BEF" w:rsidP="00347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</w:tr>
      <w:tr w:rsidR="00E31BEF" w:rsidRPr="00E31BEF" w14:paraId="3BAFB289" w14:textId="77777777" w:rsidTr="00F6727F">
        <w:tc>
          <w:tcPr>
            <w:tcW w:w="2494" w:type="dxa"/>
          </w:tcPr>
          <w:p w14:paraId="2F75647F" w14:textId="77777777" w:rsidR="00E31BEF" w:rsidRPr="00E31BEF" w:rsidRDefault="00E31BEF" w:rsidP="00347340">
            <w:pPr>
              <w:rPr>
                <w:i/>
                <w:iCs/>
              </w:rPr>
            </w:pPr>
            <w:r>
              <w:rPr>
                <w:i/>
                <w:iCs/>
              </w:rPr>
              <w:t>Column</w:t>
            </w:r>
          </w:p>
        </w:tc>
        <w:tc>
          <w:tcPr>
            <w:tcW w:w="1220" w:type="dxa"/>
          </w:tcPr>
          <w:p w14:paraId="459D21AC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Type</w:t>
            </w:r>
          </w:p>
        </w:tc>
        <w:tc>
          <w:tcPr>
            <w:tcW w:w="1679" w:type="dxa"/>
          </w:tcPr>
          <w:p w14:paraId="38218C8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Content</w:t>
            </w:r>
          </w:p>
        </w:tc>
        <w:tc>
          <w:tcPr>
            <w:tcW w:w="3957" w:type="dxa"/>
          </w:tcPr>
          <w:p w14:paraId="7A1967CA" w14:textId="77777777" w:rsidR="00E31BEF" w:rsidRPr="00E31BEF" w:rsidRDefault="00E31BEF" w:rsidP="00347340">
            <w:pPr>
              <w:rPr>
                <w:i/>
                <w:iCs/>
              </w:rPr>
            </w:pPr>
            <w:r w:rsidRPr="00E31BEF">
              <w:rPr>
                <w:i/>
                <w:iCs/>
              </w:rPr>
              <w:t>Observations</w:t>
            </w:r>
          </w:p>
        </w:tc>
      </w:tr>
      <w:tr w:rsidR="00F6727F" w14:paraId="21A83ACF" w14:textId="77777777" w:rsidTr="00F6727F">
        <w:tc>
          <w:tcPr>
            <w:tcW w:w="2494" w:type="dxa"/>
          </w:tcPr>
          <w:p w14:paraId="5E60F8E0" w14:textId="5EC0358D" w:rsidR="00F6727F" w:rsidRDefault="00F6727F" w:rsidP="00F6727F">
            <w:proofErr w:type="spellStart"/>
            <w:r>
              <w:t>Order_id</w:t>
            </w:r>
            <w:proofErr w:type="spellEnd"/>
          </w:p>
        </w:tc>
        <w:tc>
          <w:tcPr>
            <w:tcW w:w="1220" w:type="dxa"/>
          </w:tcPr>
          <w:p w14:paraId="493891AD" w14:textId="77777777" w:rsidR="00F6727F" w:rsidRDefault="00F6727F" w:rsidP="00F6727F">
            <w:r>
              <w:t>Char</w:t>
            </w:r>
          </w:p>
        </w:tc>
        <w:tc>
          <w:tcPr>
            <w:tcW w:w="1679" w:type="dxa"/>
          </w:tcPr>
          <w:p w14:paraId="1A396DB2" w14:textId="38DB8EEA" w:rsidR="00F6727F" w:rsidRDefault="00F6727F" w:rsidP="00F6727F">
            <w:r>
              <w:t xml:space="preserve">This is a unique identifier (primary key). Only one can exist to identify each </w:t>
            </w:r>
            <w:proofErr w:type="spellStart"/>
            <w:r>
              <w:t>oreder</w:t>
            </w:r>
            <w:proofErr w:type="spellEnd"/>
            <w:r>
              <w:t xml:space="preserve"> uniquely.</w:t>
            </w:r>
          </w:p>
        </w:tc>
        <w:tc>
          <w:tcPr>
            <w:tcW w:w="3957" w:type="dxa"/>
          </w:tcPr>
          <w:p w14:paraId="283202F5" w14:textId="0CE804F7" w:rsidR="00F6727F" w:rsidRDefault="00F6727F" w:rsidP="00F6727F">
            <w:r>
              <w:t xml:space="preserve">There are 10 duplicate orders. This can be proven when relating the order table to the </w:t>
            </w:r>
            <w:proofErr w:type="spellStart"/>
            <w:r>
              <w:t>order_items</w:t>
            </w:r>
            <w:proofErr w:type="spellEnd"/>
            <w:r>
              <w:t xml:space="preserve"> table, because they were made at </w:t>
            </w:r>
            <w:proofErr w:type="spellStart"/>
            <w:r>
              <w:t>hte</w:t>
            </w:r>
            <w:proofErr w:type="spellEnd"/>
            <w:r>
              <w:t xml:space="preserve"> exact same time and contain the same products.</w:t>
            </w:r>
          </w:p>
        </w:tc>
      </w:tr>
      <w:tr w:rsidR="00E31BEF" w14:paraId="4E73F0FF" w14:textId="77777777" w:rsidTr="00F6727F">
        <w:tc>
          <w:tcPr>
            <w:tcW w:w="2494" w:type="dxa"/>
          </w:tcPr>
          <w:p w14:paraId="4DE4EDD1" w14:textId="6D0B2227" w:rsidR="00E31BEF" w:rsidRDefault="00E31BEF" w:rsidP="00347340">
            <w:proofErr w:type="spellStart"/>
            <w:r>
              <w:t>customer_record_id</w:t>
            </w:r>
            <w:proofErr w:type="spellEnd"/>
          </w:p>
        </w:tc>
        <w:tc>
          <w:tcPr>
            <w:tcW w:w="1220" w:type="dxa"/>
          </w:tcPr>
          <w:p w14:paraId="628443DD" w14:textId="77777777" w:rsidR="00E31BEF" w:rsidRDefault="00E31BEF" w:rsidP="00347340">
            <w:r>
              <w:t>Char</w:t>
            </w:r>
          </w:p>
        </w:tc>
        <w:tc>
          <w:tcPr>
            <w:tcW w:w="1679" w:type="dxa"/>
          </w:tcPr>
          <w:p w14:paraId="072C666E" w14:textId="4D0AD1C4" w:rsidR="00E31BEF" w:rsidRDefault="00F6727F" w:rsidP="00347340">
            <w:r>
              <w:t xml:space="preserve">An identifier that refers to the specific purchase </w:t>
            </w:r>
            <w:r>
              <w:lastRenderedPageBreak/>
              <w:t>made by a customer</w:t>
            </w:r>
            <w:r>
              <w:t xml:space="preserve">. Useful for </w:t>
            </w:r>
            <w:proofErr w:type="gramStart"/>
            <w:r>
              <w:t>tying</w:t>
            </w:r>
            <w:proofErr w:type="gramEnd"/>
            <w:r>
              <w:t xml:space="preserve"> orders to specific customers.</w:t>
            </w:r>
          </w:p>
        </w:tc>
        <w:tc>
          <w:tcPr>
            <w:tcW w:w="3957" w:type="dxa"/>
          </w:tcPr>
          <w:p w14:paraId="4D624813" w14:textId="331E249F" w:rsidR="00E31BEF" w:rsidRDefault="00E31BEF" w:rsidP="00347340"/>
        </w:tc>
      </w:tr>
      <w:tr w:rsidR="00F6727F" w14:paraId="14F6AA6B" w14:textId="77777777" w:rsidTr="00F6727F">
        <w:tc>
          <w:tcPr>
            <w:tcW w:w="2494" w:type="dxa"/>
          </w:tcPr>
          <w:p w14:paraId="1A8C77C4" w14:textId="767D0443" w:rsidR="00F6727F" w:rsidRDefault="00F6727F" w:rsidP="00347340">
            <w:proofErr w:type="spellStart"/>
            <w:r>
              <w:t>Order_status</w:t>
            </w:r>
            <w:proofErr w:type="spellEnd"/>
          </w:p>
        </w:tc>
        <w:tc>
          <w:tcPr>
            <w:tcW w:w="1220" w:type="dxa"/>
          </w:tcPr>
          <w:p w14:paraId="19DB692E" w14:textId="0020683B" w:rsidR="00F6727F" w:rsidRDefault="00F6727F" w:rsidP="00347340">
            <w:r>
              <w:t>char</w:t>
            </w:r>
          </w:p>
        </w:tc>
        <w:tc>
          <w:tcPr>
            <w:tcW w:w="1679" w:type="dxa"/>
          </w:tcPr>
          <w:p w14:paraId="115ECE6C" w14:textId="52963D5E" w:rsidR="00F6727F" w:rsidRDefault="00F6727F" w:rsidP="00347340">
            <w:r>
              <w:t xml:space="preserve">Contains the </w:t>
            </w:r>
            <w:proofErr w:type="gramStart"/>
            <w:r>
              <w:t>current status</w:t>
            </w:r>
            <w:proofErr w:type="gramEnd"/>
            <w:r>
              <w:t xml:space="preserve"> of the order.</w:t>
            </w:r>
          </w:p>
        </w:tc>
        <w:tc>
          <w:tcPr>
            <w:tcW w:w="3957" w:type="dxa"/>
          </w:tcPr>
          <w:p w14:paraId="7D21CE5C" w14:textId="2050A3A1" w:rsidR="00F6727F" w:rsidRDefault="00F6727F" w:rsidP="00347340">
            <w:r>
              <w:t>97% of orders are in the COMPLETED status.</w:t>
            </w:r>
            <w:r>
              <w:br/>
            </w:r>
            <w:r>
              <w:t>5 rows have been cancelled but have delivery date</w:t>
            </w:r>
            <w:r>
              <w:br/>
              <w:t>7 rows have been completed but with no delivery timestamp.</w:t>
            </w:r>
          </w:p>
        </w:tc>
      </w:tr>
      <w:tr w:rsidR="00E31BEF" w14:paraId="7D089E1D" w14:textId="77777777" w:rsidTr="00F6727F">
        <w:tc>
          <w:tcPr>
            <w:tcW w:w="2494" w:type="dxa"/>
          </w:tcPr>
          <w:p w14:paraId="50F13649" w14:textId="484DFCA8" w:rsidR="00E31BEF" w:rsidRDefault="00E31BEF" w:rsidP="00347340">
            <w:proofErr w:type="spellStart"/>
            <w:r>
              <w:t>Purchase_timestamp</w:t>
            </w:r>
            <w:proofErr w:type="spellEnd"/>
          </w:p>
        </w:tc>
        <w:tc>
          <w:tcPr>
            <w:tcW w:w="1220" w:type="dxa"/>
          </w:tcPr>
          <w:p w14:paraId="50BC6B94" w14:textId="30975B99" w:rsidR="00E31BEF" w:rsidRDefault="00E31BEF" w:rsidP="00347340">
            <w:r>
              <w:t>Date</w:t>
            </w:r>
          </w:p>
        </w:tc>
        <w:tc>
          <w:tcPr>
            <w:tcW w:w="1679" w:type="dxa"/>
          </w:tcPr>
          <w:p w14:paraId="6777FD88" w14:textId="0F4088A3" w:rsidR="00E31BEF" w:rsidRDefault="00F6727F" w:rsidP="00347340">
            <w:r>
              <w:t>Time of purchase</w:t>
            </w:r>
          </w:p>
        </w:tc>
        <w:tc>
          <w:tcPr>
            <w:tcW w:w="3957" w:type="dxa"/>
          </w:tcPr>
          <w:p w14:paraId="01463269" w14:textId="032208D8" w:rsidR="00E31BEF" w:rsidRDefault="00F6727F" w:rsidP="00347340">
            <w:r>
              <w:t>The logical order for the dates:</w:t>
            </w:r>
            <w:r>
              <w:br/>
              <w:t>purchase&lt;approval&lt;carrier&lt;delivery</w:t>
            </w:r>
            <w:r>
              <w:br/>
              <w:t>Was not followed by multiple registers in the table.</w:t>
            </w:r>
            <w:r>
              <w:br/>
            </w:r>
            <w:r>
              <w:t>141 carrier before purchase</w:t>
            </w:r>
          </w:p>
        </w:tc>
      </w:tr>
      <w:tr w:rsidR="00F6727F" w14:paraId="56C1C427" w14:textId="77777777" w:rsidTr="00F6727F">
        <w:tc>
          <w:tcPr>
            <w:tcW w:w="2494" w:type="dxa"/>
          </w:tcPr>
          <w:p w14:paraId="4728107A" w14:textId="0759D289" w:rsidR="00F6727F" w:rsidRDefault="00F6727F" w:rsidP="00347340">
            <w:proofErr w:type="spellStart"/>
            <w:r>
              <w:t>Approval_timestapm</w:t>
            </w:r>
            <w:proofErr w:type="spellEnd"/>
          </w:p>
        </w:tc>
        <w:tc>
          <w:tcPr>
            <w:tcW w:w="1220" w:type="dxa"/>
          </w:tcPr>
          <w:p w14:paraId="670CF441" w14:textId="78F60081" w:rsidR="00F6727F" w:rsidRDefault="00F6727F" w:rsidP="00347340">
            <w:r>
              <w:t>Date</w:t>
            </w:r>
          </w:p>
        </w:tc>
        <w:tc>
          <w:tcPr>
            <w:tcW w:w="1679" w:type="dxa"/>
          </w:tcPr>
          <w:p w14:paraId="77035CF1" w14:textId="2B73B079" w:rsidR="00F6727F" w:rsidRDefault="00F6727F" w:rsidP="00347340">
            <w:r>
              <w:t>Time of approval</w:t>
            </w:r>
          </w:p>
        </w:tc>
        <w:tc>
          <w:tcPr>
            <w:tcW w:w="3957" w:type="dxa"/>
          </w:tcPr>
          <w:p w14:paraId="57118901" w14:textId="51C2D298" w:rsidR="00F6727F" w:rsidRDefault="00F6727F" w:rsidP="00347340">
            <w:r>
              <w:t>1109 carrier before approval</w:t>
            </w:r>
            <w:r>
              <w:br/>
            </w:r>
          </w:p>
        </w:tc>
      </w:tr>
      <w:tr w:rsidR="00E31BEF" w14:paraId="2C1A9E8F" w14:textId="77777777" w:rsidTr="00F6727F">
        <w:tc>
          <w:tcPr>
            <w:tcW w:w="2494" w:type="dxa"/>
          </w:tcPr>
          <w:p w14:paraId="4EA6B2AD" w14:textId="37F41399" w:rsidR="00E31BEF" w:rsidRDefault="00E31BEF" w:rsidP="00347340">
            <w:proofErr w:type="spellStart"/>
            <w:r>
              <w:t>carrier</w:t>
            </w:r>
            <w:r>
              <w:t>_timestamp</w:t>
            </w:r>
            <w:proofErr w:type="spellEnd"/>
          </w:p>
        </w:tc>
        <w:tc>
          <w:tcPr>
            <w:tcW w:w="1220" w:type="dxa"/>
          </w:tcPr>
          <w:p w14:paraId="6C216AB1" w14:textId="029B4D0F" w:rsidR="00E31BEF" w:rsidRDefault="00E31BEF" w:rsidP="00347340">
            <w:r>
              <w:t>Date</w:t>
            </w:r>
          </w:p>
        </w:tc>
        <w:tc>
          <w:tcPr>
            <w:tcW w:w="1679" w:type="dxa"/>
          </w:tcPr>
          <w:p w14:paraId="5906EBF4" w14:textId="74B5617A" w:rsidR="00E31BEF" w:rsidRDefault="00F6727F" w:rsidP="00347340">
            <w:r>
              <w:t>Time order was given to the carrier</w:t>
            </w:r>
          </w:p>
        </w:tc>
        <w:tc>
          <w:tcPr>
            <w:tcW w:w="3957" w:type="dxa"/>
          </w:tcPr>
          <w:p w14:paraId="7996DFF4" w14:textId="4E518AC9" w:rsidR="00E31BEF" w:rsidRDefault="00F6727F" w:rsidP="00347340">
            <w:r>
              <w:t xml:space="preserve">18 </w:t>
            </w:r>
            <w:proofErr w:type="gramStart"/>
            <w:r>
              <w:t>delivery</w:t>
            </w:r>
            <w:proofErr w:type="gramEnd"/>
            <w:r>
              <w:t xml:space="preserve"> before carrier</w:t>
            </w:r>
          </w:p>
        </w:tc>
      </w:tr>
      <w:tr w:rsidR="00E31BEF" w14:paraId="09BA8256" w14:textId="77777777" w:rsidTr="00F6727F">
        <w:tc>
          <w:tcPr>
            <w:tcW w:w="2494" w:type="dxa"/>
          </w:tcPr>
          <w:p w14:paraId="1441A4CD" w14:textId="2CC75044" w:rsidR="00E31BEF" w:rsidRDefault="00E31BEF" w:rsidP="00347340">
            <w:proofErr w:type="spellStart"/>
            <w:r>
              <w:t>delivery</w:t>
            </w:r>
            <w:r>
              <w:t>_timestamp</w:t>
            </w:r>
            <w:proofErr w:type="spellEnd"/>
          </w:p>
        </w:tc>
        <w:tc>
          <w:tcPr>
            <w:tcW w:w="1220" w:type="dxa"/>
          </w:tcPr>
          <w:p w14:paraId="355BFF93" w14:textId="07AEA712" w:rsidR="00E31BEF" w:rsidRDefault="00E31BEF" w:rsidP="00347340">
            <w:r>
              <w:t>Date</w:t>
            </w:r>
          </w:p>
        </w:tc>
        <w:tc>
          <w:tcPr>
            <w:tcW w:w="1679" w:type="dxa"/>
          </w:tcPr>
          <w:p w14:paraId="25687F99" w14:textId="6CCAC4FE" w:rsidR="00E31BEF" w:rsidRDefault="00F6727F" w:rsidP="00347340">
            <w:r>
              <w:t>Time of delivery</w:t>
            </w:r>
          </w:p>
        </w:tc>
        <w:tc>
          <w:tcPr>
            <w:tcW w:w="3957" w:type="dxa"/>
          </w:tcPr>
          <w:p w14:paraId="34F3D837" w14:textId="547B7333" w:rsidR="00E31BEF" w:rsidRDefault="00F6727F" w:rsidP="00347340">
            <w:r>
              <w:t xml:space="preserve">Some of the date column have NULL values, but it is an expected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  <w:tr w:rsidR="00E31BEF" w14:paraId="60E2A0CE" w14:textId="77777777" w:rsidTr="00F6727F">
        <w:tc>
          <w:tcPr>
            <w:tcW w:w="2494" w:type="dxa"/>
          </w:tcPr>
          <w:p w14:paraId="3D13054D" w14:textId="2AE7D138" w:rsidR="00E31BEF" w:rsidRDefault="00E31BEF" w:rsidP="00347340">
            <w:proofErr w:type="spellStart"/>
            <w:r>
              <w:t>estimated</w:t>
            </w:r>
            <w:r>
              <w:t>_timestamp</w:t>
            </w:r>
            <w:proofErr w:type="spellEnd"/>
          </w:p>
        </w:tc>
        <w:tc>
          <w:tcPr>
            <w:tcW w:w="1220" w:type="dxa"/>
          </w:tcPr>
          <w:p w14:paraId="1DBF2DD9" w14:textId="192C7008" w:rsidR="00E31BEF" w:rsidRDefault="00E31BEF" w:rsidP="00347340">
            <w:r>
              <w:t>Date</w:t>
            </w:r>
          </w:p>
        </w:tc>
        <w:tc>
          <w:tcPr>
            <w:tcW w:w="1679" w:type="dxa"/>
          </w:tcPr>
          <w:p w14:paraId="4A4E8D43" w14:textId="0DA5C8DC" w:rsidR="00E31BEF" w:rsidRDefault="00F6727F" w:rsidP="00347340">
            <w:r>
              <w:t>Delivery estimation</w:t>
            </w:r>
          </w:p>
        </w:tc>
        <w:tc>
          <w:tcPr>
            <w:tcW w:w="3957" w:type="dxa"/>
          </w:tcPr>
          <w:p w14:paraId="428E1C5B" w14:textId="77777777" w:rsidR="00E31BEF" w:rsidRDefault="00E31BEF" w:rsidP="00347340"/>
        </w:tc>
      </w:tr>
    </w:tbl>
    <w:p w14:paraId="4F884A0C" w14:textId="77777777" w:rsidR="00E31BEF" w:rsidRDefault="00E31BEF" w:rsidP="00E31BEF"/>
    <w:p w14:paraId="7A591198" w14:textId="7667A8C5" w:rsidR="00463EA9" w:rsidRDefault="00463EA9" w:rsidP="00463EA9">
      <w:pPr>
        <w:pStyle w:val="Heading1"/>
      </w:pPr>
      <w:r>
        <w:lastRenderedPageBreak/>
        <w:t>Relationship between tables an Identifiers:</w:t>
      </w:r>
    </w:p>
    <w:p w14:paraId="1E55A0DF" w14:textId="3B394F63" w:rsidR="00463EA9" w:rsidRDefault="00463EA9" w:rsidP="00463EA9">
      <w:r>
        <w:rPr>
          <w:noProof/>
        </w:rPr>
        <w:drawing>
          <wp:inline distT="0" distB="0" distL="0" distR="0" wp14:anchorId="20A768CD" wp14:editId="23B02B23">
            <wp:extent cx="5943600" cy="3134995"/>
            <wp:effectExtent l="0" t="0" r="0" b="8255"/>
            <wp:docPr id="8067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2096" name="Picture 806732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26"/>
        <w:gridCol w:w="2300"/>
      </w:tblGrid>
      <w:tr w:rsidR="00463EA9" w14:paraId="0856E453" w14:textId="77777777" w:rsidTr="003473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FAF2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Relational column</w:t>
            </w:r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F54D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1D4F9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4737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Tables where it appears</w:t>
            </w:r>
          </w:p>
        </w:tc>
      </w:tr>
      <w:tr w:rsidR="00463EA9" w14:paraId="7B67BFC8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1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ECD8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1D4F91"/>
                <w:sz w:val="19"/>
                <w:szCs w:val="19"/>
              </w:rPr>
              <w:t>Join keys (link tables to one another)</w:t>
            </w:r>
          </w:p>
        </w:tc>
      </w:tr>
      <w:tr w:rsidR="00463EA9" w14:paraId="14B7386C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4707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BC9F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Unique identifier of an order. Central link of the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database: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connects each order to its items, payments and feedback (one order → many rows in each).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FADF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orders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(FK); payments (FK);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customer_feedback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0904E231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4101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customer_record_id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9EEE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Identifier of a customer record. A new record is created for every order, so it is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1 :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 with orders and stores the customer's location for that order.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C297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customers (PK); orders (FK)</w:t>
            </w:r>
          </w:p>
        </w:tc>
      </w:tr>
      <w:tr w:rsidR="00463EA9" w14:paraId="35E3E5E1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2248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EBA3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Unique identifier of a product listing. Links each item line to its category, listing information and physical dimensions.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B0FE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products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66DF374F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A7E8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seller_id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277A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Unique identifier of a seller. Links each item line to the seller that fulfilled it and the seller's location.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5602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sellers (PK);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(FK)</w:t>
            </w:r>
          </w:p>
        </w:tc>
      </w:tr>
      <w:tr w:rsidR="00463EA9" w14:paraId="3786B9C3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1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AE77" w14:textId="77777777" w:rsidR="00463EA9" w:rsidRDefault="00463EA9" w:rsidP="00347340">
            <w:r>
              <w:rPr>
                <w:rFonts w:ascii="Calibri" w:eastAsia="Calibri" w:hAnsi="Calibri" w:cs="Calibri"/>
                <w:b/>
                <w:bCs/>
                <w:color w:val="1D4F91"/>
                <w:sz w:val="19"/>
                <w:szCs w:val="19"/>
              </w:rPr>
              <w:t>Identifiers within a table (part of a composite key or grouping)</w:t>
            </w:r>
          </w:p>
        </w:tc>
      </w:tr>
      <w:tr w:rsidR="00463EA9" w14:paraId="1FB94D1E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3FF6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9D34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Identifier of the actual person. Not unique: groups all customer records (orders) belonging to the same customer.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AFC2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customers</w:t>
            </w:r>
          </w:p>
        </w:tc>
      </w:tr>
      <w:tr w:rsidR="00463EA9" w14:paraId="391C2A09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2EC0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item_number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44BB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Sequence of an item line within an order (1, 2, 3 …).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it identifies an item line.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909F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order_items</w:t>
            </w:r>
            <w:proofErr w:type="spellEnd"/>
          </w:p>
        </w:tc>
      </w:tr>
      <w:tr w:rsidR="00463EA9" w14:paraId="4E0A313D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61EE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payment_sequence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A5F5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Sequence of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a payment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within an order, for orders paid in several parts.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it identifies a payment.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47D9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>payments</w:t>
            </w:r>
          </w:p>
        </w:tc>
      </w:tr>
      <w:tr w:rsidR="00463EA9" w14:paraId="0E9A854C" w14:textId="77777777" w:rsidTr="0034734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DDBA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feedback_id</w:t>
            </w:r>
            <w:proofErr w:type="spellEnd"/>
          </w:p>
        </w:tc>
        <w:tc>
          <w:tcPr>
            <w:tcW w:w="442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3058" w14:textId="77777777" w:rsidR="00463EA9" w:rsidRDefault="00463EA9" w:rsidP="0034734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Identifier of a feedback record. Not unique on its own: one feedback can cover several orders, so it is unique only together with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order_id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588A" w14:textId="77777777" w:rsidR="00463EA9" w:rsidRDefault="00463EA9" w:rsidP="0034734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customer_feedback</w:t>
            </w:r>
            <w:proofErr w:type="spellEnd"/>
          </w:p>
        </w:tc>
      </w:tr>
    </w:tbl>
    <w:p w14:paraId="58F85BF2" w14:textId="77777777" w:rsidR="00463EA9" w:rsidRDefault="00463EA9" w:rsidP="00463EA9">
      <w:pPr>
        <w:spacing w:before="80"/>
      </w:pPr>
      <w:r>
        <w:rPr>
          <w:rFonts w:ascii="Calibri" w:eastAsia="Calibri" w:hAnsi="Calibri" w:cs="Calibri"/>
          <w:i/>
          <w:iCs/>
          <w:color w:val="52514E"/>
          <w:sz w:val="17"/>
          <w:szCs w:val="17"/>
        </w:rPr>
        <w:t>PK = primary key (unique in that table); FK = foreign key (refers to the PK of another table).</w:t>
      </w:r>
    </w:p>
    <w:p w14:paraId="4FF51AB8" w14:textId="77777777" w:rsidR="00463EA9" w:rsidRPr="00463EA9" w:rsidRDefault="00463EA9" w:rsidP="00463EA9"/>
    <w:sectPr w:rsidR="00463EA9" w:rsidRPr="0046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3CC2"/>
    <w:multiLevelType w:val="multilevel"/>
    <w:tmpl w:val="286E60A4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231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EF"/>
    <w:rsid w:val="00463EA9"/>
    <w:rsid w:val="007574BA"/>
    <w:rsid w:val="00A10D60"/>
    <w:rsid w:val="00A94638"/>
    <w:rsid w:val="00C47306"/>
    <w:rsid w:val="00E0698B"/>
    <w:rsid w:val="00E31BEF"/>
    <w:rsid w:val="00F6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8761"/>
  <w15:chartTrackingRefBased/>
  <w15:docId w15:val="{2B8139C5-396D-402D-BD3A-CA4714A1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EF"/>
  </w:style>
  <w:style w:type="paragraph" w:styleId="Heading1">
    <w:name w:val="heading 1"/>
    <w:basedOn w:val="Normal"/>
    <w:next w:val="Normal"/>
    <w:link w:val="Heading1Char"/>
    <w:uiPriority w:val="9"/>
    <w:qFormat/>
    <w:rsid w:val="00E3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Ricardo Cuellar Klingenberger</dc:creator>
  <cp:keywords/>
  <dc:description/>
  <cp:lastModifiedBy>Carlos Ricardo Cuellar Klingenberger</cp:lastModifiedBy>
  <cp:revision>2</cp:revision>
  <dcterms:created xsi:type="dcterms:W3CDTF">2026-10-05T08:21:00Z</dcterms:created>
  <dcterms:modified xsi:type="dcterms:W3CDTF">2026-10-05T08:41:00Z</dcterms:modified>
</cp:coreProperties>
</file>