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jc w:val="center"/>
      </w:pPr>
      <w:r>
        <w:rPr>
          <w:rFonts w:ascii="Arial" w:cs="Arial" w:eastAsia="Arial" w:hAnsi="Arial"/>
          <w:b/>
          <w:bCs/>
          <w:color w:val="3D1FAB"/>
          <w:sz w:val="72"/>
          <w:szCs w:val="72"/>
        </w:rPr>
        <w:t xml:space="preserve">Project Scaffold</w:t>
      </w:r>
    </w:p>
    <w:p>
      <w:pPr>
        <w:spacing w:before="40" w:after="0"/>
        <w:jc w:val="center"/>
      </w:pPr>
      <w:r>
        <w:rPr>
          <w:rFonts w:ascii="Arial" w:cs="Arial" w:eastAsia="Arial" w:hAnsi="Arial"/>
          <w:b/>
          <w:bCs/>
          <w:color w:val="0D0D1A"/>
          <w:sz w:val="72"/>
          <w:szCs w:val="72"/>
        </w:rPr>
        <w:t xml:space="preserve">Generator Prompt</w:t>
      </w:r>
    </w:p>
    <w:p>
      <w:pPr>
        <w:spacing w:before="60" w:after="0"/>
        <w:jc w:val="center"/>
      </w:pPr>
      <w:r>
        <w:rPr>
          <w:rFonts w:ascii="Arial" w:cs="Arial" w:eastAsia="Arial" w:hAnsi="Arial"/>
          <w:i/>
          <w:iCs/>
          <w:color w:val="6B6B9A"/>
          <w:sz w:val="24"/>
          <w:szCs w:val="24"/>
        </w:rPr>
        <w:t xml:space="preserve">Paste once. Get four fully-filled project intelligence files.</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AF5" w:sz="1"/>
              <w:left w:val="single" w:color="DDDAF5" w:sz="1"/>
              <w:bottom w:val="single" w:color="DDDAF5" w:sz="1"/>
              <w:right w:val="single" w:color="DDDAF5" w:sz="1"/>
            </w:tcBorders>
            <w:shd w:fill="F3F1FF" w:val="clear"/>
            <w:tcMar>
              <w:top w:type="dxa" w:w="130"/>
              <w:left w:type="dxa" w:w="130"/>
              <w:bottom w:type="dxa" w:w="130"/>
              <w:right w:type="dxa" w:w="130"/>
            </w:tcMar>
          </w:tcPr>
          <w:p>
            <w:pPr>
              <w:spacing w:before="0" w:after="40"/>
              <w:jc w:val="center"/>
            </w:pPr>
            <w:r>
              <w:rPr>
                <w:rFonts w:ascii="Arial" w:cs="Arial" w:eastAsia="Arial" w:hAnsi="Arial"/>
                <w:b/>
                <w:bCs/>
                <w:color w:val="3D1FAB"/>
                <w:sz w:val="36"/>
                <w:szCs w:val="36"/>
              </w:rPr>
              <w:t xml:space="preserve">4</w:t>
            </w:r>
          </w:p>
          <w:p>
            <w:pPr>
              <w:spacing w:before="0" w:after="0"/>
              <w:jc w:val="center"/>
            </w:pPr>
            <w:r>
              <w:rPr>
                <w:rFonts w:ascii="Arial" w:cs="Arial" w:eastAsia="Arial" w:hAnsi="Arial"/>
                <w:color w:val="6B6B9A"/>
                <w:sz w:val="18"/>
                <w:szCs w:val="18"/>
              </w:rPr>
              <w:t xml:space="preserve">Files Generated</w:t>
            </w:r>
          </w:p>
        </w:tc>
        <w:tc>
          <w:tcPr>
            <w:tcW w:type="dxa" w:w="2340"/>
            <w:tcBorders>
              <w:top w:val="single" w:color="DDDAF5" w:sz="1"/>
              <w:left w:val="single" w:color="DDDAF5" w:sz="1"/>
              <w:bottom w:val="single" w:color="DDDAF5" w:sz="1"/>
              <w:right w:val="single" w:color="DDDAF5" w:sz="1"/>
            </w:tcBorders>
            <w:shd w:fill="F3F1FF" w:val="clear"/>
            <w:tcMar>
              <w:top w:type="dxa" w:w="130"/>
              <w:left w:type="dxa" w:w="130"/>
              <w:bottom w:type="dxa" w:w="130"/>
              <w:right w:type="dxa" w:w="130"/>
            </w:tcMar>
          </w:tcPr>
          <w:p>
            <w:pPr>
              <w:spacing w:before="0" w:after="40"/>
              <w:jc w:val="center"/>
            </w:pPr>
            <w:r>
              <w:rPr>
                <w:rFonts w:ascii="Arial" w:cs="Arial" w:eastAsia="Arial" w:hAnsi="Arial"/>
                <w:b/>
                <w:bCs/>
                <w:color w:val="3D1FAB"/>
                <w:sz w:val="36"/>
                <w:szCs w:val="36"/>
              </w:rPr>
              <w:t xml:space="preserve">1</w:t>
            </w:r>
          </w:p>
          <w:p>
            <w:pPr>
              <w:spacing w:before="0" w:after="0"/>
              <w:jc w:val="center"/>
            </w:pPr>
            <w:r>
              <w:rPr>
                <w:rFonts w:ascii="Arial" w:cs="Arial" w:eastAsia="Arial" w:hAnsi="Arial"/>
                <w:color w:val="6B6B9A"/>
                <w:sz w:val="18"/>
                <w:szCs w:val="18"/>
              </w:rPr>
              <w:t xml:space="preserve">Prompt to Paste</w:t>
            </w:r>
          </w:p>
        </w:tc>
        <w:tc>
          <w:tcPr>
            <w:tcW w:type="dxa" w:w="2340"/>
            <w:tcBorders>
              <w:top w:val="single" w:color="DDDAF5" w:sz="1"/>
              <w:left w:val="single" w:color="DDDAF5" w:sz="1"/>
              <w:bottom w:val="single" w:color="DDDAF5" w:sz="1"/>
              <w:right w:val="single" w:color="DDDAF5" w:sz="1"/>
            </w:tcBorders>
            <w:shd w:fill="F3F1FF" w:val="clear"/>
            <w:tcMar>
              <w:top w:type="dxa" w:w="130"/>
              <w:left w:type="dxa" w:w="130"/>
              <w:bottom w:type="dxa" w:w="130"/>
              <w:right w:type="dxa" w:w="130"/>
            </w:tcMar>
          </w:tcPr>
          <w:p>
            <w:pPr>
              <w:spacing w:before="0" w:after="40"/>
              <w:jc w:val="center"/>
            </w:pPr>
            <w:r>
              <w:rPr>
                <w:rFonts w:ascii="Arial" w:cs="Arial" w:eastAsia="Arial" w:hAnsi="Arial"/>
                <w:b/>
                <w:bCs/>
                <w:color w:val="3D1FAB"/>
                <w:sz w:val="36"/>
                <w:szCs w:val="36"/>
              </w:rPr>
              <w:t xml:space="preserve">0</w:t>
            </w:r>
          </w:p>
          <w:p>
            <w:pPr>
              <w:spacing w:before="0" w:after="0"/>
              <w:jc w:val="center"/>
            </w:pPr>
            <w:r>
              <w:rPr>
                <w:rFonts w:ascii="Arial" w:cs="Arial" w:eastAsia="Arial" w:hAnsi="Arial"/>
                <w:color w:val="6B6B9A"/>
                <w:sz w:val="18"/>
                <w:szCs w:val="18"/>
              </w:rPr>
              <w:t xml:space="preserve">Placeholders Left</w:t>
            </w:r>
          </w:p>
        </w:tc>
        <w:tc>
          <w:tcPr>
            <w:tcW w:type="dxa" w:w="2340"/>
            <w:tcBorders>
              <w:top w:val="single" w:color="DDDAF5" w:sz="1"/>
              <w:left w:val="single" w:color="DDDAF5" w:sz="1"/>
              <w:bottom w:val="single" w:color="DDDAF5" w:sz="1"/>
              <w:right w:val="single" w:color="DDDAF5" w:sz="1"/>
            </w:tcBorders>
            <w:shd w:fill="F3F1FF" w:val="clear"/>
            <w:tcMar>
              <w:top w:type="dxa" w:w="130"/>
              <w:left w:type="dxa" w:w="130"/>
              <w:bottom w:type="dxa" w:w="130"/>
              <w:right w:type="dxa" w:w="130"/>
            </w:tcMar>
          </w:tcPr>
          <w:p>
            <w:pPr>
              <w:spacing w:before="0" w:after="40"/>
              <w:jc w:val="center"/>
            </w:pPr>
            <w:r>
              <w:rPr>
                <w:rFonts w:ascii="Arial" w:cs="Arial" w:eastAsia="Arial" w:hAnsi="Arial"/>
                <w:b/>
                <w:bCs/>
                <w:color w:val="3D1FAB"/>
                <w:sz w:val="36"/>
                <w:szCs w:val="36"/>
              </w:rPr>
              <w:t xml:space="preserve">∞</w:t>
            </w:r>
          </w:p>
          <w:p>
            <w:pPr>
              <w:spacing w:before="0" w:after="0"/>
              <w:jc w:val="center"/>
            </w:pPr>
            <w:r>
              <w:rPr>
                <w:rFonts w:ascii="Arial" w:cs="Arial" w:eastAsia="Arial" w:hAnsi="Arial"/>
                <w:color w:val="6B6B9A"/>
                <w:sz w:val="18"/>
                <w:szCs w:val="18"/>
              </w:rPr>
              <w:t xml:space="preserve">Projects It Works For</w:t>
            </w:r>
          </w:p>
        </w:tc>
      </w:tr>
    </w:tbl>
    <w:p>
      <w:pPr>
        <w:spacing w:before="440" w:after="0"/>
      </w:pPr>
      <w:r>
        <w:t xml:space="preserve"/>
      </w:r>
    </w:p>
    <w:p>
      <w:pPr>
        <w:pBdr>
          <w:bottom w:val="single" w:color="DDDAF5" w:sz="3" w:space="1"/>
        </w:pBdr>
        <w:spacing w:before="200" w:after="200"/>
      </w:pPr>
      <w:r>
        <w:t xml:space="preserve"/>
      </w:r>
    </w:p>
    <w:p>
      <w:pPr>
        <w:spacing w:before="80" w:after="0"/>
      </w:pPr>
      <w:r>
        <w:t xml:space="preserve"/>
      </w:r>
    </w:p>
    <w:p>
      <w:pPr>
        <w:jc w:val="center"/>
      </w:pPr>
      <w:r>
        <w:rPr>
          <w:rFonts w:ascii="Courier New" w:cs="Courier New" w:eastAsia="Courier New" w:hAnsi="Courier New"/>
          <w:color w:val="6B6B9A"/>
          <w:sz w:val="18"/>
          <w:szCs w:val="18"/>
        </w:rPr>
        <w:t xml:space="preserve">CLAUDE.md  ·  REQUIREMENTS.md  ·  TECH-STACK.md  ·  DESIGN-NOTES.md</w:t>
      </w:r>
    </w:p>
    <w:p>
      <w:r>
        <w:br w:type="page"/>
      </w:r>
    </w:p>
    <w:p>
      <w:pPr>
        <w:pBdr>
          <w:bottom w:val="single" w:color="3D1FAB" w:sz="10" w:space="6"/>
        </w:pBdr>
        <w:spacing w:before="440" w:after="180"/>
      </w:pPr>
      <w:r>
        <w:rPr>
          <w:rFonts w:ascii="Arial" w:cs="Arial" w:eastAsia="Arial" w:hAnsi="Arial"/>
          <w:b/>
          <w:bCs/>
          <w:color w:val="0D0D1A"/>
          <w:sz w:val="40"/>
          <w:szCs w:val="40"/>
        </w:rPr>
        <w:t xml:space="preserve">What This Is</w:t>
      </w:r>
    </w:p>
    <w:p>
      <w:pPr>
        <w:spacing w:before="70" w:after="90"/>
      </w:pPr>
      <w:r>
        <w:rPr>
          <w:rFonts w:ascii="Arial" w:cs="Arial" w:eastAsia="Arial" w:hAnsi="Arial"/>
          <w:b w:val="false"/>
          <w:bCs w:val="false"/>
          <w:i w:val="false"/>
          <w:iCs w:val="false"/>
          <w:color w:val="0D0D1A"/>
          <w:sz w:val="22"/>
          <w:szCs w:val="22"/>
        </w:rPr>
        <w:t xml:space="preserve">Every time you start a new project, paste this prompt into Claude as your very first message. Then paste in everything you have about the project — PRD, brand session notes, tech decisions, revenue model, positioning — and Claude will generate all four project intelligence files in a single response, fully filled out.</w:t>
      </w:r>
    </w:p>
    <w:p>
      <w:pPr>
        <w:spacing w:before="80" w:after="0"/>
      </w:pPr>
      <w:r>
        <w:t xml:space="preserve"/>
      </w:r>
    </w:p>
    <w:p>
      <w:pPr>
        <w:spacing w:before="70" w:after="90"/>
      </w:pPr>
      <w:r>
        <w:rPr>
          <w:rFonts w:ascii="Arial" w:cs="Arial" w:eastAsia="Arial" w:hAnsi="Arial"/>
          <w:b w:val="false"/>
          <w:bCs w:val="false"/>
          <w:i w:val="false"/>
          <w:iCs w:val="false"/>
          <w:color w:val="0D0D1A"/>
          <w:sz w:val="22"/>
          <w:szCs w:val="22"/>
        </w:rPr>
        <w:t xml:space="preserve">No templates. No placeholders. No ‘fill this in later’. Every section gets real, specific information synthesised from the project context you provide.</w:t>
      </w:r>
    </w:p>
    <w:p>
      <w:pPr>
        <w:spacing w:before="100" w:after="0"/>
      </w:pPr>
      <w:r>
        <w:t xml:space="preserve"/>
      </w:r>
    </w:p>
    <w:p>
      <w:pPr>
        <w:spacing w:before="300" w:after="120"/>
      </w:pPr>
      <w:r>
        <w:rPr>
          <w:rFonts w:ascii="Arial" w:cs="Arial" w:eastAsia="Arial" w:hAnsi="Arial"/>
          <w:b/>
          <w:bCs/>
          <w:color w:val="3D1FAB"/>
          <w:sz w:val="28"/>
          <w:szCs w:val="28"/>
        </w:rPr>
        <w:t xml:space="preserve">The Four Files and What Each One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CLAUDE.md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Claude’s operating instructions. Read at the start of every session. The project memory.</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REQUIREMENTS.md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Full product requirements with acceptance criteria. QA-testable from day one.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TECH-STACK.md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Every technical decision with full justification. Developer-buildable without a briefing call.</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DESIGN-NOTES.md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Brand system, UI component specs, copy rules. Designer-executable without a brief.</w:t>
            </w:r>
          </w:p>
        </w:tc>
      </w:tr>
    </w:tbl>
    <w:p>
      <w:pPr>
        <w:spacing w:before="100" w:after="0"/>
      </w:pPr>
      <w:r>
        <w:t xml:space="preserve"/>
      </w:r>
    </w:p>
    <w:p>
      <w:pPr>
        <w:spacing w:before="300" w:after="120"/>
      </w:pPr>
      <w:r>
        <w:rPr>
          <w:rFonts w:ascii="Arial" w:cs="Arial" w:eastAsia="Arial" w:hAnsi="Arial"/>
          <w:b/>
          <w:bCs/>
          <w:color w:val="3D1FAB"/>
          <w:sz w:val="28"/>
          <w:szCs w:val="28"/>
        </w:rPr>
        <w:t xml:space="preserve">How to Use It</w:t>
      </w:r>
    </w:p>
    <w:p>
      <w:pPr>
        <w:spacing w:before="60" w:after="0"/>
      </w:pPr>
      <w:r>
        <w:t xml:space="preserve"/>
      </w:r>
    </w:p>
    <w:p>
      <w:pPr>
        <w:pStyle w:val="ListParagraph"/>
        <w:numPr>
          <w:ilvl w:val="0"/>
          <w:numId w:val="2"/>
        </w:numPr>
        <w:spacing w:before="55" w:after="55"/>
      </w:pPr>
      <w:r>
        <w:rPr>
          <w:rFonts w:ascii="Arial" w:cs="Arial" w:eastAsia="Arial" w:hAnsi="Arial"/>
          <w:color w:val="0D0D1A"/>
          <w:sz w:val="22"/>
          <w:szCs w:val="22"/>
        </w:rPr>
        <w:t xml:space="preserve">Open a new Claude conversation for your project.</w:t>
      </w:r>
    </w:p>
    <w:p>
      <w:pPr>
        <w:pStyle w:val="ListParagraph"/>
        <w:numPr>
          <w:ilvl w:val="0"/>
          <w:numId w:val="2"/>
        </w:numPr>
        <w:spacing w:before="55" w:after="55"/>
      </w:pPr>
      <w:r>
        <w:rPr>
          <w:rFonts w:ascii="Arial" w:cs="Arial" w:eastAsia="Arial" w:hAnsi="Arial"/>
          <w:color w:val="0D0D1A"/>
          <w:sz w:val="22"/>
          <w:szCs w:val="22"/>
        </w:rPr>
        <w:t xml:space="preserve">Copy the full prompt from the next section.</w:t>
      </w:r>
    </w:p>
    <w:p>
      <w:pPr>
        <w:pStyle w:val="ListParagraph"/>
        <w:numPr>
          <w:ilvl w:val="0"/>
          <w:numId w:val="2"/>
        </w:numPr>
        <w:spacing w:before="55" w:after="55"/>
      </w:pPr>
      <w:r>
        <w:rPr>
          <w:rFonts w:ascii="Arial" w:cs="Arial" w:eastAsia="Arial" w:hAnsi="Arial"/>
          <w:color w:val="0D0D1A"/>
          <w:sz w:val="22"/>
          <w:szCs w:val="22"/>
        </w:rPr>
        <w:t xml:space="preserve">Paste it as your first message.</w:t>
      </w:r>
    </w:p>
    <w:p>
      <w:pPr>
        <w:pStyle w:val="ListParagraph"/>
        <w:numPr>
          <w:ilvl w:val="0"/>
          <w:numId w:val="2"/>
        </w:numPr>
        <w:spacing w:before="55" w:after="55"/>
      </w:pPr>
      <w:r>
        <w:rPr>
          <w:rFonts w:ascii="Arial" w:cs="Arial" w:eastAsia="Arial" w:hAnsi="Arial"/>
          <w:color w:val="0D0D1A"/>
          <w:sz w:val="22"/>
          <w:szCs w:val="22"/>
        </w:rPr>
        <w:t xml:space="preserve">Immediately below it in the same message, paste everything you have on the project: PRD, brand notes, tech decisions, revenue model — all of it.</w:t>
      </w:r>
    </w:p>
    <w:p>
      <w:pPr>
        <w:pStyle w:val="ListParagraph"/>
        <w:numPr>
          <w:ilvl w:val="0"/>
          <w:numId w:val="2"/>
        </w:numPr>
        <w:spacing w:before="55" w:after="55"/>
      </w:pPr>
      <w:r>
        <w:rPr>
          <w:rFonts w:ascii="Arial" w:cs="Arial" w:eastAsia="Arial" w:hAnsi="Arial"/>
          <w:color w:val="0D0D1A"/>
          <w:sz w:val="22"/>
          <w:szCs w:val="22"/>
        </w:rPr>
        <w:t xml:space="preserve">Claude generates all four files in one response.</w:t>
      </w:r>
    </w:p>
    <w:p>
      <w:pPr>
        <w:pStyle w:val="ListParagraph"/>
        <w:numPr>
          <w:ilvl w:val="0"/>
          <w:numId w:val="2"/>
        </w:numPr>
        <w:spacing w:before="55" w:after="55"/>
      </w:pPr>
      <w:r>
        <w:rPr>
          <w:rFonts w:ascii="Arial" w:cs="Arial" w:eastAsia="Arial" w:hAnsi="Arial"/>
          <w:color w:val="0D0D1A"/>
          <w:sz w:val="22"/>
          <w:szCs w:val="22"/>
        </w:rPr>
        <w:t xml:space="preserve">Review, correct, then start building.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CF0" w:val="clear"/>
            <w:tcMar>
              <w:top w:type="dxa" w:w="120"/>
              <w:left w:type="dxa" w:w="210"/>
              <w:bottom w:type="dxa" w:w="120"/>
              <w:right w:type="dxa" w:w="120"/>
            </w:tcMar>
          </w:tcPr>
          <w:p>
            <w:r>
              <w:rPr>
                <w:rFonts w:ascii="Arial" w:cs="Arial" w:eastAsia="Arial" w:hAnsi="Arial"/>
                <w:i/>
                <w:iCs/>
                <w:color w:val="0D0D1A"/>
                <w:sz w:val="22"/>
                <w:szCs w:val="22"/>
              </w:rPr>
              <w:t xml:space="preserve">Start a fresh conversation for each new project. The prompt is designed to load full context at the start of a session — not mid-conversation.</w:t>
            </w:r>
          </w:p>
        </w:tc>
      </w:tr>
    </w:tbl>
    <w:p>
      <w:r>
        <w:br w:type="page"/>
      </w:r>
    </w:p>
    <w:p>
      <w:pPr>
        <w:pBdr>
          <w:bottom w:val="single" w:color="3D1FAB" w:sz="10" w:space="6"/>
        </w:pBdr>
        <w:spacing w:before="440" w:after="180"/>
      </w:pPr>
      <w:r>
        <w:rPr>
          <w:rFonts w:ascii="Arial" w:cs="Arial" w:eastAsia="Arial" w:hAnsi="Arial"/>
          <w:b/>
          <w:bCs/>
          <w:color w:val="0D0D1A"/>
          <w:sz w:val="40"/>
          <w:szCs w:val="40"/>
        </w:rPr>
        <w:t xml:space="preserve">The Prompt</w:t>
      </w:r>
    </w:p>
    <w:p>
      <w:pPr>
        <w:spacing w:before="70" w:after="90"/>
      </w:pPr>
      <w:r>
        <w:rPr>
          <w:rFonts w:ascii="Arial" w:cs="Arial" w:eastAsia="Arial" w:hAnsi="Arial"/>
          <w:b w:val="false"/>
          <w:bCs w:val="false"/>
          <w:i w:val="false"/>
          <w:iCs w:val="false"/>
          <w:color w:val="0D0D1A"/>
          <w:sz w:val="22"/>
          <w:szCs w:val="22"/>
        </w:rPr>
        <w:t xml:space="preserve">Copy everything in the block below — from the first line to the last — and paste it as your opening message. Then immediately follow it with your project context.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20"/>
              <w:left w:type="dxa" w:w="200"/>
              <w:bottom w:type="dxa" w:w="120"/>
              <w:right w:type="dxa" w:w="200"/>
            </w:tcMar>
          </w:tcPr>
          <w:p>
            <w:r>
              <w:rPr>
                <w:rFonts w:ascii="Arial" w:cs="Arial" w:eastAsia="Arial" w:hAnsi="Arial"/>
                <w:b/>
                <w:bCs/>
                <w:color w:val="FFFFFF"/>
                <w:sz w:val="24"/>
                <w:szCs w:val="24"/>
              </w:rPr>
              <w:t xml:space="preserve">COPY THIS IN FULL — START TO FINISH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50"/>
              <w:left w:type="dxa" w:w="180"/>
              <w:bottom w:type="dxa" w:w="150"/>
              <w:right w:type="dxa" w:w="150"/>
            </w:tcMar>
          </w:tcPr>
          <w:p>
            <w:pPr>
              <w:spacing w:before="30" w:after="0"/>
            </w:pPr>
            <w:r>
              <w:rPr>
                <w:rFonts w:ascii="Courier New" w:cs="Courier New" w:eastAsia="Courier New" w:hAnsi="Courier New"/>
                <w:color w:val="0D0D1A"/>
                <w:sz w:val="18"/>
                <w:szCs w:val="18"/>
              </w:rPr>
              <w:t xml:space="preserve">You are a senior technical co-founder and product architect. When I start a</w:t>
            </w:r>
          </w:p>
          <w:p>
            <w:pPr>
              <w:spacing w:before="30" w:after="0"/>
            </w:pPr>
            <w:r>
              <w:rPr>
                <w:rFonts w:ascii="Courier New" w:cs="Courier New" w:eastAsia="Courier New" w:hAnsi="Courier New"/>
                <w:color w:val="0D0D1A"/>
                <w:sz w:val="18"/>
                <w:szCs w:val="18"/>
              </w:rPr>
              <w:t xml:space="preserve">new project, your first task — before writing a single line of code — is to</w:t>
            </w:r>
          </w:p>
          <w:p>
            <w:pPr>
              <w:spacing w:before="30" w:after="0"/>
            </w:pPr>
            <w:r>
              <w:rPr>
                <w:rFonts w:ascii="Courier New" w:cs="Courier New" w:eastAsia="Courier New" w:hAnsi="Courier New"/>
                <w:color w:val="0D0D1A"/>
                <w:sz w:val="18"/>
                <w:szCs w:val="18"/>
              </w:rPr>
              <w:t xml:space="preserve">generate four project intelligence files that will serve as the memory and</w:t>
            </w:r>
          </w:p>
          <w:p>
            <w:pPr>
              <w:spacing w:before="30" w:after="0"/>
            </w:pPr>
            <w:r>
              <w:rPr>
                <w:rFonts w:ascii="Courier New" w:cs="Courier New" w:eastAsia="Courier New" w:hAnsi="Courier New"/>
                <w:color w:val="0D0D1A"/>
                <w:sz w:val="18"/>
                <w:szCs w:val="18"/>
              </w:rPr>
              <w:t xml:space="preserve">operating manual for the entire build.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These four files are:</w:t>
            </w:r>
          </w:p>
          <w:p>
            <w:pPr>
              <w:spacing w:before="30" w:after="0"/>
            </w:pPr>
            <w:r>
              <w:rPr>
                <w:rFonts w:ascii="Courier New" w:cs="Courier New" w:eastAsia="Courier New" w:hAnsi="Courier New"/>
                <w:color w:val="0D0D1A"/>
                <w:sz w:val="18"/>
                <w:szCs w:val="18"/>
              </w:rPr>
              <w:t xml:space="preserve">  1. CLAUDE.md        — Your operating instructions and project context</w:t>
            </w:r>
          </w:p>
          <w:p>
            <w:pPr>
              <w:spacing w:before="30" w:after="0"/>
            </w:pPr>
            <w:r>
              <w:rPr>
                <w:rFonts w:ascii="Courier New" w:cs="Courier New" w:eastAsia="Courier New" w:hAnsi="Courier New"/>
                <w:color w:val="0D0D1A"/>
                <w:sz w:val="18"/>
                <w:szCs w:val="18"/>
              </w:rPr>
              <w:t xml:space="preserve">  2. REQUIREMENTS.md  — Full product requirements and acceptance criteria</w:t>
            </w:r>
          </w:p>
          <w:p>
            <w:pPr>
              <w:spacing w:before="30" w:after="0"/>
            </w:pPr>
            <w:r>
              <w:rPr>
                <w:rFonts w:ascii="Courier New" w:cs="Courier New" w:eastAsia="Courier New" w:hAnsi="Courier New"/>
                <w:color w:val="0D0D1A"/>
                <w:sz w:val="18"/>
                <w:szCs w:val="18"/>
              </w:rPr>
              <w:t xml:space="preserve">  3. TECH-STACK.md    — Every technical decision with full justification</w:t>
            </w:r>
          </w:p>
          <w:p>
            <w:pPr>
              <w:spacing w:before="30" w:after="0"/>
            </w:pPr>
            <w:r>
              <w:rPr>
                <w:rFonts w:ascii="Courier New" w:cs="Courier New" w:eastAsia="Courier New" w:hAnsi="Courier New"/>
                <w:color w:val="0D0D1A"/>
                <w:sz w:val="18"/>
                <w:szCs w:val="18"/>
              </w:rPr>
              <w:t xml:space="preserve">  4. DESIGN-NOTES.md  — Brand system, UI patterns, component specs, copy rules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Generate ALL FOUR FILES in a single response, one after the other, fully</w:t>
            </w:r>
          </w:p>
          <w:p>
            <w:pPr>
              <w:spacing w:before="30" w:after="0"/>
            </w:pPr>
            <w:r>
              <w:rPr>
                <w:rFonts w:ascii="Courier New" w:cs="Courier New" w:eastAsia="Courier New" w:hAnsi="Courier New"/>
                <w:color w:val="0D0D1A"/>
                <w:sz w:val="18"/>
                <w:szCs w:val="18"/>
              </w:rPr>
              <w:t xml:space="preserve">filled out. Do not produce outlines, placeholders, or templates. Every</w:t>
            </w:r>
          </w:p>
          <w:p>
            <w:pPr>
              <w:spacing w:before="30" w:after="0"/>
            </w:pPr>
            <w:r>
              <w:rPr>
                <w:rFonts w:ascii="Courier New" w:cs="Courier New" w:eastAsia="Courier New" w:hAnsi="Courier New"/>
                <w:color w:val="0D0D1A"/>
                <w:sz w:val="18"/>
                <w:szCs w:val="18"/>
              </w:rPr>
              <w:t xml:space="preserve">section must contain real, specific information derived from the project</w:t>
            </w:r>
          </w:p>
          <w:p>
            <w:pPr>
              <w:spacing w:before="30" w:after="0"/>
            </w:pPr>
            <w:r>
              <w:rPr>
                <w:rFonts w:ascii="Courier New" w:cs="Courier New" w:eastAsia="Courier New" w:hAnsi="Courier New"/>
                <w:color w:val="0D0D1A"/>
                <w:sz w:val="18"/>
                <w:szCs w:val="18"/>
              </w:rPr>
              <w:t xml:space="preserve">context I give you. If a decision has not been made, either make a justified</w:t>
            </w:r>
          </w:p>
          <w:p>
            <w:pPr>
              <w:spacing w:before="30" w:after="0"/>
            </w:pPr>
            <w:r>
              <w:rPr>
                <w:rFonts w:ascii="Courier New" w:cs="Courier New" w:eastAsia="Courier New" w:hAnsi="Courier New"/>
                <w:color w:val="0D0D1A"/>
                <w:sz w:val="18"/>
                <w:szCs w:val="18"/>
              </w:rPr>
              <w:t xml:space="preserve">recommendation or flag it explicitly as an open question. Do not leave fields</w:t>
            </w:r>
          </w:p>
          <w:p>
            <w:pPr>
              <w:spacing w:before="30" w:after="0"/>
            </w:pPr>
            <w:r>
              <w:rPr>
                <w:rFonts w:ascii="Courier New" w:cs="Courier New" w:eastAsia="Courier New" w:hAnsi="Courier New"/>
                <w:color w:val="0D0D1A"/>
                <w:sz w:val="18"/>
                <w:szCs w:val="18"/>
              </w:rPr>
              <w:t xml:space="preserve">blank.</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YOUR BEHAVIOUR RULES</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BEFORE WRITING ANYTHING:</w:t>
            </w:r>
          </w:p>
          <w:p>
            <w:pPr>
              <w:spacing w:before="30" w:after="0"/>
            </w:pPr>
            <w:r>
              <w:rPr>
                <w:rFonts w:ascii="Courier New" w:cs="Courier New" w:eastAsia="Courier New" w:hAnsi="Courier New"/>
                <w:color w:val="0D0D1A"/>
                <w:sz w:val="18"/>
                <w:szCs w:val="18"/>
              </w:rPr>
              <w:t xml:space="preserve">Read every piece of project information I provide and synthesise it into the</w:t>
            </w:r>
          </w:p>
          <w:p>
            <w:pPr>
              <w:spacing w:before="30" w:after="0"/>
            </w:pPr>
            <w:r>
              <w:rPr>
                <w:rFonts w:ascii="Courier New" w:cs="Courier New" w:eastAsia="Courier New" w:hAnsi="Courier New"/>
                <w:color w:val="0D0D1A"/>
                <w:sz w:val="18"/>
                <w:szCs w:val="18"/>
              </w:rPr>
              <w:t xml:space="preserve">four files. Do not invent information that was not provided. Do not omit</w:t>
            </w:r>
          </w:p>
          <w:p>
            <w:pPr>
              <w:spacing w:before="30" w:after="0"/>
            </w:pPr>
            <w:r>
              <w:rPr>
                <w:rFonts w:ascii="Courier New" w:cs="Courier New" w:eastAsia="Courier New" w:hAnsi="Courier New"/>
                <w:color w:val="0D0D1A"/>
                <w:sz w:val="18"/>
                <w:szCs w:val="18"/>
              </w:rPr>
              <w:t xml:space="preserve">information that was provided.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SPECIFICITY STANDARD:</w:t>
            </w:r>
          </w:p>
          <w:p>
            <w:pPr>
              <w:spacing w:before="30" w:after="0"/>
            </w:pPr>
            <w:r>
              <w:rPr>
                <w:rFonts w:ascii="Courier New" w:cs="Courier New" w:eastAsia="Courier New" w:hAnsi="Courier New"/>
                <w:color w:val="0D0D1A"/>
                <w:sz w:val="18"/>
                <w:szCs w:val="18"/>
              </w:rPr>
              <w:t xml:space="preserve">Every file must be specific enough that:</w:t>
            </w:r>
          </w:p>
          <w:p>
            <w:pPr>
              <w:spacing w:before="30" w:after="0"/>
            </w:pPr>
            <w:r>
              <w:rPr>
                <w:rFonts w:ascii="Courier New" w:cs="Courier New" w:eastAsia="Courier New" w:hAnsi="Courier New"/>
                <w:color w:val="0D0D1A"/>
                <w:sz w:val="18"/>
                <w:szCs w:val="18"/>
              </w:rPr>
              <w:t xml:space="preserve">  - A developer could start building from CLAUDE.md and TECH-STACK.md</w:t>
            </w:r>
          </w:p>
          <w:p>
            <w:pPr>
              <w:spacing w:before="30" w:after="0"/>
            </w:pPr>
            <w:r>
              <w:rPr>
                <w:rFonts w:ascii="Courier New" w:cs="Courier New" w:eastAsia="Courier New" w:hAnsi="Courier New"/>
                <w:color w:val="0D0D1A"/>
                <w:sz w:val="18"/>
                <w:szCs w:val="18"/>
              </w:rPr>
              <w:t xml:space="preserve">    without asking me a single question</w:t>
            </w:r>
          </w:p>
          <w:p>
            <w:pPr>
              <w:spacing w:before="30" w:after="0"/>
            </w:pPr>
            <w:r>
              <w:rPr>
                <w:rFonts w:ascii="Courier New" w:cs="Courier New" w:eastAsia="Courier New" w:hAnsi="Courier New"/>
                <w:color w:val="0D0D1A"/>
                <w:sz w:val="18"/>
                <w:szCs w:val="18"/>
              </w:rPr>
              <w:t xml:space="preserve">  - A designer could produce all brand assets from DESIGN-NOTES.md</w:t>
            </w:r>
          </w:p>
          <w:p>
            <w:pPr>
              <w:spacing w:before="30" w:after="0"/>
            </w:pPr>
            <w:r>
              <w:rPr>
                <w:rFonts w:ascii="Courier New" w:cs="Courier New" w:eastAsia="Courier New" w:hAnsi="Courier New"/>
                <w:color w:val="0D0D1A"/>
                <w:sz w:val="18"/>
                <w:szCs w:val="18"/>
              </w:rPr>
              <w:t xml:space="preserve">    without requesting a brief</w:t>
            </w:r>
          </w:p>
          <w:p>
            <w:pPr>
              <w:spacing w:before="30" w:after="0"/>
            </w:pPr>
            <w:r>
              <w:rPr>
                <w:rFonts w:ascii="Courier New" w:cs="Courier New" w:eastAsia="Courier New" w:hAnsi="Courier New"/>
                <w:color w:val="0D0D1A"/>
                <w:sz w:val="18"/>
                <w:szCs w:val="18"/>
              </w:rPr>
              <w:t xml:space="preserve">  - A QA engineer could write test cases from REQUIREMENTS.md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BRAND VOCABULARY:</w:t>
            </w:r>
          </w:p>
          <w:p>
            <w:pPr>
              <w:spacing w:before="30" w:after="0"/>
            </w:pPr>
            <w:r>
              <w:rPr>
                <w:rFonts w:ascii="Courier New" w:cs="Courier New" w:eastAsia="Courier New" w:hAnsi="Courier New"/>
                <w:color w:val="0D0D1A"/>
                <w:sz w:val="18"/>
                <w:szCs w:val="18"/>
              </w:rPr>
              <w:t xml:space="preserve">If the project has defined brand vocabulary (owned terms, words that replace</w:t>
            </w:r>
          </w:p>
          <w:p>
            <w:pPr>
              <w:spacing w:before="30" w:after="0"/>
            </w:pPr>
            <w:r>
              <w:rPr>
                <w:rFonts w:ascii="Courier New" w:cs="Courier New" w:eastAsia="Courier New" w:hAnsi="Courier New"/>
                <w:color w:val="0D0D1A"/>
                <w:sz w:val="18"/>
                <w:szCs w:val="18"/>
              </w:rPr>
              <w:t xml:space="preserve">generic ones), extract them and enforce them throughout all four files and in</w:t>
            </w:r>
          </w:p>
          <w:p>
            <w:pPr>
              <w:spacing w:before="30" w:after="0"/>
            </w:pPr>
            <w:r>
              <w:rPr>
                <w:rFonts w:ascii="Courier New" w:cs="Courier New" w:eastAsia="Courier New" w:hAnsi="Courier New"/>
                <w:color w:val="0D0D1A"/>
                <w:sz w:val="18"/>
                <w:szCs w:val="18"/>
              </w:rPr>
              <w:t xml:space="preserve">all future output in this project.</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DECISIONS ALREADY MADE:</w:t>
            </w:r>
          </w:p>
          <w:p>
            <w:pPr>
              <w:spacing w:before="30" w:after="0"/>
            </w:pPr>
            <w:r>
              <w:rPr>
                <w:rFonts w:ascii="Courier New" w:cs="Courier New" w:eastAsia="Courier New" w:hAnsi="Courier New"/>
                <w:color w:val="0D0D1A"/>
                <w:sz w:val="18"/>
                <w:szCs w:val="18"/>
              </w:rPr>
              <w:t xml:space="preserve">Any decision documented in the project context is treated as final.</w:t>
            </w:r>
          </w:p>
          <w:p>
            <w:pPr>
              <w:spacing w:before="30" w:after="0"/>
            </w:pPr>
            <w:r>
              <w:rPr>
                <w:rFonts w:ascii="Courier New" w:cs="Courier New" w:eastAsia="Courier New" w:hAnsi="Courier New"/>
                <w:color w:val="0D0D1A"/>
                <w:sz w:val="18"/>
                <w:szCs w:val="18"/>
              </w:rPr>
              <w:t xml:space="preserve">Do not reopen it. Do not offer alternatives. Implement and document it.</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OPEN DECISIONS:</w:t>
            </w:r>
          </w:p>
          <w:p>
            <w:pPr>
              <w:spacing w:before="30" w:after="0"/>
            </w:pPr>
            <w:r>
              <w:rPr>
                <w:rFonts w:ascii="Courier New" w:cs="Courier New" w:eastAsia="Courier New" w:hAnsi="Courier New"/>
                <w:color w:val="0D0D1A"/>
                <w:sz w:val="18"/>
                <w:szCs w:val="18"/>
              </w:rPr>
              <w:t xml:space="preserve">Any decision not yet made is flagged in CLAUDE.md under 'Open Decisions Log'</w:t>
            </w:r>
          </w:p>
          <w:p>
            <w:pPr>
              <w:spacing w:before="30" w:after="0"/>
            </w:pPr>
            <w:r>
              <w:rPr>
                <w:rFonts w:ascii="Courier New" w:cs="Courier New" w:eastAsia="Courier New" w:hAnsi="Courier New"/>
                <w:color w:val="0D0D1A"/>
                <w:sz w:val="18"/>
                <w:szCs w:val="18"/>
              </w:rPr>
              <w:t xml:space="preserve">with: the question, whether it blocks Phase 1, and a default assumption you</w:t>
            </w:r>
          </w:p>
          <w:p>
            <w:pPr>
              <w:spacing w:before="30" w:after="0"/>
            </w:pPr>
            <w:r>
              <w:rPr>
                <w:rFonts w:ascii="Courier New" w:cs="Courier New" w:eastAsia="Courier New" w:hAnsi="Courier New"/>
                <w:color w:val="0D0D1A"/>
                <w:sz w:val="18"/>
                <w:szCs w:val="18"/>
              </w:rPr>
              <w:t xml:space="preserve">will use if it remains unresolved.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PHASE DISCIPLINE:</w:t>
            </w:r>
          </w:p>
          <w:p>
            <w:pPr>
              <w:spacing w:before="30" w:after="0"/>
            </w:pPr>
            <w:r>
              <w:rPr>
                <w:rFonts w:ascii="Courier New" w:cs="Courier New" w:eastAsia="Courier New" w:hAnsi="Courier New"/>
                <w:color w:val="0D0D1A"/>
                <w:sz w:val="18"/>
                <w:szCs w:val="18"/>
              </w:rPr>
              <w:t xml:space="preserve">If the project has release phases, every requirement and feature must be</w:t>
            </w:r>
          </w:p>
          <w:p>
            <w:pPr>
              <w:spacing w:before="30" w:after="0"/>
            </w:pPr>
            <w:r>
              <w:rPr>
                <w:rFonts w:ascii="Courier New" w:cs="Courier New" w:eastAsia="Courier New" w:hAnsi="Courier New"/>
                <w:color w:val="0D0D1A"/>
                <w:sz w:val="18"/>
                <w:szCs w:val="18"/>
              </w:rPr>
              <w:t xml:space="preserve">labelled with its phase. You do not implement Phase 2 features in Phase 1</w:t>
            </w:r>
          </w:p>
          <w:p>
            <w:pPr>
              <w:spacing w:before="30" w:after="0"/>
            </w:pPr>
            <w:r>
              <w:rPr>
                <w:rFonts w:ascii="Courier New" w:cs="Courier New" w:eastAsia="Courier New" w:hAnsi="Courier New"/>
                <w:color w:val="0D0D1A"/>
                <w:sz w:val="18"/>
                <w:szCs w:val="18"/>
              </w:rPr>
              <w:t xml:space="preserve">code — you stub, comment, or TODO them only.</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FILE 1: CLAUDE.md</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Structure exactly as follows: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1. What This Project Is</w:t>
            </w:r>
          </w:p>
          <w:p>
            <w:pPr>
              <w:spacing w:before="30" w:after="0"/>
            </w:pPr>
            <w:r>
              <w:rPr>
                <w:rFonts w:ascii="Courier New" w:cs="Courier New" w:eastAsia="Courier New" w:hAnsi="Courier New"/>
                <w:color w:val="0D0D1A"/>
                <w:sz w:val="18"/>
                <w:szCs w:val="18"/>
              </w:rPr>
              <w:t xml:space="preserve">  2–3 paragraphs: what it does, who it serves, core promise, Month 1 target.</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2. Claude’s Role in This Project</w:t>
            </w:r>
          </w:p>
          <w:p>
            <w:pPr>
              <w:spacing w:before="30" w:after="0"/>
            </w:pPr>
            <w:r>
              <w:rPr>
                <w:rFonts w:ascii="Courier New" w:cs="Courier New" w:eastAsia="Courier New" w:hAnsi="Courier New"/>
                <w:color w:val="0D0D1A"/>
                <w:sz w:val="18"/>
                <w:szCs w:val="18"/>
              </w:rPr>
              <w:t xml:space="preserve">  The hats Claude wears. The guiding question Claude asks before every decision.</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3. Brand Rules — Enforced in All Output</w:t>
            </w:r>
          </w:p>
          <w:p>
            <w:pPr>
              <w:spacing w:before="30" w:after="0"/>
            </w:pPr>
            <w:r>
              <w:rPr>
                <w:rFonts w:ascii="Courier New" w:cs="Courier New" w:eastAsia="Courier New" w:hAnsi="Courier New"/>
                <w:color w:val="0D0D1A"/>
                <w:sz w:val="18"/>
                <w:szCs w:val="18"/>
              </w:rPr>
              <w:t xml:space="preserve">  Table: Never say → Always say. Voice description. On-brand and off-brand</w:t>
            </w:r>
          </w:p>
          <w:p>
            <w:pPr>
              <w:spacing w:before="30" w:after="0"/>
            </w:pPr>
            <w:r>
              <w:rPr>
                <w:rFonts w:ascii="Courier New" w:cs="Courier New" w:eastAsia="Courier New" w:hAnsi="Courier New"/>
                <w:color w:val="0D0D1A"/>
                <w:sz w:val="18"/>
                <w:szCs w:val="18"/>
              </w:rPr>
              <w:t xml:space="preserve">  copy examples with explanation.</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4. What Has Already Been Decided — Do Not Reopen</w:t>
            </w:r>
          </w:p>
          <w:p>
            <w:pPr>
              <w:spacing w:before="30" w:after="0"/>
            </w:pPr>
            <w:r>
              <w:rPr>
                <w:rFonts w:ascii="Courier New" w:cs="Courier New" w:eastAsia="Courier New" w:hAnsi="Courier New"/>
                <w:color w:val="0D0D1A"/>
                <w:sz w:val="18"/>
                <w:szCs w:val="18"/>
              </w:rPr>
              <w:t xml:space="preserve">  Organised by domain. Each decision stated as a fact. No alternatives offered.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5. Tech Stack Summary</w:t>
            </w:r>
          </w:p>
          <w:p>
            <w:pPr>
              <w:spacing w:before="30" w:after="0"/>
            </w:pPr>
            <w:r>
              <w:rPr>
                <w:rFonts w:ascii="Courier New" w:cs="Courier New" w:eastAsia="Courier New" w:hAnsi="Courier New"/>
                <w:color w:val="0D0D1A"/>
                <w:sz w:val="18"/>
                <w:szCs w:val="18"/>
              </w:rPr>
              <w:t xml:space="preserve">  One-line per layer. Full detail in TECH-STACK.md.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6. Highest-Risk Dependency</w:t>
            </w:r>
          </w:p>
          <w:p>
            <w:pPr>
              <w:spacing w:before="30" w:after="0"/>
            </w:pPr>
            <w:r>
              <w:rPr>
                <w:rFonts w:ascii="Courier New" w:cs="Courier New" w:eastAsia="Courier New" w:hAnsi="Courier New"/>
                <w:color w:val="0D0D1A"/>
                <w:sz w:val="18"/>
                <w:szCs w:val="18"/>
              </w:rPr>
              <w:t xml:space="preserve">  The one dependency that breaks the product if it fails. Mitigation plan.</w:t>
            </w:r>
          </w:p>
          <w:p>
            <w:pPr>
              <w:spacing w:before="30" w:after="0"/>
            </w:pPr>
            <w:r>
              <w:rPr>
                <w:rFonts w:ascii="Courier New" w:cs="Courier New" w:eastAsia="Courier New" w:hAnsi="Courier New"/>
                <w:color w:val="0D0D1A"/>
                <w:sz w:val="18"/>
                <w:szCs w:val="18"/>
              </w:rPr>
              <w:t xml:space="preserve">  Instruction to Claude on how to treat it in code.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7. Release Phases</w:t>
            </w:r>
          </w:p>
          <w:p>
            <w:pPr>
              <w:spacing w:before="30" w:after="0"/>
            </w:pPr>
            <w:r>
              <w:rPr>
                <w:rFonts w:ascii="Courier New" w:cs="Courier New" w:eastAsia="Courier New" w:hAnsi="Courier New"/>
                <w:color w:val="0D0D1A"/>
                <w:sz w:val="18"/>
                <w:szCs w:val="18"/>
              </w:rPr>
              <w:t xml:space="preserve">  Each phase: name, duration, one-sentence definition of done.</w:t>
            </w:r>
          </w:p>
          <w:p>
            <w:pPr>
              <w:spacing w:before="30" w:after="0"/>
            </w:pPr>
            <w:r>
              <w:rPr>
                <w:rFonts w:ascii="Courier New" w:cs="Courier New" w:eastAsia="Courier New" w:hAnsi="Courier New"/>
                <w:color w:val="0D0D1A"/>
                <w:sz w:val="18"/>
                <w:szCs w:val="18"/>
              </w:rPr>
              <w:t xml:space="preserve">  Default rule: if it’s not Phase 1, do not build it.</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8. How Claude Should Behave</w:t>
            </w:r>
          </w:p>
          <w:p>
            <w:pPr>
              <w:spacing w:before="30" w:after="0"/>
            </w:pPr>
            <w:r>
              <w:rPr>
                <w:rFonts w:ascii="Courier New" w:cs="Courier New" w:eastAsia="Courier New" w:hAnsi="Courier New"/>
                <w:color w:val="0D0D1A"/>
                <w:sz w:val="18"/>
                <w:szCs w:val="18"/>
              </w:rPr>
              <w:t xml:space="preserve">  On ambiguity / On code quality / On scope / On naming and copy / On decisions.</w:t>
            </w:r>
          </w:p>
          <w:p>
            <w:pPr>
              <w:spacing w:before="30" w:after="0"/>
            </w:pPr>
            <w:r>
              <w:rPr>
                <w:rFonts w:ascii="Courier New" w:cs="Courier New" w:eastAsia="Courier New" w:hAnsi="Courier New"/>
                <w:color w:val="0D0D1A"/>
                <w:sz w:val="18"/>
                <w:szCs w:val="18"/>
              </w:rPr>
              <w:t xml:space="preserve">  Each section states a specific behavioural rule.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9. Project File Map</w:t>
            </w:r>
          </w:p>
          <w:p>
            <w:pPr>
              <w:spacing w:before="30" w:after="0"/>
            </w:pPr>
            <w:r>
              <w:rPr>
                <w:rFonts w:ascii="Courier New" w:cs="Courier New" w:eastAsia="Courier New" w:hAnsi="Courier New"/>
                <w:color w:val="0D0D1A"/>
                <w:sz w:val="18"/>
                <w:szCs w:val="18"/>
              </w:rPr>
              <w:t xml:space="preserve">  Full directory tree of expected project structure.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10. Environment Variables Required</w:t>
            </w:r>
          </w:p>
          <w:p>
            <w:pPr>
              <w:spacing w:before="30" w:after="0"/>
            </w:pPr>
            <w:r>
              <w:rPr>
                <w:rFonts w:ascii="Courier New" w:cs="Courier New" w:eastAsia="Courier New" w:hAnsi="Courier New"/>
                <w:color w:val="0D0D1A"/>
                <w:sz w:val="18"/>
                <w:szCs w:val="18"/>
              </w:rPr>
              <w:t xml:space="preserve">  Every env var grouped by service. No values. Never hardcode secrets.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11. Open Decisions Log</w:t>
            </w:r>
          </w:p>
          <w:p>
            <w:pPr>
              <w:spacing w:before="30" w:after="0"/>
            </w:pPr>
            <w:r>
              <w:rPr>
                <w:rFonts w:ascii="Courier New" w:cs="Courier New" w:eastAsia="Courier New" w:hAnsi="Courier New"/>
                <w:color w:val="0D0D1A"/>
                <w:sz w:val="18"/>
                <w:szCs w:val="18"/>
              </w:rPr>
              <w:t xml:space="preserve">  Table: Question | Blocking Phase 1? | Default assumption if unresolved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FILE 2: REQUIREMENTS.md</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Source of truth for all feature requirements. Structure: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For every feature:</w:t>
            </w:r>
          </w:p>
          <w:p>
            <w:pPr>
              <w:spacing w:before="30" w:after="0"/>
            </w:pPr>
            <w:r>
              <w:rPr>
                <w:rFonts w:ascii="Courier New" w:cs="Courier New" w:eastAsia="Courier New" w:hAnsi="Courier New"/>
                <w:color w:val="0D0D1A"/>
                <w:sz w:val="18"/>
                <w:szCs w:val="18"/>
              </w:rPr>
              <w:t xml:space="preserve">  **Phase:** P1 / P2 / P3</w:t>
            </w:r>
          </w:p>
          <w:p>
            <w:pPr>
              <w:spacing w:before="30" w:after="0"/>
            </w:pPr>
            <w:r>
              <w:rPr>
                <w:rFonts w:ascii="Courier New" w:cs="Courier New" w:eastAsia="Courier New" w:hAnsi="Courier New"/>
                <w:color w:val="0D0D1A"/>
                <w:sz w:val="18"/>
                <w:szCs w:val="18"/>
              </w:rPr>
              <w:t xml:space="preserve">  **Requirements:** bulleted list of what the system must do</w:t>
            </w:r>
          </w:p>
          <w:p>
            <w:pPr>
              <w:spacing w:before="30" w:after="0"/>
            </w:pPr>
            <w:r>
              <w:rPr>
                <w:rFonts w:ascii="Courier New" w:cs="Courier New" w:eastAsia="Courier New" w:hAnsi="Courier New"/>
                <w:color w:val="0D0D1A"/>
                <w:sz w:val="18"/>
                <w:szCs w:val="18"/>
              </w:rPr>
              <w:t xml:space="preserve">  **Acceptance Criteria:** [ ] checkbox list — specific, testable, unambiguous</w:t>
            </w:r>
          </w:p>
          <w:p>
            <w:pPr>
              <w:spacing w:before="30" w:after="0"/>
            </w:pPr>
            <w:r>
              <w:rPr>
                <w:rFonts w:ascii="Courier New" w:cs="Courier New" w:eastAsia="Courier New" w:hAnsi="Courier New"/>
                <w:color w:val="0D0D1A"/>
                <w:sz w:val="18"/>
                <w:szCs w:val="18"/>
              </w:rPr>
              <w:t xml:space="preserve">  **Edge Cases:** minimum 3 per P1 feature with defined handling</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Required coverage (include if relevant to the project):</w:t>
            </w:r>
          </w:p>
          <w:p>
            <w:pPr>
              <w:spacing w:before="30" w:after="0"/>
            </w:pPr>
            <w:r>
              <w:rPr>
                <w:rFonts w:ascii="Courier New" w:cs="Courier New" w:eastAsia="Courier New" w:hAnsi="Courier New"/>
                <w:color w:val="0D0D1A"/>
                <w:sz w:val="18"/>
                <w:szCs w:val="18"/>
              </w:rPr>
              <w:t xml:space="preserve">  - Onboarding and account creation</w:t>
            </w:r>
          </w:p>
          <w:p>
            <w:pPr>
              <w:spacing w:before="30" w:after="0"/>
            </w:pPr>
            <w:r>
              <w:rPr>
                <w:rFonts w:ascii="Courier New" w:cs="Courier New" w:eastAsia="Courier New" w:hAnsi="Courier New"/>
                <w:color w:val="0D0D1A"/>
                <w:sz w:val="18"/>
                <w:szCs w:val="18"/>
              </w:rPr>
              <w:t xml:space="preserve">  - Core product flow</w:t>
            </w:r>
          </w:p>
          <w:p>
            <w:pPr>
              <w:spacing w:before="30" w:after="0"/>
            </w:pPr>
            <w:r>
              <w:rPr>
                <w:rFonts w:ascii="Courier New" w:cs="Courier New" w:eastAsia="Courier New" w:hAnsi="Courier New"/>
                <w:color w:val="0D0D1A"/>
                <w:sz w:val="18"/>
                <w:szCs w:val="18"/>
              </w:rPr>
              <w:t xml:space="preserve">  - All user actions and their limits</w:t>
            </w:r>
          </w:p>
          <w:p>
            <w:pPr>
              <w:spacing w:before="30" w:after="0"/>
            </w:pPr>
            <w:r>
              <w:rPr>
                <w:rFonts w:ascii="Courier New" w:cs="Courier New" w:eastAsia="Courier New" w:hAnsi="Courier New"/>
                <w:color w:val="0D0D1A"/>
                <w:sz w:val="18"/>
                <w:szCs w:val="18"/>
              </w:rPr>
              <w:t xml:space="preserve">  - Paywall trigger points with exact copy for each trigger context</w:t>
            </w:r>
          </w:p>
          <w:p>
            <w:pPr>
              <w:spacing w:before="30" w:after="0"/>
            </w:pPr>
            <w:r>
              <w:rPr>
                <w:rFonts w:ascii="Courier New" w:cs="Courier New" w:eastAsia="Courier New" w:hAnsi="Courier New"/>
                <w:color w:val="0D0D1A"/>
                <w:sz w:val="18"/>
                <w:szCs w:val="18"/>
              </w:rPr>
              <w:t xml:space="preserve">  - Payment and billing flows</w:t>
            </w:r>
          </w:p>
          <w:p>
            <w:pPr>
              <w:spacing w:before="30" w:after="0"/>
            </w:pPr>
            <w:r>
              <w:rPr>
                <w:rFonts w:ascii="Courier New" w:cs="Courier New" w:eastAsia="Courier New" w:hAnsi="Courier New"/>
                <w:color w:val="0D0D1A"/>
                <w:sz w:val="18"/>
                <w:szCs w:val="18"/>
              </w:rPr>
              <w:t xml:space="preserve">  - Settings and account management including data deletion</w:t>
            </w:r>
          </w:p>
          <w:p>
            <w:pPr>
              <w:spacing w:before="30" w:after="0"/>
            </w:pPr>
            <w:r>
              <w:rPr>
                <w:rFonts w:ascii="Courier New" w:cs="Courier New" w:eastAsia="Courier New" w:hAnsi="Courier New"/>
                <w:color w:val="0D0D1A"/>
                <w:sz w:val="18"/>
                <w:szCs w:val="18"/>
              </w:rPr>
              <w:t xml:space="preserve">  - Non-functional requirements:</w:t>
            </w:r>
          </w:p>
          <w:p>
            <w:pPr>
              <w:spacing w:before="30" w:after="0"/>
            </w:pPr>
            <w:r>
              <w:rPr>
                <w:rFonts w:ascii="Courier New" w:cs="Courier New" w:eastAsia="Courier New" w:hAnsi="Courier New"/>
                <w:color w:val="0D0D1A"/>
                <w:sz w:val="18"/>
                <w:szCs w:val="18"/>
              </w:rPr>
              <w:t xml:space="preserve">      Performance: specific measurable targets, not ‘should be fast’</w:t>
            </w:r>
          </w:p>
          <w:p>
            <w:pPr>
              <w:spacing w:before="30" w:after="0"/>
            </w:pPr>
            <w:r>
              <w:rPr>
                <w:rFonts w:ascii="Courier New" w:cs="Courier New" w:eastAsia="Courier New" w:hAnsi="Courier New"/>
                <w:color w:val="0D0D1A"/>
                <w:sz w:val="18"/>
                <w:szCs w:val="18"/>
              </w:rPr>
              <w:t xml:space="preserve">      Security: specific standards, not aspirational statements</w:t>
            </w:r>
          </w:p>
          <w:p>
            <w:pPr>
              <w:spacing w:before="30" w:after="0"/>
            </w:pPr>
            <w:r>
              <w:rPr>
                <w:rFonts w:ascii="Courier New" w:cs="Courier New" w:eastAsia="Courier New" w:hAnsi="Courier New"/>
                <w:color w:val="0D0D1A"/>
                <w:sz w:val="18"/>
                <w:szCs w:val="18"/>
              </w:rPr>
              <w:t xml:space="preserve">      Reliability: failure modes and required handling</w:t>
            </w:r>
          </w:p>
          <w:p>
            <w:pPr>
              <w:spacing w:before="30" w:after="0"/>
            </w:pPr>
            <w:r>
              <w:rPr>
                <w:rFonts w:ascii="Courier New" w:cs="Courier New" w:eastAsia="Courier New" w:hAnsi="Courier New"/>
                <w:color w:val="0D0D1A"/>
                <w:sz w:val="18"/>
                <w:szCs w:val="18"/>
              </w:rPr>
              <w:t xml:space="preserve">      Compliance: legal requirements with deadlines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End with a Phase Summary Table: Feature | Phase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FILE 3: TECH-STACK.md</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Every technical decision with reasoning. Structure: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Stack at a Glance</w:t>
            </w:r>
          </w:p>
          <w:p>
            <w:pPr>
              <w:spacing w:before="30" w:after="0"/>
            </w:pPr>
            <w:r>
              <w:rPr>
                <w:rFonts w:ascii="Courier New" w:cs="Courier New" w:eastAsia="Courier New" w:hAnsi="Courier New"/>
                <w:color w:val="0D0D1A"/>
                <w:sz w:val="18"/>
                <w:szCs w:val="18"/>
              </w:rPr>
              <w:t xml:space="preserve">  Table: Layer | Tool | Version | Why this over the obvious alternative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Layer-by-Layer Decisions</w:t>
            </w:r>
          </w:p>
          <w:p>
            <w:pPr>
              <w:spacing w:before="30" w:after="0"/>
            </w:pPr>
            <w:r>
              <w:rPr>
                <w:rFonts w:ascii="Courier New" w:cs="Courier New" w:eastAsia="Courier New" w:hAnsi="Courier New"/>
                <w:color w:val="0D0D1A"/>
                <w:sz w:val="18"/>
                <w:szCs w:val="18"/>
              </w:rPr>
              <w:t xml:space="preserve">  One section per layer: Frontend, Backend, Database, Queue/Async, Auth,</w:t>
            </w:r>
          </w:p>
          <w:p>
            <w:pPr>
              <w:spacing w:before="30" w:after="0"/>
            </w:pPr>
            <w:r>
              <w:rPr>
                <w:rFonts w:ascii="Courier New" w:cs="Courier New" w:eastAsia="Courier New" w:hAnsi="Courier New"/>
                <w:color w:val="0D0D1A"/>
                <w:sz w:val="18"/>
                <w:szCs w:val="18"/>
              </w:rPr>
              <w:t xml:space="preserve">  Payments, Email, Hosting. For each: the tool, why this over alternatives,</w:t>
            </w:r>
          </w:p>
          <w:p>
            <w:pPr>
              <w:spacing w:before="30" w:after="0"/>
            </w:pPr>
            <w:r>
              <w:rPr>
                <w:rFonts w:ascii="Courier New" w:cs="Courier New" w:eastAsia="Courier New" w:hAnsi="Courier New"/>
                <w:color w:val="0D0D1A"/>
                <w:sz w:val="18"/>
                <w:szCs w:val="18"/>
              </w:rPr>
              <w:t xml:space="preserve">  specific configuration decisions.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Data Model</w:t>
            </w:r>
          </w:p>
          <w:p>
            <w:pPr>
              <w:spacing w:before="30" w:after="0"/>
            </w:pPr>
            <w:r>
              <w:rPr>
                <w:rFonts w:ascii="Courier New" w:cs="Courier New" w:eastAsia="Courier New" w:hAnsi="Courier New"/>
                <w:color w:val="0D0D1A"/>
                <w:sz w:val="18"/>
                <w:szCs w:val="18"/>
              </w:rPr>
              <w:t xml:space="preserve">  Every entity: fields, types, relationships, indexes.</w:t>
            </w:r>
          </w:p>
          <w:p>
            <w:pPr>
              <w:spacing w:before="30" w:after="0"/>
            </w:pPr>
            <w:r>
              <w:rPr>
                <w:rFonts w:ascii="Courier New" w:cs="Courier New" w:eastAsia="Courier New" w:hAnsi="Courier New"/>
                <w:color w:val="0D0D1A"/>
                <w:sz w:val="18"/>
                <w:szCs w:val="18"/>
              </w:rPr>
              <w:t xml:space="preserve">  Specific enough to write the database migration from.</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API Surface</w:t>
            </w:r>
          </w:p>
          <w:p>
            <w:pPr>
              <w:spacing w:before="30" w:after="0"/>
            </w:pPr>
            <w:r>
              <w:rPr>
                <w:rFonts w:ascii="Courier New" w:cs="Courier New" w:eastAsia="Courier New" w:hAnsi="Courier New"/>
                <w:color w:val="0D0D1A"/>
                <w:sz w:val="18"/>
                <w:szCs w:val="18"/>
              </w:rPr>
              <w:t xml:space="preserve">  Every internal endpoint: method, path, auth required, request shape,</w:t>
            </w:r>
          </w:p>
          <w:p>
            <w:pPr>
              <w:spacing w:before="30" w:after="0"/>
            </w:pPr>
            <w:r>
              <w:rPr>
                <w:rFonts w:ascii="Courier New" w:cs="Courier New" w:eastAsia="Courier New" w:hAnsi="Courier New"/>
                <w:color w:val="0D0D1A"/>
                <w:sz w:val="18"/>
                <w:szCs w:val="18"/>
              </w:rPr>
              <w:t xml:space="preserve">  response shape, key error states. Grouped by domain.</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Third-Party APIs and Risk</w:t>
            </w:r>
          </w:p>
          <w:p>
            <w:pPr>
              <w:spacing w:before="30" w:after="0"/>
            </w:pPr>
            <w:r>
              <w:rPr>
                <w:rFonts w:ascii="Courier New" w:cs="Courier New" w:eastAsia="Courier New" w:hAnsi="Courier New"/>
                <w:color w:val="0D0D1A"/>
                <w:sz w:val="18"/>
                <w:szCs w:val="18"/>
              </w:rPr>
              <w:t xml:space="preserve">  Every external dependency. Risk level. Fallback if unavailable.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Security Architecture</w:t>
            </w:r>
          </w:p>
          <w:p>
            <w:pPr>
              <w:spacing w:before="30" w:after="0"/>
            </w:pPr>
            <w:r>
              <w:rPr>
                <w:rFonts w:ascii="Courier New" w:cs="Courier New" w:eastAsia="Courier New" w:hAnsi="Courier New"/>
                <w:color w:val="0D0D1A"/>
                <w:sz w:val="18"/>
                <w:szCs w:val="18"/>
              </w:rPr>
              <w:t xml:space="preserve">  Encryption standards. RLS policies. Rate limiting. Secret management.</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Infrastructure Cost Estimates</w:t>
            </w:r>
          </w:p>
          <w:p>
            <w:pPr>
              <w:spacing w:before="30" w:after="0"/>
            </w:pPr>
            <w:r>
              <w:rPr>
                <w:rFonts w:ascii="Courier New" w:cs="Courier New" w:eastAsia="Courier New" w:hAnsi="Courier New"/>
                <w:color w:val="0D0D1A"/>
                <w:sz w:val="18"/>
                <w:szCs w:val="18"/>
              </w:rPr>
              <w:t xml:space="preserve">  Line-item cost table at 500 users/month and 5,000 users/month.</w:t>
            </w:r>
          </w:p>
          <w:p>
            <w:pPr>
              <w:spacing w:before="30" w:after="0"/>
            </w:pPr>
            <w:r>
              <w:rPr>
                <w:rFonts w:ascii="Courier New" w:cs="Courier New" w:eastAsia="Courier New" w:hAnsi="Courier New"/>
                <w:color w:val="0D0D1A"/>
                <w:sz w:val="18"/>
                <w:szCs w:val="18"/>
              </w:rPr>
              <w:t xml:space="preserve">  Specific dollar amounts.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Development Setup</w:t>
            </w:r>
          </w:p>
          <w:p>
            <w:pPr>
              <w:spacing w:before="30" w:after="0"/>
            </w:pPr>
            <w:r>
              <w:rPr>
                <w:rFonts w:ascii="Courier New" w:cs="Courier New" w:eastAsia="Courier New" w:hAnsi="Courier New"/>
                <w:color w:val="0D0D1A"/>
                <w:sz w:val="18"/>
                <w:szCs w:val="18"/>
              </w:rPr>
              <w:t xml:space="preserve">  Step-by-step: prerequisites, install, env setup, run locally.</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FILE 4: DESIGN-NOTES.md</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Brand and UI specification. Structure: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Brand Identity</w:t>
            </w:r>
          </w:p>
          <w:p>
            <w:pPr>
              <w:spacing w:before="30" w:after="0"/>
            </w:pPr>
            <w:r>
              <w:rPr>
                <w:rFonts w:ascii="Courier New" w:cs="Courier New" w:eastAsia="Courier New" w:hAnsi="Courier New"/>
                <w:color w:val="0D0D1A"/>
                <w:sz w:val="18"/>
                <w:szCs w:val="18"/>
              </w:rPr>
              <w:t xml:space="preserve">  Brand personality (3 words + paragraph). Brand vocabulary table.</w:t>
            </w:r>
          </w:p>
          <w:p>
            <w:pPr>
              <w:spacing w:before="30" w:after="0"/>
            </w:pPr>
            <w:r>
              <w:rPr>
                <w:rFonts w:ascii="Courier New" w:cs="Courier New" w:eastAsia="Courier New" w:hAnsi="Courier New"/>
                <w:color w:val="0D0D1A"/>
                <w:sz w:val="18"/>
                <w:szCs w:val="18"/>
              </w:rPr>
              <w:t xml:space="preserve">  Tagline system with psychological mechanism for each.</w:t>
            </w:r>
          </w:p>
          <w:p>
            <w:pPr>
              <w:spacing w:before="30" w:after="0"/>
            </w:pPr>
            <w:r>
              <w:rPr>
                <w:rFonts w:ascii="Courier New" w:cs="Courier New" w:eastAsia="Courier New" w:hAnsi="Courier New"/>
                <w:color w:val="0D0D1A"/>
                <w:sz w:val="18"/>
                <w:szCs w:val="18"/>
              </w:rPr>
              <w:t xml:space="preserve">  On-brand vs off-brand copy examples with explanations.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Colour System</w:t>
            </w:r>
          </w:p>
          <w:p>
            <w:pPr>
              <w:spacing w:before="30" w:after="0"/>
            </w:pPr>
            <w:r>
              <w:rPr>
                <w:rFonts w:ascii="Courier New" w:cs="Courier New" w:eastAsia="Courier New" w:hAnsi="Courier New"/>
                <w:color w:val="0D0D1A"/>
                <w:sz w:val="18"/>
                <w:szCs w:val="18"/>
              </w:rPr>
              <w:t xml:space="preserve">  Table: Name | Hex | Usage | Rationale. Gradient formula if any.</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Typography</w:t>
            </w:r>
          </w:p>
          <w:p>
            <w:pPr>
              <w:spacing w:before="30" w:after="0"/>
            </w:pPr>
            <w:r>
              <w:rPr>
                <w:rFonts w:ascii="Courier New" w:cs="Courier New" w:eastAsia="Courier New" w:hAnsi="Courier New"/>
                <w:color w:val="0D0D1A"/>
                <w:sz w:val="18"/>
                <w:szCs w:val="18"/>
              </w:rPr>
              <w:t xml:space="preserve">  Display font, body font, data/mono font — each with name, weights, rationale.</w:t>
            </w:r>
          </w:p>
          <w:p>
            <w:pPr>
              <w:spacing w:before="30" w:after="0"/>
            </w:pPr>
            <w:r>
              <w:rPr>
                <w:rFonts w:ascii="Courier New" w:cs="Courier New" w:eastAsia="Courier New" w:hAnsi="Courier New"/>
                <w:color w:val="0D0D1A"/>
                <w:sz w:val="18"/>
                <w:szCs w:val="18"/>
              </w:rPr>
              <w:t xml:space="preserve">  Type scale: size names and values.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Logo System</w:t>
            </w:r>
          </w:p>
          <w:p>
            <w:pPr>
              <w:spacing w:before="30" w:after="0"/>
            </w:pPr>
            <w:r>
              <w:rPr>
                <w:rFonts w:ascii="Courier New" w:cs="Courier New" w:eastAsia="Courier New" w:hAnsi="Courier New"/>
                <w:color w:val="0D0D1A"/>
                <w:sz w:val="18"/>
                <w:szCs w:val="18"/>
              </w:rPr>
              <w:t xml:space="preserve">  Logomark description (sketch-level detail). Wordmark treatment.</w:t>
            </w:r>
          </w:p>
          <w:p>
            <w:pPr>
              <w:spacing w:before="30" w:after="0"/>
            </w:pPr>
            <w:r>
              <w:rPr>
                <w:rFonts w:ascii="Courier New" w:cs="Courier New" w:eastAsia="Courier New" w:hAnsi="Courier New"/>
                <w:color w:val="0D0D1A"/>
                <w:sz w:val="18"/>
                <w:szCs w:val="18"/>
              </w:rPr>
              <w:t xml:space="preserve">  Typographic signature if any. Minimum size and clear space rules.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Spacing and Layout</w:t>
            </w:r>
          </w:p>
          <w:p>
            <w:pPr>
              <w:spacing w:before="30" w:after="0"/>
            </w:pPr>
            <w:r>
              <w:rPr>
                <w:rFonts w:ascii="Courier New" w:cs="Courier New" w:eastAsia="Courier New" w:hAnsi="Courier New"/>
                <w:color w:val="0D0D1A"/>
                <w:sz w:val="18"/>
                <w:szCs w:val="18"/>
              </w:rPr>
              <w:t xml:space="preserve">  Spacing scale. Grid. Margins. Card padding standards.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Component Specifications</w:t>
            </w:r>
          </w:p>
          <w:p>
            <w:pPr>
              <w:spacing w:before="30" w:after="0"/>
            </w:pPr>
            <w:r>
              <w:rPr>
                <w:rFonts w:ascii="Courier New" w:cs="Courier New" w:eastAsia="Courier New" w:hAnsi="Courier New"/>
                <w:color w:val="0D0D1A"/>
                <w:sz w:val="18"/>
                <w:szCs w:val="18"/>
              </w:rPr>
              <w:t xml:space="preserve">  One section per key UI component.</w:t>
            </w:r>
          </w:p>
          <w:p>
            <w:pPr>
              <w:spacing w:before="30" w:after="0"/>
            </w:pPr>
            <w:r>
              <w:rPr>
                <w:rFonts w:ascii="Courier New" w:cs="Courier New" w:eastAsia="Courier New" w:hAnsi="Courier New"/>
                <w:color w:val="0D0D1A"/>
                <w:sz w:val="18"/>
                <w:szCs w:val="18"/>
              </w:rPr>
              <w:t xml:space="preserve">  Required for any product with a paywall:</w:t>
            </w:r>
          </w:p>
          <w:p>
            <w:pPr>
              <w:spacing w:before="30" w:after="0"/>
            </w:pPr>
            <w:r>
              <w:rPr>
                <w:rFonts w:ascii="Courier New" w:cs="Courier New" w:eastAsia="Courier New" w:hAnsi="Courier New"/>
                <w:color w:val="0D0D1A"/>
                <w:sz w:val="18"/>
                <w:szCs w:val="18"/>
              </w:rPr>
              <w:t xml:space="preserve">    - Button hierarchy (primary/secondary/danger/ghost)</w:t>
            </w:r>
          </w:p>
          <w:p>
            <w:pPr>
              <w:spacing w:before="30" w:after="0"/>
            </w:pPr>
            <w:r>
              <w:rPr>
                <w:rFonts w:ascii="Courier New" w:cs="Courier New" w:eastAsia="Courier New" w:hAnsi="Courier New"/>
                <w:color w:val="0D0D1A"/>
                <w:sz w:val="18"/>
                <w:szCs w:val="18"/>
              </w:rPr>
              <w:t xml:space="preserve">    - Upgrade/paywall modal</w:t>
            </w:r>
          </w:p>
          <w:p>
            <w:pPr>
              <w:spacing w:before="30" w:after="0"/>
            </w:pPr>
            <w:r>
              <w:rPr>
                <w:rFonts w:ascii="Courier New" w:cs="Courier New" w:eastAsia="Courier New" w:hAnsi="Courier New"/>
                <w:color w:val="0D0D1A"/>
                <w:sz w:val="18"/>
                <w:szCs w:val="18"/>
              </w:rPr>
              <w:t xml:space="preserve">    - Pricing cards</w:t>
            </w:r>
          </w:p>
          <w:p>
            <w:pPr>
              <w:spacing w:before="30" w:after="0"/>
            </w:pPr>
            <w:r>
              <w:rPr>
                <w:rFonts w:ascii="Courier New" w:cs="Courier New" w:eastAsia="Courier New" w:hAnsi="Courier New"/>
                <w:color w:val="0D0D1A"/>
                <w:sz w:val="18"/>
                <w:szCs w:val="18"/>
              </w:rPr>
              <w:t xml:space="preserve">    - Form inputs and states</w:t>
            </w:r>
          </w:p>
          <w:p>
            <w:pPr>
              <w:spacing w:before="30" w:after="0"/>
            </w:pPr>
            <w:r>
              <w:rPr>
                <w:rFonts w:ascii="Courier New" w:cs="Courier New" w:eastAsia="Courier New" w:hAnsi="Courier New"/>
                <w:color w:val="0D0D1A"/>
                <w:sz w:val="18"/>
                <w:szCs w:val="18"/>
              </w:rPr>
              <w:t xml:space="preserve">  Required for any product with live data:</w:t>
            </w:r>
          </w:p>
          <w:p>
            <w:pPr>
              <w:spacing w:before="30" w:after="0"/>
            </w:pPr>
            <w:r>
              <w:rPr>
                <w:rFonts w:ascii="Courier New" w:cs="Courier New" w:eastAsia="Courier New" w:hAnsi="Courier New"/>
                <w:color w:val="0D0D1A"/>
                <w:sz w:val="18"/>
                <w:szCs w:val="18"/>
              </w:rPr>
              <w:t xml:space="preserve">    - Loading and skeleton states</w:t>
            </w:r>
          </w:p>
          <w:p>
            <w:pPr>
              <w:spacing w:before="30" w:after="0"/>
            </w:pPr>
            <w:r>
              <w:rPr>
                <w:rFonts w:ascii="Courier New" w:cs="Courier New" w:eastAsia="Courier New" w:hAnsi="Courier New"/>
                <w:color w:val="0D0D1A"/>
                <w:sz w:val="18"/>
                <w:szCs w:val="18"/>
              </w:rPr>
              <w:t xml:space="preserve">    - Empty states</w:t>
            </w:r>
          </w:p>
          <w:p>
            <w:pPr>
              <w:spacing w:before="30" w:after="0"/>
            </w:pPr>
            <w:r>
              <w:rPr>
                <w:rFonts w:ascii="Courier New" w:cs="Courier New" w:eastAsia="Courier New" w:hAnsi="Courier New"/>
                <w:color w:val="0D0D1A"/>
                <w:sz w:val="18"/>
                <w:szCs w:val="18"/>
              </w:rPr>
              <w:t xml:space="preserve">    - Error states</w:t>
            </w:r>
          </w:p>
          <w:p>
            <w:pPr>
              <w:spacing w:before="30" w:after="0"/>
            </w:pPr>
            <w:r>
              <w:rPr>
                <w:rFonts w:ascii="Courier New" w:cs="Courier New" w:eastAsia="Courier New" w:hAnsi="Courier New"/>
                <w:color w:val="0D0D1A"/>
                <w:sz w:val="18"/>
                <w:szCs w:val="18"/>
              </w:rPr>
              <w:t xml:space="preserve">    - Success/confirmation states</w:t>
            </w:r>
          </w:p>
          <w:p>
            <w:pPr>
              <w:spacing w:before="30" w:after="0"/>
            </w:pPr>
            <w:r>
              <w:rPr>
                <w:rFonts w:ascii="Courier New" w:cs="Courier New" w:eastAsia="Courier New" w:hAnsi="Courier New"/>
                <w:color w:val="0D0D1A"/>
                <w:sz w:val="18"/>
                <w:szCs w:val="18"/>
              </w:rPr>
              <w:t xml:space="preserve">    - Toast notifications</w:t>
            </w:r>
          </w:p>
          <w:p>
            <w:pPr>
              <w:spacing w:before="30" w:after="0"/>
            </w:pPr>
            <w:r>
              <w:rPr>
                <w:rFonts w:ascii="Courier New" w:cs="Courier New" w:eastAsia="Courier New" w:hAnsi="Courier New"/>
                <w:color w:val="0D0D1A"/>
                <w:sz w:val="18"/>
                <w:szCs w:val="18"/>
              </w:rPr>
              <w:t xml:space="preserve">  The signature component — the one users will screenshot — gets the most</w:t>
            </w:r>
          </w:p>
          <w:p>
            <w:pPr>
              <w:spacing w:before="30" w:after="0"/>
            </w:pPr>
            <w:r>
              <w:rPr>
                <w:rFonts w:ascii="Courier New" w:cs="Courier New" w:eastAsia="Courier New" w:hAnsi="Courier New"/>
                <w:color w:val="0D0D1A"/>
                <w:sz w:val="18"/>
                <w:szCs w:val="18"/>
              </w:rPr>
              <w:t xml:space="preserve">  detail. Described precisely enough to build without a design file.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Animation and Motion</w:t>
            </w:r>
          </w:p>
          <w:p>
            <w:pPr>
              <w:spacing w:before="30" w:after="0"/>
            </w:pPr>
            <w:r>
              <w:rPr>
                <w:rFonts w:ascii="Courier New" w:cs="Courier New" w:eastAsia="Courier New" w:hAnsi="Courier New"/>
                <w:color w:val="0D0D1A"/>
                <w:sz w:val="18"/>
                <w:szCs w:val="18"/>
              </w:rPr>
              <w:t xml:space="preserve">  When animation is used. What it communicates. What never animates.</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UI Copy Rules</w:t>
            </w:r>
          </w:p>
          <w:p>
            <w:pPr>
              <w:spacing w:before="30" w:after="0"/>
            </w:pPr>
            <w:r>
              <w:rPr>
                <w:rFonts w:ascii="Courier New" w:cs="Courier New" w:eastAsia="Courier New" w:hAnsi="Courier New"/>
                <w:color w:val="0D0D1A"/>
                <w:sz w:val="18"/>
                <w:szCs w:val="18"/>
              </w:rPr>
              <w:t xml:space="preserve">  Voice rules by context: buttons, errors, empty states, loading, confirmations.</w:t>
            </w:r>
          </w:p>
          <w:p>
            <w:pPr>
              <w:spacing w:before="30" w:after="0"/>
            </w:pPr>
            <w:r>
              <w:rPr>
                <w:rFonts w:ascii="Courier New" w:cs="Courier New" w:eastAsia="Courier New" w:hAnsi="Courier New"/>
                <w:color w:val="0D0D1A"/>
                <w:sz w:val="18"/>
                <w:szCs w:val="18"/>
              </w:rPr>
              <w:t xml:space="preserve">  Banned words list. Required words by context.</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 Responsive Behaviour</w:t>
            </w:r>
          </w:p>
          <w:p>
            <w:pPr>
              <w:spacing w:before="30" w:after="0"/>
            </w:pPr>
            <w:r>
              <w:rPr>
                <w:rFonts w:ascii="Courier New" w:cs="Courier New" w:eastAsia="Courier New" w:hAnsi="Courier New"/>
                <w:color w:val="0D0D1A"/>
                <w:sz w:val="18"/>
                <w:szCs w:val="18"/>
              </w:rPr>
              <w:t xml:space="preserve">  Breakpoints. How key screens adapt. Mobile-first or desktop-first and why.</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QUALITY GATE</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Before outputting any file, verify:</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  1. Could a developer start building from this without asking me questions?</w:t>
            </w:r>
          </w:p>
          <w:p>
            <w:pPr>
              <w:spacing w:before="30" w:after="0"/>
            </w:pPr>
            <w:r>
              <w:rPr>
                <w:rFonts w:ascii="Courier New" w:cs="Courier New" w:eastAsia="Courier New" w:hAnsi="Courier New"/>
                <w:color w:val="0D0D1A"/>
                <w:sz w:val="18"/>
                <w:szCs w:val="18"/>
              </w:rPr>
              <w:t xml:space="preserve">  2. Does every requirement have a testable acceptance criterion?</w:t>
            </w:r>
          </w:p>
          <w:p>
            <w:pPr>
              <w:spacing w:before="30" w:after="0"/>
            </w:pPr>
            <w:r>
              <w:rPr>
                <w:rFonts w:ascii="Courier New" w:cs="Courier New" w:eastAsia="Courier New" w:hAnsi="Courier New"/>
                <w:color w:val="0D0D1A"/>
                <w:sz w:val="18"/>
                <w:szCs w:val="18"/>
              </w:rPr>
              <w:t xml:space="preserve">  3. Are all numbers specific values, not ranges or placeholders?</w:t>
            </w:r>
          </w:p>
          <w:p>
            <w:pPr>
              <w:spacing w:before="30" w:after="0"/>
            </w:pPr>
            <w:r>
              <w:rPr>
                <w:rFonts w:ascii="Courier New" w:cs="Courier New" w:eastAsia="Courier New" w:hAnsi="Courier New"/>
                <w:color w:val="0D0D1A"/>
                <w:sz w:val="18"/>
                <w:szCs w:val="18"/>
              </w:rPr>
              <w:t xml:space="preserve">  4. Is brand vocabulary enforced consistently throughout?</w:t>
            </w:r>
          </w:p>
          <w:p>
            <w:pPr>
              <w:spacing w:before="30" w:after="0"/>
            </w:pPr>
            <w:r>
              <w:rPr>
                <w:rFonts w:ascii="Courier New" w:cs="Courier New" w:eastAsia="Courier New" w:hAnsi="Courier New"/>
                <w:color w:val="0D0D1A"/>
                <w:sz w:val="18"/>
                <w:szCs w:val="18"/>
              </w:rPr>
              <w:t xml:space="preserve">  5. Are Phase 2+ features clearly labelled and not mixed into Phase 1?</w:t>
            </w:r>
          </w:p>
          <w:p>
            <w:pPr>
              <w:spacing w:before="30" w:after="0"/>
            </w:pPr>
            <w:r>
              <w:rPr>
                <w:rFonts w:ascii="Courier New" w:cs="Courier New" w:eastAsia="Courier New" w:hAnsi="Courier New"/>
                <w:color w:val="0D0D1A"/>
                <w:sz w:val="18"/>
                <w:szCs w:val="18"/>
              </w:rPr>
              <w:t xml:space="preserve">  6. Are all open decisions flagged explicitly rather than silently assumed?</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If any answer is no — fix it before outputting.</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OUTPUT FORMAT</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Generate files in this order: CLAUDE.md, REQUIREMENTS.md, TECH-STACK.md,</w:t>
            </w:r>
          </w:p>
          <w:p>
            <w:pPr>
              <w:spacing w:before="30" w:after="0"/>
            </w:pPr>
            <w:r>
              <w:rPr>
                <w:rFonts w:ascii="Courier New" w:cs="Courier New" w:eastAsia="Courier New" w:hAnsi="Courier New"/>
                <w:color w:val="0D0D1A"/>
                <w:sz w:val="18"/>
                <w:szCs w:val="18"/>
              </w:rPr>
              <w:t xml:space="preserve">DESIGN-NOTES.md. Label each with the filename as an H1 header.</w:t>
            </w:r>
          </w:p>
          <w:p>
            <w:pPr>
              <w:spacing w:before="30" w:after="0"/>
            </w:pPr>
            <w:r>
              <w:rPr>
                <w:rFonts w:ascii="Courier New" w:cs="Courier New" w:eastAsia="Courier New" w:hAnsi="Courier New"/>
                <w:color w:val="0D0D1A"/>
                <w:sz w:val="18"/>
                <w:szCs w:val="18"/>
              </w:rPr>
              <w:t xml:space="preserve">Write each file in full.</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After all four files, output a Project Scaffold Summary table:</w:t>
            </w:r>
          </w:p>
          <w:p>
            <w:pPr>
              <w:spacing w:before="30" w:after="0"/>
            </w:pPr>
            <w:r>
              <w:rPr>
                <w:rFonts w:ascii="Courier New" w:cs="Courier New" w:eastAsia="Courier New" w:hAnsi="Courier New"/>
                <w:color w:val="0D0D1A"/>
                <w:sz w:val="18"/>
                <w:szCs w:val="18"/>
              </w:rPr>
              <w:t xml:space="preserve">  File | Generated | Estimated length | Most important thing in this file</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Then ask: 'Is there anything to correct or add before we start building?'</w:t>
            </w:r>
          </w:p>
          <w:p>
            <w:pPr>
              <w:spacing w:before="30" w:after="0"/>
            </w:pPr>
            <w:r>
              <w:rPr>
                <w:rFonts w:ascii="Courier New" w:cs="Courier New" w:eastAsia="Courier New" w:hAnsi="Courier New"/>
                <w:color w:val="0D0D1A"/>
                <w:sz w:val="18"/>
                <w:szCs w:val="18"/>
              </w:rPr>
              <w:t xml:space="preserve"> </w:t>
            </w:r>
          </w:p>
          <w:p>
            <w:pPr>
              <w:spacing w:before="30" w:after="0"/>
            </w:pPr>
            <w:r>
              <w:rPr>
                <w:rFonts w:ascii="Courier New" w:cs="Courier New" w:eastAsia="Courier New" w:hAnsi="Courier New"/>
                <w:color w:val="0D0D1A"/>
                <w:sz w:val="18"/>
                <w:szCs w:val="18"/>
              </w:rPr>
              <w:t xml:space="preserve">=================================================================</w:t>
            </w:r>
          </w:p>
          <w:p>
            <w:pPr>
              <w:spacing w:before="30" w:after="0"/>
            </w:pPr>
            <w:r>
              <w:rPr>
                <w:rFonts w:ascii="Courier New" w:cs="Courier New" w:eastAsia="Courier New" w:hAnsi="Courier New"/>
                <w:color w:val="0D0D1A"/>
                <w:sz w:val="18"/>
                <w:szCs w:val="18"/>
              </w:rPr>
              <w:t xml:space="preserve">NOW: paste your project context below this line.</w:t>
            </w:r>
          </w:p>
          <w:p>
            <w:pPr>
              <w:spacing w:before="30" w:after="0"/>
            </w:pPr>
            <w:r>
              <w:rPr>
                <w:rFonts w:ascii="Courier New" w:cs="Courier New" w:eastAsia="Courier New" w:hAnsi="Courier New"/>
                <w:color w:val="0D0D1A"/>
                <w:sz w:val="18"/>
                <w:szCs w:val="18"/>
              </w:rPr>
              <w:t xml:space="preserve">=================================================================</w:t>
            </w:r>
          </w:p>
        </w:tc>
      </w:tr>
    </w:tbl>
    <w:p>
      <w:r>
        <w:br w:type="page"/>
      </w:r>
    </w:p>
    <w:p>
      <w:pPr>
        <w:pBdr>
          <w:bottom w:val="single" w:color="3D1FAB" w:sz="10" w:space="6"/>
        </w:pBdr>
        <w:spacing w:before="440" w:after="180"/>
      </w:pPr>
      <w:r>
        <w:rPr>
          <w:rFonts w:ascii="Arial" w:cs="Arial" w:eastAsia="Arial" w:hAnsi="Arial"/>
          <w:b/>
          <w:bCs/>
          <w:color w:val="0D0D1A"/>
          <w:sz w:val="40"/>
          <w:szCs w:val="40"/>
        </w:rPr>
        <w:t xml:space="preserve">What to Paste as Project Context</w:t>
      </w:r>
    </w:p>
    <w:p>
      <w:pPr>
        <w:spacing w:before="70" w:after="90"/>
      </w:pPr>
      <w:r>
        <w:rPr>
          <w:rFonts w:ascii="Arial" w:cs="Arial" w:eastAsia="Arial" w:hAnsi="Arial"/>
          <w:b w:val="false"/>
          <w:bCs w:val="false"/>
          <w:i w:val="false"/>
          <w:iCs w:val="false"/>
          <w:color w:val="0D0D1A"/>
          <w:sz w:val="22"/>
          <w:szCs w:val="22"/>
        </w:rPr>
        <w:t xml:space="preserve">Immediately below the prompt in your opening message, paste everything you have. Claude extracts and synthesises it all. The more you give, the better the files.</w:t>
      </w:r>
    </w:p>
    <w:p>
      <w:pPr>
        <w:spacing w:before="100" w:after="0"/>
      </w:pPr>
      <w:r>
        <w:t xml:space="preserve"/>
      </w:r>
    </w:p>
    <w:p>
      <w:pPr>
        <w:spacing w:before="300" w:after="120"/>
      </w:pPr>
      <w:r>
        <w:rPr>
          <w:rFonts w:ascii="Arial" w:cs="Arial" w:eastAsia="Arial" w:hAnsi="Arial"/>
          <w:b/>
          <w:bCs/>
          <w:color w:val="3D1FAB"/>
          <w:sz w:val="28"/>
          <w:szCs w:val="28"/>
        </w:rPr>
        <w:t xml:space="preserve">If You Have a Full PRD</w:t>
      </w:r>
    </w:p>
    <w:p>
      <w:pPr>
        <w:spacing w:before="70" w:after="90"/>
      </w:pPr>
      <w:r>
        <w:rPr>
          <w:rFonts w:ascii="Arial" w:cs="Arial" w:eastAsia="Arial" w:hAnsi="Arial"/>
          <w:b w:val="false"/>
          <w:bCs w:val="false"/>
          <w:i w:val="false"/>
          <w:iCs w:val="false"/>
          <w:color w:val="0D0D1A"/>
          <w:sz w:val="22"/>
          <w:szCs w:val="22"/>
        </w:rPr>
        <w:t xml:space="preserve">Paste the entire PRD. Claude will extract feature requirements, acceptance criteria, phase assignments, open questions, and technical constraints from it.</w:t>
      </w:r>
    </w:p>
    <w:p>
      <w:pPr>
        <w:spacing w:before="80" w:after="0"/>
      </w:pPr>
      <w:r>
        <w:t xml:space="preserve"/>
      </w:r>
    </w:p>
    <w:p>
      <w:pPr>
        <w:spacing w:before="300" w:after="120"/>
      </w:pPr>
      <w:r>
        <w:rPr>
          <w:rFonts w:ascii="Arial" w:cs="Arial" w:eastAsia="Arial" w:hAnsi="Arial"/>
          <w:b/>
          <w:bCs/>
          <w:color w:val="3D1FAB"/>
          <w:sz w:val="28"/>
          <w:szCs w:val="28"/>
        </w:rPr>
        <w:t xml:space="preserve">If You Have Brand Session Outputs</w:t>
      </w:r>
    </w:p>
    <w:p>
      <w:pPr>
        <w:spacing w:before="70" w:after="90"/>
      </w:pPr>
      <w:r>
        <w:rPr>
          <w:rFonts w:ascii="Arial" w:cs="Arial" w:eastAsia="Arial" w:hAnsi="Arial"/>
          <w:b w:val="false"/>
          <w:bCs w:val="false"/>
          <w:i w:val="false"/>
          <w:iCs w:val="false"/>
          <w:color w:val="0D0D1A"/>
          <w:sz w:val="22"/>
          <w:szCs w:val="22"/>
        </w:rPr>
        <w:t xml:space="preserve">Paste the name study, colour system, taglines, avatar prompt, typography decisions, and any copy examples. These feed directly into DESIGN-NOTES.md.</w:t>
      </w:r>
    </w:p>
    <w:p>
      <w:pPr>
        <w:spacing w:before="80" w:after="0"/>
      </w:pPr>
      <w:r>
        <w:t xml:space="preserve"/>
      </w:r>
    </w:p>
    <w:p>
      <w:pPr>
        <w:spacing w:before="300" w:after="120"/>
      </w:pPr>
      <w:r>
        <w:rPr>
          <w:rFonts w:ascii="Arial" w:cs="Arial" w:eastAsia="Arial" w:hAnsi="Arial"/>
          <w:b/>
          <w:bCs/>
          <w:color w:val="3D1FAB"/>
          <w:sz w:val="28"/>
          <w:szCs w:val="28"/>
        </w:rPr>
        <w:t xml:space="preserve">If You Have Build Session Notes</w:t>
      </w:r>
    </w:p>
    <w:p>
      <w:pPr>
        <w:spacing w:before="70" w:after="90"/>
      </w:pPr>
      <w:r>
        <w:rPr>
          <w:rFonts w:ascii="Arial" w:cs="Arial" w:eastAsia="Arial" w:hAnsi="Arial"/>
          <w:b w:val="false"/>
          <w:bCs w:val="false"/>
          <w:i w:val="false"/>
          <w:iCs w:val="false"/>
          <w:color w:val="0D0D1A"/>
          <w:sz w:val="22"/>
          <w:szCs w:val="22"/>
        </w:rPr>
        <w:t xml:space="preserve">Paste any notes from a planning session covering architecture decisions, feature hierarchy (MVP vs V1 vs V2), the aha moment, freemium gate logic, and revenue model. These feed into CLAUDE.md sections 4 and 7, and into REQUIREMENTS.md.</w:t>
      </w:r>
    </w:p>
    <w:p>
      <w:pPr>
        <w:spacing w:before="80" w:after="0"/>
      </w:pPr>
      <w:r>
        <w:t xml:space="preserve"/>
      </w:r>
    </w:p>
    <w:p>
      <w:pPr>
        <w:spacing w:before="300" w:after="120"/>
      </w:pPr>
      <w:r>
        <w:rPr>
          <w:rFonts w:ascii="Arial" w:cs="Arial" w:eastAsia="Arial" w:hAnsi="Arial"/>
          <w:b/>
          <w:bCs/>
          <w:color w:val="3D1FAB"/>
          <w:sz w:val="28"/>
          <w:szCs w:val="28"/>
        </w:rPr>
        <w:t xml:space="preserve">If You Have Nothing Yet</w:t>
      </w:r>
    </w:p>
    <w:p>
      <w:pPr>
        <w:spacing w:before="70" w:after="90"/>
      </w:pPr>
      <w:r>
        <w:rPr>
          <w:rFonts w:ascii="Arial" w:cs="Arial" w:eastAsia="Arial" w:hAnsi="Arial"/>
          <w:b w:val="false"/>
          <w:bCs w:val="false"/>
          <w:i w:val="false"/>
          <w:iCs w:val="false"/>
          <w:color w:val="0D0D1A"/>
          <w:sz w:val="22"/>
          <w:szCs w:val="22"/>
        </w:rPr>
        <w:t xml:space="preserve">Describe the idea in as much detail as you can: what it does, who it’s for, how it makes money, what platform it lives on. Claude will make justified recommendations for every missing decision and flag them all in the Open Decisions Log.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CF0" w:val="clear"/>
            <w:tcMar>
              <w:top w:type="dxa" w:w="120"/>
              <w:left w:type="dxa" w:w="210"/>
              <w:bottom w:type="dxa" w:w="120"/>
              <w:right w:type="dxa" w:w="120"/>
            </w:tcMar>
          </w:tcPr>
          <w:p>
            <w:r>
              <w:rPr>
                <w:rFonts w:ascii="Arial" w:cs="Arial" w:eastAsia="Arial" w:hAnsi="Arial"/>
                <w:i/>
                <w:iCs/>
                <w:color w:val="0D0D1A"/>
                <w:sz w:val="22"/>
                <w:szCs w:val="22"/>
              </w:rPr>
              <w:t xml:space="preserve">You do not need to format the context. Paste it raw. Claude reads and synthesises — it does not need clean markdown or structured headings to extract information.</w:t>
            </w:r>
          </w:p>
        </w:tc>
      </w:tr>
    </w:tbl>
    <w:p>
      <w:pPr>
        <w:spacing w:before="100" w:after="0"/>
      </w:pPr>
      <w:r>
        <w:t xml:space="preserve"/>
      </w:r>
    </w:p>
    <w:p>
      <w:pPr>
        <w:spacing w:before="300" w:after="120"/>
      </w:pPr>
      <w:r>
        <w:rPr>
          <w:rFonts w:ascii="Arial" w:cs="Arial" w:eastAsia="Arial" w:hAnsi="Arial"/>
          <w:b/>
          <w:bCs/>
          <w:color w:val="3D1FAB"/>
          <w:sz w:val="28"/>
          <w:szCs w:val="28"/>
        </w:rPr>
        <w:t xml:space="preserve">What Claude Does With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Claude extracts…</w:t>
            </w:r>
          </w:p>
        </w:tc>
        <w:tc>
          <w:tcPr>
            <w:tcW w:type="dxa" w:w="51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Into this file…</w:t>
            </w:r>
          </w:p>
        </w:tc>
      </w:tr>
      <w:tr>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Product description, target user, core promise, success metrics</w:t>
            </w:r>
          </w:p>
        </w:tc>
        <w:tc>
          <w:tcPr>
            <w:tcW w:type="dxa" w:w="5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CLAUDE.md §1</w:t>
            </w:r>
          </w:p>
        </w:tc>
      </w:tr>
      <w:tr>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Brand vocabulary, voice rules, copy examples</w:t>
            </w:r>
          </w:p>
        </w:tc>
        <w:tc>
          <w:tcPr>
            <w:tcW w:type="dxa" w:w="5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CLAUDE.md §3 + DESIGN-NOTES.md</w:t>
            </w:r>
          </w:p>
        </w:tc>
      </w:tr>
      <w:tr>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Technical decisions already made</w:t>
            </w:r>
          </w:p>
        </w:tc>
        <w:tc>
          <w:tcPr>
            <w:tcW w:type="dxa" w:w="5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CLAUDE.md §4 + TECH-STACK.md</w:t>
            </w:r>
          </w:p>
        </w:tc>
      </w:tr>
      <w:tr>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Release phases and feature tiers</w:t>
            </w:r>
          </w:p>
        </w:tc>
        <w:tc>
          <w:tcPr>
            <w:tcW w:type="dxa" w:w="5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CLAUDE.md §7 + REQUIREMENTS.md</w:t>
            </w:r>
          </w:p>
        </w:tc>
      </w:tr>
      <w:tr>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feature with its requirements</w:t>
            </w:r>
          </w:p>
        </w:tc>
        <w:tc>
          <w:tcPr>
            <w:tcW w:type="dxa" w:w="5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REQUIREMENTS.md</w:t>
            </w:r>
          </w:p>
        </w:tc>
      </w:tr>
      <w:tr>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Paywall trigger points and exact copy</w:t>
            </w:r>
          </w:p>
        </w:tc>
        <w:tc>
          <w:tcPr>
            <w:tcW w:type="dxa" w:w="5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REQUIREMENTS.md §Billing</w:t>
            </w:r>
          </w:p>
        </w:tc>
      </w:tr>
      <w:tr>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Full stack decisions with rationale</w:t>
            </w:r>
          </w:p>
        </w:tc>
        <w:tc>
          <w:tcPr>
            <w:tcW w:type="dxa" w:w="5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TECH-STACK.md</w:t>
            </w:r>
          </w:p>
        </w:tc>
      </w:tr>
      <w:tr>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Data model and API surface</w:t>
            </w:r>
          </w:p>
        </w:tc>
        <w:tc>
          <w:tcPr>
            <w:tcW w:type="dxa" w:w="5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TECH-STACK.md</w:t>
            </w:r>
          </w:p>
        </w:tc>
      </w:tr>
      <w:tr>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Colour system, typography, logo concept</w:t>
            </w:r>
          </w:p>
        </w:tc>
        <w:tc>
          <w:tcPr>
            <w:tcW w:type="dxa" w:w="5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DESIGN-NOTES.md</w:t>
            </w:r>
          </w:p>
        </w:tc>
      </w:tr>
      <w:tr>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Component specs and UI patterns</w:t>
            </w:r>
          </w:p>
        </w:tc>
        <w:tc>
          <w:tcPr>
            <w:tcW w:type="dxa" w:w="5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DESIGN-NOTES.md</w:t>
            </w:r>
          </w:p>
        </w:tc>
      </w:tr>
      <w:tr>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Unresolved questions</w:t>
            </w:r>
          </w:p>
        </w:tc>
        <w:tc>
          <w:tcPr>
            <w:tcW w:type="dxa" w:w="5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CLAUDE.md §11 Open Decisions Log</w:t>
            </w:r>
          </w:p>
        </w:tc>
      </w:tr>
    </w:tbl>
    <w:p>
      <w:r>
        <w:br w:type="page"/>
      </w:r>
    </w:p>
    <w:p>
      <w:pPr>
        <w:pBdr>
          <w:bottom w:val="single" w:color="3D1FAB" w:sz="10" w:space="6"/>
        </w:pBdr>
        <w:spacing w:before="440" w:after="180"/>
      </w:pPr>
      <w:r>
        <w:rPr>
          <w:rFonts w:ascii="Arial" w:cs="Arial" w:eastAsia="Arial" w:hAnsi="Arial"/>
          <w:b/>
          <w:bCs/>
          <w:color w:val="0D0D1A"/>
          <w:sz w:val="40"/>
          <w:szCs w:val="40"/>
        </w:rPr>
        <w:t xml:space="preserve">What Each File Contains</w:t>
      </w:r>
    </w:p>
    <w:p>
      <w:pPr>
        <w:spacing w:before="70" w:after="90"/>
      </w:pPr>
      <w:r>
        <w:rPr>
          <w:rFonts w:ascii="Arial" w:cs="Arial" w:eastAsia="Arial" w:hAnsi="Arial"/>
          <w:b w:val="false"/>
          <w:bCs w:val="false"/>
          <w:i w:val="false"/>
          <w:iCs w:val="false"/>
          <w:color w:val="0D0D1A"/>
          <w:sz w:val="22"/>
          <w:szCs w:val="22"/>
        </w:rPr>
        <w:t xml:space="preserve">A reference for what Claude puts in each file and the quality standard for each section.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CLAUDE.md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The project memory. Read by Claude at the start of every session.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Section</w:t>
            </w:r>
          </w:p>
        </w:tc>
        <w:tc>
          <w:tcPr>
            <w:tcW w:type="dxa" w:w="63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What it contains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§1  What This Project Is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Product description, target user, core promise, Month 1 success metric</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§2  Claude’s Role</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Which hats Claude wears, the guiding decision question</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§3  Brand Rules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Never say/always say table, voice description, on/off-brand examples</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§4  Decisions Made</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Every resolved decision as a fact, organised by domain, no alternatives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§5  Tech Stack Summary</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One line per layer, pointer to TECH-STACK.md</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§6  Highest-Risk Dependency</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The one thing that breaks the product, mitigation plan, code instruction</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§7  Release Phases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Phase name, duration, one-sentence definition of done each</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§8  Claude Behaviour</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Specific rules: on ambiguity, code quality, scope, copy, decisions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§9  File Map</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Full project directory tree</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§10  Env Variables</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Every environment variable grouped by service, no values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§11  Open Decisions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Question | Blocking? | Default assumption table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REQUIREMENTS.md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Feature requirements source of truth. QA-testable from day 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Required for every P1 feature</w:t>
            </w:r>
          </w:p>
        </w:tc>
        <w:tc>
          <w:tcPr>
            <w:tcW w:type="dxa" w:w="63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Standard</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Phase label</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P1 / P2 / P3</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Requirements list</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Bulleted, behavioural, no implementation detail</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Acceptance criteria</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Checkbox format, testable by QA without code access</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Edge cases</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Minimum 3 per feature with defined system handling</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Paywall triggers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Exact copy for each trigger context — not descriptions of copy</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Non-functional requirements</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Specific measurable targets, no aspirational statements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Phase summary table</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feature listed with phase label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TECH-STACK.md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Every technical decision justified. Developer-buildable without a call.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Section</w:t>
            </w:r>
          </w:p>
        </w:tc>
        <w:tc>
          <w:tcPr>
            <w:tcW w:type="dxa" w:w="63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Depth required</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Stack at a Glance</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Table: layer, tool, version, why this over the obvious alternative</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Layer-by-Layer</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One section per layer: tool + rationale + configuration decisions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Data Model</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entity: fields, types, relationships, indexes — migration-ready</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API Surface</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Every endpoint: method, path, auth, request, response, errors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Third-Party Risk</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dependency: risk level, fallback if unavailable</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Security Architecture</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Encryption, RLS, rate limiting, secret management</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Cost Estimates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Line-item table at 500 and 5,000 users, specific dollar amounts</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Dev Setup</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Step-by-step: prerequisites → install → env → run locally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3D1FAB" w:val="clear"/>
            <w:tcMar>
              <w:top w:type="dxa" w:w="160"/>
              <w:left w:type="dxa" w:w="200"/>
              <w:bottom w:type="dxa" w:w="160"/>
              <w:right w:type="dxa" w:w="200"/>
            </w:tcMar>
          </w:tcPr>
          <w:p>
            <w:r>
              <w:rPr>
                <w:rFonts w:ascii="Courier New" w:cs="Courier New" w:eastAsia="Courier New" w:hAnsi="Courier New"/>
                <w:b/>
                <w:bCs/>
                <w:color w:val="FFFFFF"/>
                <w:sz w:val="26"/>
                <w:szCs w:val="26"/>
              </w:rPr>
              <w:t xml:space="preserve">DESIGN-NOTES.md</w:t>
            </w:r>
          </w:p>
        </w:tc>
        <w:tc>
          <w:tcPr>
            <w:tcW w:type="dxa" w:w="6160"/>
            <w:tcBorders>
              <w:top w:val="none" w:color="FFFFFF" w:sz="0"/>
              <w:left w:val="none" w:color="FFFFFF" w:sz="0"/>
              <w:bottom w:val="none" w:color="FFFFFF" w:sz="0"/>
              <w:right w:val="none" w:color="FFFFFF" w:sz="0"/>
            </w:tcBorders>
            <w:shd w:fill="F3F1FF" w:val="clear"/>
            <w:tcMar>
              <w:top w:type="dxa" w:w="160"/>
              <w:left w:type="dxa" w:w="200"/>
              <w:bottom w:type="dxa" w:w="160"/>
              <w:right w:type="dxa" w:w="200"/>
            </w:tcMar>
          </w:tcPr>
          <w:p>
            <w:r>
              <w:rPr>
                <w:rFonts w:ascii="Arial" w:cs="Arial" w:eastAsia="Arial" w:hAnsi="Arial"/>
                <w:i/>
                <w:iCs/>
                <w:color w:val="6B6B9A"/>
                <w:sz w:val="20"/>
                <w:szCs w:val="20"/>
              </w:rPr>
              <w:t xml:space="preserve">Brand and UI specification. Designer-executable without a brief.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Section</w:t>
            </w:r>
          </w:p>
        </w:tc>
        <w:tc>
          <w:tcPr>
            <w:tcW w:type="dxa" w:w="63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Depth required</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Brand Identity</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3-word personality, vocabulary table, tagline system with mechanisms</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Colour System</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Every colour: hex, name, usage, rationale. Gradient formula.</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Typography</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3 fonts with name, weights, rationale, type scale</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Logo System</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Sketch-level logomark description. Wordmark treatment. Usage rules.</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Component Specs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key component: visual, states, animation, exact copy</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Signature Component</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The screenshot-worthy one — buildable without a design file</w:t>
            </w:r>
          </w:p>
        </w:tc>
      </w:tr>
      <w:tr>
        <w:tc>
          <w:tcPr>
            <w:tcW w:type="dxa" w:w="3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UI Copy Rules</w:t>
            </w:r>
          </w:p>
        </w:tc>
        <w:tc>
          <w:tcPr>
            <w:tcW w:type="dxa" w:w="6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Voice by context, banned words, required words by context</w:t>
            </w:r>
          </w:p>
        </w:tc>
      </w:tr>
      <w:tr>
        <w:tc>
          <w:tcPr>
            <w:tcW w:type="dxa" w:w="3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Responsive</w:t>
            </w:r>
          </w:p>
        </w:tc>
        <w:tc>
          <w:tcPr>
            <w:tcW w:type="dxa" w:w="6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Breakpoints and how key screens adapt at each</w:t>
            </w:r>
          </w:p>
        </w:tc>
      </w:tr>
    </w:tbl>
    <w:p>
      <w:r>
        <w:br w:type="page"/>
      </w:r>
    </w:p>
    <w:p>
      <w:pPr>
        <w:pBdr>
          <w:bottom w:val="single" w:color="3D1FAB" w:sz="10" w:space="6"/>
        </w:pBdr>
        <w:spacing w:before="440" w:after="180"/>
      </w:pPr>
      <w:r>
        <w:rPr>
          <w:rFonts w:ascii="Arial" w:cs="Arial" w:eastAsia="Arial" w:hAnsi="Arial"/>
          <w:b/>
          <w:bCs/>
          <w:color w:val="0D0D1A"/>
          <w:sz w:val="40"/>
          <w:szCs w:val="40"/>
        </w:rPr>
        <w:t xml:space="preserve">Quality Standard</w:t>
      </w:r>
    </w:p>
    <w:p>
      <w:pPr>
        <w:spacing w:before="70" w:after="90"/>
      </w:pPr>
      <w:r>
        <w:rPr>
          <w:rFonts w:ascii="Arial" w:cs="Arial" w:eastAsia="Arial" w:hAnsi="Arial"/>
          <w:b w:val="false"/>
          <w:bCs w:val="false"/>
          <w:i w:val="false"/>
          <w:iCs w:val="false"/>
          <w:color w:val="0D0D1A"/>
          <w:sz w:val="22"/>
          <w:szCs w:val="22"/>
        </w:rPr>
        <w:t xml:space="preserve">The six questions Claude checks before outputting any file. If any answer is no, the file is not ready.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88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Question — Claude asks this before every file</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1</w:t>
            </w:r>
          </w:p>
        </w:tc>
        <w:tc>
          <w:tcPr>
            <w:tcW w:type="dxa" w:w="8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Could a developer start building from this file without asking me any questions?</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2</w:t>
            </w:r>
          </w:p>
        </w:tc>
        <w:tc>
          <w:tcPr>
            <w:tcW w:type="dxa" w:w="8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Does every requirement have a testable acceptance criterion?</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3</w:t>
            </w:r>
          </w:p>
        </w:tc>
        <w:tc>
          <w:tcPr>
            <w:tcW w:type="dxa" w:w="8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Are all numbers specific values, not ranges or placeholders?</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4</w:t>
            </w:r>
          </w:p>
        </w:tc>
        <w:tc>
          <w:tcPr>
            <w:tcW w:type="dxa" w:w="8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Is brand vocabulary enforced consistently throughout?</w:t>
            </w:r>
          </w:p>
        </w:tc>
      </w:tr>
      <w:tr>
        <w:tc>
          <w:tcPr>
            <w:tcW w:type="dxa" w:w="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5</w:t>
            </w:r>
          </w:p>
        </w:tc>
        <w:tc>
          <w:tcPr>
            <w:tcW w:type="dxa" w:w="8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Are Phase 2+ features clearly labelled and not mixed into Phase 1?</w:t>
            </w:r>
          </w:p>
        </w:tc>
      </w:tr>
      <w:tr>
        <w:tc>
          <w:tcPr>
            <w:tcW w:type="dxa" w:w="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6</w:t>
            </w:r>
          </w:p>
        </w:tc>
        <w:tc>
          <w:tcPr>
            <w:tcW w:type="dxa" w:w="8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Are all open decisions flagged explicitly rather than silently assumed?</w:t>
            </w:r>
          </w:p>
        </w:tc>
      </w:tr>
    </w:tbl>
    <w:p>
      <w:pPr>
        <w:spacing w:before="100" w:after="0"/>
      </w:pPr>
      <w:r>
        <w:t xml:space="preserve"/>
      </w:r>
    </w:p>
    <w:p>
      <w:pPr>
        <w:spacing w:before="300" w:after="120"/>
      </w:pPr>
      <w:r>
        <w:rPr>
          <w:rFonts w:ascii="Arial" w:cs="Arial" w:eastAsia="Arial" w:hAnsi="Arial"/>
          <w:b/>
          <w:bCs/>
          <w:color w:val="3D1FAB"/>
          <w:sz w:val="28"/>
          <w:szCs w:val="28"/>
        </w:rPr>
        <w:t xml:space="preserve">When to Regenerate a File</w:t>
      </w:r>
    </w:p>
    <w:p>
      <w:pPr>
        <w:spacing w:before="60" w:after="0"/>
      </w:pPr>
      <w:r>
        <w:t xml:space="preserve"/>
      </w:r>
    </w:p>
    <w:p>
      <w:pPr>
        <w:pStyle w:val="ListParagraph"/>
        <w:numPr>
          <w:ilvl w:val="0"/>
          <w:numId w:val="3"/>
        </w:numPr>
        <w:spacing w:before="55" w:after="55"/>
      </w:pPr>
      <w:r>
        <w:rPr>
          <w:rFonts w:ascii="Arial" w:cs="Arial" w:eastAsia="Arial" w:hAnsi="Arial"/>
          <w:color w:val="0D0D1A"/>
          <w:sz w:val="22"/>
          <w:szCs w:val="22"/>
        </w:rPr>
        <w:t xml:space="preserve">You add a major new feature or change a core decision — ask Claude to update the relevant file</w:t>
      </w:r>
    </w:p>
    <w:p>
      <w:pPr>
        <w:pStyle w:val="ListParagraph"/>
        <w:numPr>
          <w:ilvl w:val="0"/>
          <w:numId w:val="3"/>
        </w:numPr>
        <w:spacing w:before="55" w:after="55"/>
      </w:pPr>
      <w:r>
        <w:rPr>
          <w:rFonts w:ascii="Arial" w:cs="Arial" w:eastAsia="Arial" w:hAnsi="Arial"/>
          <w:color w:val="0D0D1A"/>
          <w:sz w:val="22"/>
          <w:szCs w:val="22"/>
        </w:rPr>
        <w:t xml:space="preserve">You complete Phase 1 and begin Phase 2 — ask Claude to update CLAUDE.md §7 and flag new P2 tasks</w:t>
      </w:r>
    </w:p>
    <w:p>
      <w:pPr>
        <w:pStyle w:val="ListParagraph"/>
        <w:numPr>
          <w:ilvl w:val="0"/>
          <w:numId w:val="3"/>
        </w:numPr>
        <w:spacing w:before="55" w:after="55"/>
      </w:pPr>
      <w:r>
        <w:rPr>
          <w:rFonts w:ascii="Arial" w:cs="Arial" w:eastAsia="Arial" w:hAnsi="Arial"/>
          <w:color w:val="0D0D1A"/>
          <w:sz w:val="22"/>
          <w:szCs w:val="22"/>
        </w:rPr>
        <w:t xml:space="preserve">You make a tech stack change — update TECH-STACK.md before writing any code that depends on it</w:t>
      </w:r>
    </w:p>
    <w:p>
      <w:pPr>
        <w:pStyle w:val="ListParagraph"/>
        <w:numPr>
          <w:ilvl w:val="0"/>
          <w:numId w:val="3"/>
        </w:numPr>
        <w:spacing w:before="55" w:after="55"/>
      </w:pPr>
      <w:r>
        <w:rPr>
          <w:rFonts w:ascii="Arial" w:cs="Arial" w:eastAsia="Arial" w:hAnsi="Arial"/>
          <w:color w:val="0D0D1A"/>
          <w:sz w:val="22"/>
          <w:szCs w:val="22"/>
        </w:rPr>
        <w:t xml:space="preserve">You evolve the brand — update DESIGN-NOTES.md so all future copy and UI stays consistent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2"/>
              <w:bottom w:val="single" w:color="DDDAF5" w:sz="1"/>
              <w:right w:val="single" w:color="DDDAF5" w:sz="1"/>
            </w:tcBorders>
            <w:shd w:fill="F3F1FF" w:val="clear"/>
            <w:tcMar>
              <w:top w:type="dxa" w:w="120"/>
              <w:left w:type="dxa" w:w="210"/>
              <w:bottom w:type="dxa" w:w="120"/>
              <w:right w:type="dxa" w:w="120"/>
            </w:tcMar>
          </w:tcPr>
          <w:p>
            <w:r>
              <w:rPr>
                <w:rFonts w:ascii="Arial" w:cs="Arial" w:eastAsia="Arial" w:hAnsi="Arial"/>
                <w:i/>
                <w:iCs/>
                <w:color w:val="0D0D1A"/>
                <w:sz w:val="22"/>
                <w:szCs w:val="22"/>
              </w:rPr>
              <w:t xml:space="preserve">These files are living documents. Any time a major decision changes, update the file before writing code. The files are the project’s source of truth — the code follows them, not the other way around.</w:t>
            </w:r>
          </w:p>
        </w:tc>
      </w:tr>
    </w:tbl>
    <w:p>
      <w:pPr>
        <w:spacing w:before="100" w:after="0"/>
      </w:pPr>
      <w:r>
        <w:t xml:space="preserve"/>
      </w:r>
    </w:p>
    <w:p>
      <w:pPr>
        <w:pBdr>
          <w:bottom w:val="single" w:color="DDDAF5" w:sz="3" w:space="1"/>
        </w:pBdr>
        <w:spacing w:before="200" w:after="200"/>
      </w:pPr>
      <w:r>
        <w:t xml:space="preserve"/>
      </w:r>
    </w:p>
    <w:p>
      <w:pPr>
        <w:spacing w:before="80" w:after="0"/>
      </w:pPr>
      <w:r>
        <w:t xml:space="preserve"/>
      </w:r>
    </w:p>
    <w:p>
      <w:pPr>
        <w:jc w:val="center"/>
      </w:pPr>
      <w:r>
        <w:rPr>
          <w:rFonts w:ascii="Arial" w:cs="Arial" w:eastAsia="Arial" w:hAnsi="Arial"/>
          <w:i/>
          <w:iCs/>
          <w:color w:val="6B6B9A"/>
          <w:sz w:val="18"/>
          <w:szCs w:val="18"/>
        </w:rPr>
        <w:t xml:space="preserve">Project Scaffold Generator  ·  Works for any product  ·  Built from the Ghoast build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2026-02-24T00:33:22.171Z</dcterms:created>
  <dcterms:modified xsi:type="dcterms:W3CDTF">2026-02-24T00:33:22.172Z</dcterms:modified>
</cp:coreProperties>
</file>

<file path=docProps/custom.xml><?xml version="1.0" encoding="utf-8"?>
<Properties xmlns="http://schemas.openxmlformats.org/officeDocument/2006/custom-properties" xmlns:vt="http://schemas.openxmlformats.org/officeDocument/2006/docPropsVTypes"/>
</file>