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6EEE7" w14:textId="563CC2E6" w:rsidR="0009144B" w:rsidRPr="00AE273D" w:rsidRDefault="0009144B" w:rsidP="0009144B">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Additional analysis</w:t>
      </w:r>
    </w:p>
    <w:p w14:paraId="1007EF8F" w14:textId="77777777" w:rsidR="0009144B" w:rsidRPr="00AE273D" w:rsidRDefault="0009144B" w:rsidP="0009144B">
      <w:pPr>
        <w:spacing w:line="480" w:lineRule="auto"/>
        <w:rPr>
          <w:rFonts w:ascii="Times New Roman" w:hAnsi="Times New Roman" w:cs="Times New Roman"/>
          <w:b/>
          <w:bCs/>
          <w:sz w:val="24"/>
          <w:szCs w:val="24"/>
        </w:rPr>
      </w:pPr>
      <w:r>
        <w:rPr>
          <w:rFonts w:ascii="Times New Roman" w:hAnsi="Times New Roman" w:cs="Times New Roman"/>
          <w:b/>
          <w:bCs/>
          <w:sz w:val="24"/>
          <w:szCs w:val="24"/>
        </w:rPr>
        <w:t>Endorsement of fundamental social motives</w:t>
      </w:r>
    </w:p>
    <w:p w14:paraId="1B7DFA0C" w14:textId="77777777" w:rsidR="0009144B" w:rsidRPr="00124630" w:rsidRDefault="0009144B" w:rsidP="0009144B">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w:t>
      </w:r>
      <w:r w:rsidRPr="00124630">
        <w:rPr>
          <w:rFonts w:ascii="Times New Roman" w:eastAsia="Times New Roman" w:hAnsi="Times New Roman" w:cs="Times New Roman"/>
          <w:color w:val="000000"/>
          <w:sz w:val="24"/>
          <w:szCs w:val="24"/>
        </w:rPr>
        <w:t xml:space="preserve">e compared the endorsement of the 11 fundamental social motives between our sample and the data from Neel et al. (2016), who collected 1560 participants through </w:t>
      </w:r>
      <w:proofErr w:type="spellStart"/>
      <w:r w:rsidRPr="00124630">
        <w:rPr>
          <w:rFonts w:ascii="Times New Roman" w:eastAsia="Times New Roman" w:hAnsi="Times New Roman" w:cs="Times New Roman"/>
          <w:color w:val="000000"/>
          <w:sz w:val="24"/>
          <w:szCs w:val="24"/>
        </w:rPr>
        <w:t>MTurk</w:t>
      </w:r>
      <w:proofErr w:type="spellEnd"/>
      <w:r w:rsidRPr="00124630">
        <w:rPr>
          <w:rFonts w:ascii="Times New Roman" w:eastAsia="Times New Roman" w:hAnsi="Times New Roman" w:cs="Times New Roman"/>
          <w:color w:val="000000"/>
          <w:sz w:val="24"/>
          <w:szCs w:val="24"/>
        </w:rPr>
        <w:t xml:space="preserve">. </w:t>
      </w:r>
      <w:proofErr w:type="gramStart"/>
      <w:r w:rsidRPr="00124630">
        <w:rPr>
          <w:rFonts w:ascii="Times New Roman" w:eastAsia="Times New Roman" w:hAnsi="Times New Roman" w:cs="Times New Roman"/>
          <w:color w:val="000000"/>
          <w:sz w:val="24"/>
          <w:szCs w:val="24"/>
        </w:rPr>
        <w:t>In order to</w:t>
      </w:r>
      <w:proofErr w:type="gramEnd"/>
      <w:r w:rsidRPr="00124630">
        <w:rPr>
          <w:rFonts w:ascii="Times New Roman" w:eastAsia="Times New Roman" w:hAnsi="Times New Roman" w:cs="Times New Roman"/>
          <w:color w:val="000000"/>
          <w:sz w:val="24"/>
          <w:szCs w:val="24"/>
        </w:rPr>
        <w:t xml:space="preserve"> account for potential demographic differences in our samples that could produce differences in average motive scores, linear models were constructed for each motive where sample (our sample vs. the Neel sample) was one predictor alongside the demographic variables. Because Neel et al. have already discussed the demographic predictors for each motive, we just present the data concerning differences attributed to the sample after demographic predictors are accounted for (see Table </w:t>
      </w:r>
      <w:r>
        <w:rPr>
          <w:rFonts w:ascii="Times New Roman" w:eastAsia="Times New Roman" w:hAnsi="Times New Roman" w:cs="Times New Roman"/>
          <w:color w:val="000000"/>
          <w:sz w:val="24"/>
          <w:szCs w:val="24"/>
        </w:rPr>
        <w:t>S</w:t>
      </w:r>
      <w:r w:rsidRPr="00124630">
        <w:rPr>
          <w:rFonts w:ascii="Times New Roman" w:eastAsia="Times New Roman" w:hAnsi="Times New Roman" w:cs="Times New Roman"/>
          <w:color w:val="000000"/>
          <w:sz w:val="24"/>
          <w:szCs w:val="24"/>
        </w:rPr>
        <w:t>1). Positive coefficients indicate that the average score for a motive has increased in our sample relative to the Neel et al. data.</w:t>
      </w:r>
    </w:p>
    <w:p w14:paraId="4AEE6192" w14:textId="77777777" w:rsidR="0009144B" w:rsidRPr="00124630" w:rsidRDefault="0009144B" w:rsidP="0009144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79"/>
        <w:gridCol w:w="460"/>
        <w:gridCol w:w="1160"/>
        <w:gridCol w:w="780"/>
      </w:tblGrid>
      <w:tr w:rsidR="0009144B" w:rsidRPr="00124630" w14:paraId="196DC27A" w14:textId="77777777" w:rsidTr="007920CF">
        <w:trPr>
          <w:trHeight w:val="1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621F542"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Sample Parameter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FCAA8F0"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i/>
                <w:iCs/>
                <w:color w:val="00000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BFCF5D"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95% CI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82E3E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i/>
                <w:iCs/>
                <w:color w:val="000000"/>
                <w:sz w:val="24"/>
                <w:szCs w:val="24"/>
              </w:rPr>
              <w:t>beta</w:t>
            </w:r>
          </w:p>
        </w:tc>
      </w:tr>
      <w:tr w:rsidR="0009144B" w:rsidRPr="00124630" w14:paraId="094000E7"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CA8695"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Self Protection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99C7D0"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.53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C934D8D"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(.31, .74)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131601"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.12***</w:t>
            </w:r>
          </w:p>
        </w:tc>
      </w:tr>
      <w:tr w:rsidR="0009144B" w:rsidRPr="00124630" w14:paraId="04484DAC"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76F5DE7"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Disease Avoidance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6726BC5"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E9D19FD"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(1.06, 1.52)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FAEC4F"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.27***</w:t>
            </w:r>
          </w:p>
        </w:tc>
      </w:tr>
      <w:tr w:rsidR="0009144B" w:rsidRPr="00124630" w14:paraId="4F561B4F"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4D87116"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 xml:space="preserve">   -Interaction with Liberal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773C45"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.30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5016C2"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(.10, .49)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85D55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.08**</w:t>
            </w:r>
          </w:p>
        </w:tc>
      </w:tr>
      <w:tr w:rsidR="0009144B" w:rsidRPr="00124630" w14:paraId="5EAB8F0E"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5628216"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Affiliation Exclusion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255E69"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-.71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7A3A281"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(-.93, -.48)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9E3030"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-.15***</w:t>
            </w:r>
          </w:p>
        </w:tc>
      </w:tr>
      <w:tr w:rsidR="0009144B" w:rsidRPr="00124630" w14:paraId="59A2A2ED"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69C0252"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Affiliation Independence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11F5C1"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.41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0DD197"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(.21, .61)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32E7DF2"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.10***</w:t>
            </w:r>
          </w:p>
        </w:tc>
      </w:tr>
      <w:tr w:rsidR="0009144B" w:rsidRPr="00124630" w14:paraId="28CC6DD2"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F513B3C"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Affiliation Group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A5A3E2A"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30FDB7F"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(.003, .26)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2649C49"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.05*</w:t>
            </w:r>
          </w:p>
        </w:tc>
      </w:tr>
      <w:tr w:rsidR="0009144B" w:rsidRPr="00124630" w14:paraId="5A8F4CD7"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59DC7D6"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Status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083F92"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-.38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7BB448"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(-.57, -.20)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C00BBE"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-.10***</w:t>
            </w:r>
          </w:p>
        </w:tc>
      </w:tr>
      <w:tr w:rsidR="0009144B" w:rsidRPr="00124630" w14:paraId="429B87DF"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683C59F"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 xml:space="preserve">   -Interaction with Liberal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4145B8"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B1C7F5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(-.44, -.13)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F4DB16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-.09***</w:t>
            </w:r>
          </w:p>
        </w:tc>
      </w:tr>
      <w:tr w:rsidR="0009144B" w:rsidRPr="00124630" w14:paraId="5FE85A11"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3B84C7A"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Mate Seeking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5AD5B0"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-.76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C493F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(-.99, -.53)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B6D01BC"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-.13***</w:t>
            </w:r>
          </w:p>
        </w:tc>
      </w:tr>
      <w:tr w:rsidR="0009144B" w:rsidRPr="00124630" w14:paraId="5CC1D0BA"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D43708"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Kin Care Family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B502D9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F19AC1"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(.01, .45)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8CA87A1"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.05*</w:t>
            </w:r>
          </w:p>
        </w:tc>
      </w:tr>
      <w:tr w:rsidR="0009144B" w:rsidRPr="00124630" w14:paraId="23911B74"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7153FA"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lastRenderedPageBreak/>
              <w:t>Kin Care Child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0AF6095"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31907E7"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(-.01, .50)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250DF3D"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w:t>
            </w:r>
            <w:proofErr w:type="gramStart"/>
            <w:r w:rsidRPr="00124630">
              <w:rPr>
                <w:rFonts w:ascii="Times New Roman" w:eastAsia="Times New Roman" w:hAnsi="Times New Roman" w:cs="Times New Roman"/>
                <w:color w:val="000000"/>
                <w:sz w:val="24"/>
                <w:szCs w:val="24"/>
              </w:rPr>
              <w:t>07 .</w:t>
            </w:r>
            <w:proofErr w:type="gramEnd"/>
          </w:p>
        </w:tc>
      </w:tr>
      <w:tr w:rsidR="0009144B" w:rsidRPr="00124630" w14:paraId="43DB41A1"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0D6F81A"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Mate Retention Breakup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1F8B173"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-.42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CBC3E80"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(-.73, -.10)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B69768"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-.07*</w:t>
            </w:r>
          </w:p>
        </w:tc>
      </w:tr>
      <w:tr w:rsidR="0009144B" w:rsidRPr="00124630" w14:paraId="614F716E" w14:textId="77777777" w:rsidTr="007920CF">
        <w:trPr>
          <w:trHeight w:val="41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D7196F4" w14:textId="77777777" w:rsidR="0009144B" w:rsidRPr="00124630" w:rsidRDefault="0009144B" w:rsidP="007920CF">
            <w:pPr>
              <w:spacing w:after="0" w:line="240" w:lineRule="auto"/>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Mate Retention General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9B8E3D6"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.23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509505F"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(.01, .45)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15D3F3A" w14:textId="77777777" w:rsidR="0009144B" w:rsidRPr="00124630" w:rsidRDefault="0009144B" w:rsidP="007920CF">
            <w:pPr>
              <w:spacing w:after="0" w:line="240" w:lineRule="auto"/>
              <w:jc w:val="center"/>
              <w:rPr>
                <w:rFonts w:ascii="Times New Roman" w:eastAsia="Times New Roman" w:hAnsi="Times New Roman" w:cs="Times New Roman"/>
                <w:sz w:val="24"/>
                <w:szCs w:val="24"/>
              </w:rPr>
            </w:pPr>
            <w:r w:rsidRPr="00124630">
              <w:rPr>
                <w:rFonts w:ascii="Times New Roman" w:eastAsia="Times New Roman" w:hAnsi="Times New Roman" w:cs="Times New Roman"/>
                <w:color w:val="000000"/>
                <w:sz w:val="24"/>
                <w:szCs w:val="24"/>
              </w:rPr>
              <w:t>.06*</w:t>
            </w:r>
          </w:p>
        </w:tc>
      </w:tr>
    </w:tbl>
    <w:p w14:paraId="3FBF6F3D" w14:textId="77777777" w:rsidR="0009144B" w:rsidRDefault="0009144B" w:rsidP="0009144B">
      <w:pPr>
        <w:spacing w:after="0" w:line="480" w:lineRule="auto"/>
        <w:rPr>
          <w:rFonts w:ascii="Times New Roman" w:eastAsia="Times New Roman" w:hAnsi="Times New Roman" w:cs="Times New Roman"/>
          <w:color w:val="000000"/>
          <w:sz w:val="20"/>
          <w:szCs w:val="20"/>
        </w:rPr>
      </w:pPr>
      <w:r w:rsidRPr="00124630">
        <w:rPr>
          <w:rFonts w:ascii="Times New Roman" w:eastAsia="Times New Roman" w:hAnsi="Times New Roman" w:cs="Times New Roman"/>
          <w:i/>
          <w:iCs/>
          <w:color w:val="000000"/>
          <w:sz w:val="24"/>
          <w:szCs w:val="24"/>
        </w:rPr>
        <w:t xml:space="preserve">Table </w:t>
      </w:r>
      <w:r>
        <w:rPr>
          <w:rFonts w:ascii="Times New Roman" w:eastAsia="Times New Roman" w:hAnsi="Times New Roman" w:cs="Times New Roman"/>
          <w:i/>
          <w:iCs/>
          <w:color w:val="000000"/>
          <w:sz w:val="24"/>
          <w:szCs w:val="24"/>
        </w:rPr>
        <w:t>S</w:t>
      </w:r>
      <w:r w:rsidRPr="00124630">
        <w:rPr>
          <w:rFonts w:ascii="Times New Roman" w:eastAsia="Times New Roman" w:hAnsi="Times New Roman" w:cs="Times New Roman"/>
          <w:i/>
          <w:iCs/>
          <w:color w:val="000000"/>
          <w:sz w:val="24"/>
          <w:szCs w:val="24"/>
        </w:rPr>
        <w:t>1</w:t>
      </w:r>
      <w:r w:rsidRPr="00124630">
        <w:rPr>
          <w:rFonts w:ascii="Times New Roman" w:eastAsia="Times New Roman" w:hAnsi="Times New Roman" w:cs="Times New Roman"/>
          <w:color w:val="000000"/>
          <w:sz w:val="24"/>
          <w:szCs w:val="24"/>
        </w:rPr>
        <w:t xml:space="preserve">. </w:t>
      </w:r>
      <w:r w:rsidRPr="00124630">
        <w:rPr>
          <w:rFonts w:ascii="Times New Roman" w:eastAsia="Times New Roman" w:hAnsi="Times New Roman" w:cs="Times New Roman"/>
          <w:color w:val="000000"/>
          <w:sz w:val="20"/>
          <w:szCs w:val="20"/>
        </w:rPr>
        <w:t xml:space="preserve">Estimates for the effect of sample (our data vs. that from Neel et al., 2016) for each of the fundamental social motives, as computed by a linear regression model with additional predictors for all recorded demographic variables. Parameter estimates are positive when the motive was rated higher in our data compared to Neel et al. Disease avoidance and status were the only motives with significant interaction terms between sample and liberal. Statistical significances is denoted as *** &lt; .001 &lt; ** &lt; .01 &lt; * &lt; .05 </w:t>
      </w:r>
      <w:proofErr w:type="gramStart"/>
      <w:r w:rsidRPr="00124630">
        <w:rPr>
          <w:rFonts w:ascii="Times New Roman" w:eastAsia="Times New Roman" w:hAnsi="Times New Roman" w:cs="Times New Roman"/>
          <w:color w:val="000000"/>
          <w:sz w:val="20"/>
          <w:szCs w:val="20"/>
        </w:rPr>
        <w:t>&lt; .</w:t>
      </w:r>
      <w:proofErr w:type="gramEnd"/>
      <w:r w:rsidRPr="00124630">
        <w:rPr>
          <w:rFonts w:ascii="Times New Roman" w:eastAsia="Times New Roman" w:hAnsi="Times New Roman" w:cs="Times New Roman"/>
          <w:color w:val="000000"/>
          <w:sz w:val="20"/>
          <w:szCs w:val="20"/>
        </w:rPr>
        <w:t xml:space="preserve"> &lt; .1</w:t>
      </w:r>
    </w:p>
    <w:p w14:paraId="2E1B4EAE" w14:textId="77777777" w:rsidR="0009144B" w:rsidRPr="001908D9" w:rsidRDefault="0009144B" w:rsidP="0009144B">
      <w:pPr>
        <w:spacing w:line="480" w:lineRule="auto"/>
        <w:ind w:firstLine="720"/>
        <w:rPr>
          <w:rFonts w:ascii="Times New Roman" w:eastAsia="Times New Roman" w:hAnsi="Times New Roman" w:cs="Times New Roman"/>
          <w:sz w:val="24"/>
          <w:szCs w:val="24"/>
        </w:rPr>
      </w:pPr>
      <w:r w:rsidRPr="001908D9">
        <w:rPr>
          <w:rFonts w:ascii="Times New Roman" w:eastAsia="Times New Roman" w:hAnsi="Times New Roman" w:cs="Times New Roman"/>
          <w:color w:val="000000"/>
          <w:sz w:val="24"/>
          <w:szCs w:val="24"/>
        </w:rPr>
        <w:t xml:space="preserve">As seen in Table </w:t>
      </w:r>
      <w:r>
        <w:rPr>
          <w:rFonts w:ascii="Times New Roman" w:eastAsia="Times New Roman" w:hAnsi="Times New Roman" w:cs="Times New Roman"/>
          <w:color w:val="000000"/>
          <w:sz w:val="24"/>
          <w:szCs w:val="24"/>
        </w:rPr>
        <w:t>S</w:t>
      </w:r>
      <w:r w:rsidRPr="001908D9">
        <w:rPr>
          <w:rFonts w:ascii="Times New Roman" w:eastAsia="Times New Roman" w:hAnsi="Times New Roman" w:cs="Times New Roman"/>
          <w:color w:val="000000"/>
          <w:sz w:val="24"/>
          <w:szCs w:val="24"/>
        </w:rPr>
        <w:t xml:space="preserve">1, the status and disease avoidance motives had significant interactions with self-identifying as liberal. In the 2016 data set, liberal identification had a slight negative bivariate correlation with disease avoidance, </w:t>
      </w:r>
      <w:proofErr w:type="gramStart"/>
      <w:r w:rsidRPr="001908D9">
        <w:rPr>
          <w:rFonts w:ascii="Times New Roman" w:eastAsia="Times New Roman" w:hAnsi="Times New Roman" w:cs="Times New Roman"/>
          <w:i/>
          <w:iCs/>
          <w:color w:val="000000"/>
          <w:sz w:val="24"/>
          <w:szCs w:val="24"/>
        </w:rPr>
        <w:t>t</w:t>
      </w:r>
      <w:r w:rsidRPr="001908D9">
        <w:rPr>
          <w:rFonts w:ascii="Times New Roman" w:eastAsia="Times New Roman" w:hAnsi="Times New Roman" w:cs="Times New Roman"/>
          <w:color w:val="000000"/>
          <w:sz w:val="24"/>
          <w:szCs w:val="24"/>
        </w:rPr>
        <w:t>(</w:t>
      </w:r>
      <w:proofErr w:type="gramEnd"/>
      <w:r w:rsidRPr="001908D9">
        <w:rPr>
          <w:rFonts w:ascii="Times New Roman" w:eastAsia="Times New Roman" w:hAnsi="Times New Roman" w:cs="Times New Roman"/>
          <w:color w:val="000000"/>
          <w:sz w:val="24"/>
          <w:szCs w:val="24"/>
        </w:rPr>
        <w:t xml:space="preserve">1461)=2.52, </w:t>
      </w:r>
      <w:r w:rsidRPr="001908D9">
        <w:rPr>
          <w:rFonts w:ascii="Times New Roman" w:eastAsia="Times New Roman" w:hAnsi="Times New Roman" w:cs="Times New Roman"/>
          <w:i/>
          <w:iCs/>
          <w:color w:val="000000"/>
          <w:sz w:val="24"/>
          <w:szCs w:val="24"/>
        </w:rPr>
        <w:t>p</w:t>
      </w:r>
      <w:r w:rsidRPr="001908D9">
        <w:rPr>
          <w:rFonts w:ascii="Times New Roman" w:eastAsia="Times New Roman" w:hAnsi="Times New Roman" w:cs="Times New Roman"/>
          <w:color w:val="000000"/>
          <w:sz w:val="24"/>
          <w:szCs w:val="24"/>
        </w:rPr>
        <w:t xml:space="preserve">=.01, </w:t>
      </w:r>
      <w:r w:rsidRPr="001908D9">
        <w:rPr>
          <w:rFonts w:ascii="Times New Roman" w:eastAsia="Times New Roman" w:hAnsi="Times New Roman" w:cs="Times New Roman"/>
          <w:i/>
          <w:iCs/>
          <w:color w:val="000000"/>
          <w:sz w:val="24"/>
          <w:szCs w:val="24"/>
        </w:rPr>
        <w:t>R</w:t>
      </w:r>
      <w:r w:rsidRPr="001908D9">
        <w:rPr>
          <w:rFonts w:ascii="Times New Roman" w:eastAsia="Times New Roman" w:hAnsi="Times New Roman" w:cs="Times New Roman"/>
          <w:color w:val="000000"/>
          <w:sz w:val="24"/>
          <w:szCs w:val="24"/>
        </w:rPr>
        <w:t xml:space="preserve">=-.07. In our sample we found a significant positive correlation, </w:t>
      </w:r>
      <w:proofErr w:type="gramStart"/>
      <w:r w:rsidRPr="001908D9">
        <w:rPr>
          <w:rFonts w:ascii="Times New Roman" w:eastAsia="Times New Roman" w:hAnsi="Times New Roman" w:cs="Times New Roman"/>
          <w:i/>
          <w:iCs/>
          <w:color w:val="000000"/>
          <w:sz w:val="24"/>
          <w:szCs w:val="24"/>
        </w:rPr>
        <w:t>t</w:t>
      </w:r>
      <w:r w:rsidRPr="001908D9">
        <w:rPr>
          <w:rFonts w:ascii="Times New Roman" w:eastAsia="Times New Roman" w:hAnsi="Times New Roman" w:cs="Times New Roman"/>
          <w:color w:val="000000"/>
          <w:sz w:val="24"/>
          <w:szCs w:val="24"/>
        </w:rPr>
        <w:t>(</w:t>
      </w:r>
      <w:proofErr w:type="gramEnd"/>
      <w:r w:rsidRPr="001908D9">
        <w:rPr>
          <w:rFonts w:ascii="Times New Roman" w:eastAsia="Times New Roman" w:hAnsi="Times New Roman" w:cs="Times New Roman"/>
          <w:color w:val="000000"/>
          <w:sz w:val="24"/>
          <w:szCs w:val="24"/>
        </w:rPr>
        <w:t xml:space="preserve">143)=2.03, </w:t>
      </w:r>
      <w:r w:rsidRPr="001908D9">
        <w:rPr>
          <w:rFonts w:ascii="Times New Roman" w:eastAsia="Times New Roman" w:hAnsi="Times New Roman" w:cs="Times New Roman"/>
          <w:i/>
          <w:iCs/>
          <w:color w:val="000000"/>
          <w:sz w:val="24"/>
          <w:szCs w:val="24"/>
        </w:rPr>
        <w:t>p</w:t>
      </w:r>
      <w:r w:rsidRPr="001908D9">
        <w:rPr>
          <w:rFonts w:ascii="Times New Roman" w:eastAsia="Times New Roman" w:hAnsi="Times New Roman" w:cs="Times New Roman"/>
          <w:color w:val="000000"/>
          <w:sz w:val="24"/>
          <w:szCs w:val="24"/>
        </w:rPr>
        <w:t xml:space="preserve">=.04, </w:t>
      </w:r>
      <w:r w:rsidRPr="001908D9">
        <w:rPr>
          <w:rFonts w:ascii="Times New Roman" w:eastAsia="Times New Roman" w:hAnsi="Times New Roman" w:cs="Times New Roman"/>
          <w:i/>
          <w:iCs/>
          <w:color w:val="000000"/>
          <w:sz w:val="24"/>
          <w:szCs w:val="24"/>
        </w:rPr>
        <w:t>R</w:t>
      </w:r>
      <w:r w:rsidRPr="001908D9">
        <w:rPr>
          <w:rFonts w:ascii="Times New Roman" w:eastAsia="Times New Roman" w:hAnsi="Times New Roman" w:cs="Times New Roman"/>
          <w:color w:val="000000"/>
          <w:sz w:val="24"/>
          <w:szCs w:val="24"/>
        </w:rPr>
        <w:t>=.17. The interaction showed that although disease avoidance motives were stronger across the board in our sample, the change was even greater the more that participants identified as liberal. </w:t>
      </w:r>
    </w:p>
    <w:p w14:paraId="68A622AE" w14:textId="77777777" w:rsidR="0009144B" w:rsidRPr="00124630" w:rsidRDefault="0009144B" w:rsidP="0009144B">
      <w:pPr>
        <w:spacing w:line="480" w:lineRule="auto"/>
        <w:ind w:firstLine="720"/>
        <w:rPr>
          <w:rFonts w:ascii="Times New Roman" w:eastAsia="Times New Roman" w:hAnsi="Times New Roman" w:cs="Times New Roman"/>
          <w:color w:val="000000"/>
          <w:sz w:val="24"/>
          <w:szCs w:val="24"/>
        </w:rPr>
      </w:pPr>
      <w:r w:rsidRPr="001908D9">
        <w:rPr>
          <w:rFonts w:ascii="Times New Roman" w:eastAsia="Times New Roman" w:hAnsi="Times New Roman" w:cs="Times New Roman"/>
          <w:color w:val="000000"/>
          <w:sz w:val="24"/>
          <w:szCs w:val="24"/>
        </w:rPr>
        <w:t xml:space="preserve">The interaction with status motives was similar: there was no correlation between liberal and status in the 2016 sample, </w:t>
      </w:r>
      <w:r w:rsidRPr="001908D9">
        <w:rPr>
          <w:rFonts w:ascii="Times New Roman" w:eastAsia="Times New Roman" w:hAnsi="Times New Roman" w:cs="Times New Roman"/>
          <w:i/>
          <w:iCs/>
          <w:color w:val="000000"/>
          <w:sz w:val="24"/>
          <w:szCs w:val="24"/>
        </w:rPr>
        <w:t>t</w:t>
      </w:r>
      <w:r w:rsidRPr="001908D9">
        <w:rPr>
          <w:rFonts w:ascii="Times New Roman" w:eastAsia="Times New Roman" w:hAnsi="Times New Roman" w:cs="Times New Roman"/>
          <w:color w:val="000000"/>
          <w:sz w:val="24"/>
          <w:szCs w:val="24"/>
        </w:rPr>
        <w:t xml:space="preserve">(1466)=.52, </w:t>
      </w:r>
      <w:r w:rsidRPr="001908D9">
        <w:rPr>
          <w:rFonts w:ascii="Times New Roman" w:eastAsia="Times New Roman" w:hAnsi="Times New Roman" w:cs="Times New Roman"/>
          <w:i/>
          <w:iCs/>
          <w:color w:val="000000"/>
          <w:sz w:val="24"/>
          <w:szCs w:val="24"/>
        </w:rPr>
        <w:t>p</w:t>
      </w:r>
      <w:r w:rsidRPr="001908D9">
        <w:rPr>
          <w:rFonts w:ascii="Times New Roman" w:eastAsia="Times New Roman" w:hAnsi="Times New Roman" w:cs="Times New Roman"/>
          <w:color w:val="000000"/>
          <w:sz w:val="24"/>
          <w:szCs w:val="24"/>
        </w:rPr>
        <w:t xml:space="preserve">=.61, </w:t>
      </w:r>
      <w:r w:rsidRPr="001908D9">
        <w:rPr>
          <w:rFonts w:ascii="Times New Roman" w:eastAsia="Times New Roman" w:hAnsi="Times New Roman" w:cs="Times New Roman"/>
          <w:i/>
          <w:iCs/>
          <w:color w:val="000000"/>
          <w:sz w:val="24"/>
          <w:szCs w:val="24"/>
        </w:rPr>
        <w:t>R</w:t>
      </w:r>
      <w:r w:rsidRPr="001908D9">
        <w:rPr>
          <w:rFonts w:ascii="Times New Roman" w:eastAsia="Times New Roman" w:hAnsi="Times New Roman" w:cs="Times New Roman"/>
          <w:color w:val="000000"/>
          <w:sz w:val="24"/>
          <w:szCs w:val="24"/>
        </w:rPr>
        <w:t xml:space="preserve">=.01, but a moderate negative correlation in our sample, </w:t>
      </w:r>
      <w:r w:rsidRPr="001908D9">
        <w:rPr>
          <w:rFonts w:ascii="Times New Roman" w:eastAsia="Times New Roman" w:hAnsi="Times New Roman" w:cs="Times New Roman"/>
          <w:i/>
          <w:iCs/>
          <w:color w:val="000000"/>
          <w:sz w:val="24"/>
          <w:szCs w:val="24"/>
        </w:rPr>
        <w:t>t</w:t>
      </w:r>
      <w:r w:rsidRPr="001908D9">
        <w:rPr>
          <w:rFonts w:ascii="Times New Roman" w:eastAsia="Times New Roman" w:hAnsi="Times New Roman" w:cs="Times New Roman"/>
          <w:color w:val="000000"/>
          <w:sz w:val="24"/>
          <w:szCs w:val="24"/>
        </w:rPr>
        <w:t xml:space="preserve">(143)=3.72, </w:t>
      </w:r>
      <w:r w:rsidRPr="001908D9">
        <w:rPr>
          <w:rFonts w:ascii="Times New Roman" w:eastAsia="Times New Roman" w:hAnsi="Times New Roman" w:cs="Times New Roman"/>
          <w:i/>
          <w:iCs/>
          <w:color w:val="000000"/>
          <w:sz w:val="24"/>
          <w:szCs w:val="24"/>
        </w:rPr>
        <w:t>p</w:t>
      </w:r>
      <w:r w:rsidRPr="001908D9">
        <w:rPr>
          <w:rFonts w:ascii="Times New Roman" w:eastAsia="Times New Roman" w:hAnsi="Times New Roman" w:cs="Times New Roman"/>
          <w:color w:val="000000"/>
          <w:sz w:val="24"/>
          <w:szCs w:val="24"/>
        </w:rPr>
        <w:t xml:space="preserve">&lt;.001, </w:t>
      </w:r>
      <w:r w:rsidRPr="001908D9">
        <w:rPr>
          <w:rFonts w:ascii="Times New Roman" w:eastAsia="Times New Roman" w:hAnsi="Times New Roman" w:cs="Times New Roman"/>
          <w:i/>
          <w:iCs/>
          <w:color w:val="000000"/>
          <w:sz w:val="24"/>
          <w:szCs w:val="24"/>
        </w:rPr>
        <w:t>R</w:t>
      </w:r>
      <w:r w:rsidRPr="001908D9">
        <w:rPr>
          <w:rFonts w:ascii="Times New Roman" w:eastAsia="Times New Roman" w:hAnsi="Times New Roman" w:cs="Times New Roman"/>
          <w:color w:val="000000"/>
          <w:sz w:val="24"/>
          <w:szCs w:val="24"/>
        </w:rPr>
        <w:t>=-.30. Looking at the coefficients in Table 1 we can see that a participant one standard deviation above the mean on liberal identification is expected to have a status motive .7 points lower than the average from 2016, while identifying as 1.3 standard deviations more conservatively than the mean is enough to predict no difference from the 2016 mean.</w:t>
      </w:r>
    </w:p>
    <w:p w14:paraId="488D5343" w14:textId="77777777" w:rsidR="0009144B" w:rsidRPr="00AE2539" w:rsidRDefault="0009144B" w:rsidP="0009144B">
      <w:pPr>
        <w:spacing w:after="0" w:line="276" w:lineRule="auto"/>
        <w:rPr>
          <w:rFonts w:ascii="Times New Roman" w:eastAsia="Times New Roman" w:hAnsi="Times New Roman" w:cs="Times New Roman"/>
          <w:b/>
          <w:sz w:val="24"/>
          <w:szCs w:val="24"/>
          <w:lang w:val="en"/>
        </w:rPr>
      </w:pPr>
      <w:r w:rsidRPr="00AE2539">
        <w:rPr>
          <w:rFonts w:ascii="Times New Roman" w:eastAsia="Times New Roman" w:hAnsi="Times New Roman" w:cs="Times New Roman"/>
          <w:b/>
          <w:sz w:val="24"/>
          <w:szCs w:val="24"/>
          <w:lang w:val="en"/>
        </w:rPr>
        <w:t>Demographic Predictors</w:t>
      </w:r>
    </w:p>
    <w:p w14:paraId="70C01A50" w14:textId="77777777" w:rsidR="0009144B" w:rsidRPr="00AE2539" w:rsidRDefault="0009144B" w:rsidP="0009144B">
      <w:pPr>
        <w:spacing w:after="0" w:line="276" w:lineRule="auto"/>
        <w:rPr>
          <w:rFonts w:ascii="Times New Roman" w:eastAsia="Times New Roman" w:hAnsi="Times New Roman" w:cs="Times New Roman"/>
          <w:sz w:val="24"/>
          <w:szCs w:val="24"/>
          <w:lang w:val="en"/>
        </w:rPr>
      </w:pPr>
    </w:p>
    <w:p w14:paraId="14BE5B43" w14:textId="77777777" w:rsidR="0009144B" w:rsidRPr="00AE2539" w:rsidRDefault="0009144B" w:rsidP="0009144B">
      <w:pPr>
        <w:spacing w:after="0" w:line="480" w:lineRule="auto"/>
        <w:rPr>
          <w:rFonts w:ascii="Times New Roman" w:eastAsia="Times New Roman" w:hAnsi="Times New Roman" w:cs="Times New Roman"/>
          <w:sz w:val="24"/>
          <w:szCs w:val="24"/>
          <w:lang w:val="en"/>
        </w:rPr>
      </w:pPr>
      <w:r w:rsidRPr="00AE2539">
        <w:rPr>
          <w:rFonts w:ascii="Times New Roman" w:eastAsia="Times New Roman" w:hAnsi="Times New Roman" w:cs="Times New Roman"/>
          <w:sz w:val="24"/>
          <w:szCs w:val="24"/>
          <w:lang w:val="en"/>
        </w:rPr>
        <w:lastRenderedPageBreak/>
        <w:t xml:space="preserve">This section of analysis looks at the demographic predictors of the fundamental social motives. For the analysis, a linear regression model was constructed with each social motive as an outcome and all demographic variables as predictors. We then performed backward elimination using AIC to remove predictors that were not shown to be helpful. Table </w:t>
      </w:r>
      <w:r>
        <w:rPr>
          <w:rFonts w:ascii="Times New Roman" w:eastAsia="Times New Roman" w:hAnsi="Times New Roman" w:cs="Times New Roman"/>
          <w:sz w:val="24"/>
          <w:szCs w:val="24"/>
          <w:lang w:val="en"/>
        </w:rPr>
        <w:t>S2</w:t>
      </w:r>
      <w:r w:rsidRPr="00AE2539">
        <w:rPr>
          <w:rFonts w:ascii="Times New Roman" w:eastAsia="Times New Roman" w:hAnsi="Times New Roman" w:cs="Times New Roman"/>
          <w:sz w:val="24"/>
          <w:szCs w:val="24"/>
          <w:lang w:val="en"/>
        </w:rPr>
        <w:t xml:space="preserve"> shows the standardized estimates for the retained predictors for each model. This analysis parallels that by Neel et al. (2016) in their table 4, except that they did not include predictors for income, religion, or liberal, and did not use backward elimination to narrow the set of predictors.</w:t>
      </w:r>
    </w:p>
    <w:p w14:paraId="65BFD7E7" w14:textId="77777777" w:rsidR="0009144B" w:rsidRPr="00AE2539" w:rsidRDefault="0009144B" w:rsidP="0009144B">
      <w:pPr>
        <w:spacing w:after="0" w:line="480" w:lineRule="auto"/>
        <w:rPr>
          <w:rFonts w:ascii="Times New Roman" w:eastAsia="Times New Roman" w:hAnsi="Times New Roman" w:cs="Times New Roman"/>
          <w:sz w:val="24"/>
          <w:szCs w:val="24"/>
          <w:lang w:val="en"/>
        </w:rPr>
      </w:pPr>
      <w:r w:rsidRPr="00AE2539">
        <w:rPr>
          <w:rFonts w:ascii="Times New Roman" w:eastAsia="Times New Roman" w:hAnsi="Times New Roman" w:cs="Times New Roman"/>
          <w:sz w:val="24"/>
          <w:szCs w:val="24"/>
          <w:lang w:val="en"/>
        </w:rPr>
        <w:t>Some of the biggest changes from Neel et al. were that Liberal is now correlated positively with Disease Avoidance and negatively with Status. These changes are likely due to the specific political situation in the USA surrounding the COVID-19 pandemic.</w:t>
      </w:r>
    </w:p>
    <w:p w14:paraId="0BCAAC76" w14:textId="77777777" w:rsidR="0009144B" w:rsidRPr="00AE2539" w:rsidRDefault="0009144B" w:rsidP="0009144B">
      <w:pPr>
        <w:spacing w:after="0" w:line="276" w:lineRule="auto"/>
        <w:rPr>
          <w:rFonts w:ascii="Times New Roman" w:eastAsia="Times New Roman" w:hAnsi="Times New Roman" w:cs="Times New Roman"/>
          <w:lang w:val="en"/>
        </w:rPr>
      </w:pPr>
    </w:p>
    <w:p w14:paraId="7946E1C9" w14:textId="77777777" w:rsidR="0009144B" w:rsidRPr="00AE2539" w:rsidRDefault="0009144B" w:rsidP="0009144B">
      <w:pPr>
        <w:spacing w:after="0" w:line="276" w:lineRule="auto"/>
        <w:jc w:val="center"/>
        <w:rPr>
          <w:rFonts w:ascii="Times New Roman" w:eastAsia="Times New Roman" w:hAnsi="Times New Roman" w:cs="Times New Roman"/>
          <w:sz w:val="18"/>
          <w:szCs w:val="18"/>
          <w:lang w:val="en"/>
        </w:rPr>
      </w:pPr>
      <w:r w:rsidRPr="00AE2539">
        <w:rPr>
          <w:rFonts w:ascii="Times New Roman" w:eastAsia="Times New Roman" w:hAnsi="Times New Roman" w:cs="Times New Roman"/>
          <w:sz w:val="20"/>
          <w:szCs w:val="20"/>
          <w:lang w:val="en"/>
        </w:rPr>
        <w:t xml:space="preserve">Table </w:t>
      </w:r>
      <w:r>
        <w:rPr>
          <w:rFonts w:ascii="Times New Roman" w:eastAsia="Times New Roman" w:hAnsi="Times New Roman" w:cs="Times New Roman"/>
          <w:sz w:val="20"/>
          <w:szCs w:val="20"/>
          <w:lang w:val="en"/>
        </w:rPr>
        <w:t>S2</w:t>
      </w:r>
      <w:r w:rsidRPr="00AE2539">
        <w:rPr>
          <w:rFonts w:ascii="Times New Roman" w:eastAsia="Times New Roman" w:hAnsi="Times New Roman" w:cs="Times New Roman"/>
          <w:sz w:val="20"/>
          <w:szCs w:val="20"/>
          <w:lang w:val="en"/>
        </w:rPr>
        <w:t>: Demographic Predictors of Motives: Estimate and significance</w:t>
      </w:r>
      <w:r w:rsidRPr="00AE2539">
        <w:rPr>
          <w:rFonts w:ascii="Times New Roman" w:eastAsia="Times New Roman" w:hAnsi="Times New Roman" w:cs="Times New Roman"/>
          <w:sz w:val="18"/>
          <w:szCs w:val="18"/>
          <w:lang w:val="en"/>
        </w:rPr>
        <w:t xml:space="preserve"> (*** &lt; .001 &lt; ** &lt; .01 &lt; * &lt; .05 </w:t>
      </w:r>
      <w:proofErr w:type="gramStart"/>
      <w:r w:rsidRPr="00AE2539">
        <w:rPr>
          <w:rFonts w:ascii="Times New Roman" w:eastAsia="Times New Roman" w:hAnsi="Times New Roman" w:cs="Times New Roman"/>
          <w:sz w:val="18"/>
          <w:szCs w:val="18"/>
          <w:lang w:val="en"/>
        </w:rPr>
        <w:t>&lt; .</w:t>
      </w:r>
      <w:proofErr w:type="gramEnd"/>
      <w:r w:rsidRPr="00AE2539">
        <w:rPr>
          <w:rFonts w:ascii="Times New Roman" w:eastAsia="Times New Roman" w:hAnsi="Times New Roman" w:cs="Times New Roman"/>
          <w:sz w:val="18"/>
          <w:szCs w:val="18"/>
          <w:lang w:val="en"/>
        </w:rPr>
        <w:t xml:space="preserve"> &lt; .1)</w:t>
      </w:r>
    </w:p>
    <w:p w14:paraId="2F50E1B1" w14:textId="77777777" w:rsidR="0009144B" w:rsidRPr="00AE2539" w:rsidRDefault="0009144B" w:rsidP="0009144B">
      <w:pPr>
        <w:spacing w:after="0" w:line="276" w:lineRule="auto"/>
        <w:ind w:firstLine="720"/>
        <w:jc w:val="center"/>
        <w:rPr>
          <w:rFonts w:ascii="Arial" w:eastAsia="Arial" w:hAnsi="Arial" w:cs="Arial"/>
          <w:lang w:val="en"/>
        </w:rPr>
      </w:pPr>
    </w:p>
    <w:tbl>
      <w:tblPr>
        <w:tblW w:w="1051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85"/>
        <w:gridCol w:w="690"/>
        <w:gridCol w:w="900"/>
        <w:gridCol w:w="1170"/>
        <w:gridCol w:w="1185"/>
        <w:gridCol w:w="705"/>
        <w:gridCol w:w="795"/>
        <w:gridCol w:w="885"/>
        <w:gridCol w:w="945"/>
        <w:gridCol w:w="855"/>
      </w:tblGrid>
      <w:tr w:rsidR="0009144B" w:rsidRPr="00AE2539" w14:paraId="60B23210" w14:textId="77777777" w:rsidTr="007920CF">
        <w:tc>
          <w:tcPr>
            <w:tcW w:w="1500" w:type="dxa"/>
            <w:shd w:val="clear" w:color="auto" w:fill="auto"/>
            <w:tcMar>
              <w:top w:w="100" w:type="dxa"/>
              <w:left w:w="100" w:type="dxa"/>
              <w:bottom w:w="100" w:type="dxa"/>
              <w:right w:w="100" w:type="dxa"/>
            </w:tcMar>
          </w:tcPr>
          <w:p w14:paraId="4CEF1EF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885" w:type="dxa"/>
            <w:shd w:val="clear" w:color="auto" w:fill="auto"/>
            <w:tcMar>
              <w:top w:w="100" w:type="dxa"/>
              <w:left w:w="100" w:type="dxa"/>
              <w:bottom w:w="100" w:type="dxa"/>
              <w:right w:w="100" w:type="dxa"/>
            </w:tcMar>
          </w:tcPr>
          <w:p w14:paraId="0C82BCA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Gender (M)</w:t>
            </w:r>
          </w:p>
        </w:tc>
        <w:tc>
          <w:tcPr>
            <w:tcW w:w="690" w:type="dxa"/>
            <w:shd w:val="clear" w:color="auto" w:fill="auto"/>
            <w:tcMar>
              <w:top w:w="100" w:type="dxa"/>
              <w:left w:w="100" w:type="dxa"/>
              <w:bottom w:w="100" w:type="dxa"/>
              <w:right w:w="100" w:type="dxa"/>
            </w:tcMar>
          </w:tcPr>
          <w:p w14:paraId="0E8BEF8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Age</w:t>
            </w:r>
          </w:p>
        </w:tc>
        <w:tc>
          <w:tcPr>
            <w:tcW w:w="900" w:type="dxa"/>
            <w:shd w:val="clear" w:color="auto" w:fill="auto"/>
            <w:tcMar>
              <w:top w:w="100" w:type="dxa"/>
              <w:left w:w="100" w:type="dxa"/>
              <w:bottom w:w="100" w:type="dxa"/>
              <w:right w:w="100" w:type="dxa"/>
            </w:tcMar>
          </w:tcPr>
          <w:p w14:paraId="2970722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Child</w:t>
            </w:r>
          </w:p>
          <w:p w14:paraId="59D8C5F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Stability</w:t>
            </w:r>
          </w:p>
        </w:tc>
        <w:tc>
          <w:tcPr>
            <w:tcW w:w="1170" w:type="dxa"/>
            <w:shd w:val="clear" w:color="auto" w:fill="auto"/>
            <w:tcMar>
              <w:top w:w="100" w:type="dxa"/>
              <w:left w:w="100" w:type="dxa"/>
              <w:bottom w:w="100" w:type="dxa"/>
              <w:right w:w="100" w:type="dxa"/>
            </w:tcMar>
          </w:tcPr>
          <w:p w14:paraId="6C2EA51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Child Resources</w:t>
            </w:r>
          </w:p>
        </w:tc>
        <w:tc>
          <w:tcPr>
            <w:tcW w:w="1185" w:type="dxa"/>
            <w:shd w:val="clear" w:color="auto" w:fill="auto"/>
            <w:tcMar>
              <w:top w:w="100" w:type="dxa"/>
              <w:left w:w="100" w:type="dxa"/>
              <w:bottom w:w="100" w:type="dxa"/>
              <w:right w:w="100" w:type="dxa"/>
            </w:tcMar>
          </w:tcPr>
          <w:p w14:paraId="5480247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Current Resources</w:t>
            </w:r>
          </w:p>
        </w:tc>
        <w:tc>
          <w:tcPr>
            <w:tcW w:w="705" w:type="dxa"/>
            <w:shd w:val="clear" w:color="auto" w:fill="auto"/>
            <w:tcMar>
              <w:top w:w="100" w:type="dxa"/>
              <w:left w:w="100" w:type="dxa"/>
              <w:bottom w:w="100" w:type="dxa"/>
              <w:right w:w="100" w:type="dxa"/>
            </w:tcMar>
          </w:tcPr>
          <w:p w14:paraId="5303E39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Kids (y)</w:t>
            </w:r>
          </w:p>
        </w:tc>
        <w:tc>
          <w:tcPr>
            <w:tcW w:w="795" w:type="dxa"/>
            <w:shd w:val="clear" w:color="auto" w:fill="auto"/>
            <w:tcMar>
              <w:top w:w="100" w:type="dxa"/>
              <w:left w:w="100" w:type="dxa"/>
              <w:bottom w:w="100" w:type="dxa"/>
              <w:right w:w="100" w:type="dxa"/>
            </w:tcMar>
          </w:tcPr>
          <w:p w14:paraId="573EE31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Single</w:t>
            </w:r>
          </w:p>
        </w:tc>
        <w:tc>
          <w:tcPr>
            <w:tcW w:w="885" w:type="dxa"/>
            <w:shd w:val="clear" w:color="auto" w:fill="auto"/>
            <w:tcMar>
              <w:top w:w="100" w:type="dxa"/>
              <w:left w:w="100" w:type="dxa"/>
              <w:bottom w:w="100" w:type="dxa"/>
              <w:right w:w="100" w:type="dxa"/>
            </w:tcMar>
          </w:tcPr>
          <w:p w14:paraId="229A848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Income</w:t>
            </w:r>
          </w:p>
        </w:tc>
        <w:tc>
          <w:tcPr>
            <w:tcW w:w="945" w:type="dxa"/>
            <w:shd w:val="clear" w:color="auto" w:fill="auto"/>
            <w:tcMar>
              <w:top w:w="100" w:type="dxa"/>
              <w:left w:w="100" w:type="dxa"/>
              <w:bottom w:w="100" w:type="dxa"/>
              <w:right w:w="100" w:type="dxa"/>
            </w:tcMar>
          </w:tcPr>
          <w:p w14:paraId="1CDC12F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Religion</w:t>
            </w:r>
          </w:p>
        </w:tc>
        <w:tc>
          <w:tcPr>
            <w:tcW w:w="855" w:type="dxa"/>
            <w:shd w:val="clear" w:color="auto" w:fill="auto"/>
            <w:tcMar>
              <w:top w:w="100" w:type="dxa"/>
              <w:left w:w="100" w:type="dxa"/>
              <w:bottom w:w="100" w:type="dxa"/>
              <w:right w:w="100" w:type="dxa"/>
            </w:tcMar>
          </w:tcPr>
          <w:p w14:paraId="41CFEC8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Liberal</w:t>
            </w:r>
          </w:p>
        </w:tc>
      </w:tr>
      <w:tr w:rsidR="0009144B" w:rsidRPr="00AE2539" w14:paraId="3761F05A" w14:textId="77777777" w:rsidTr="007920CF">
        <w:tc>
          <w:tcPr>
            <w:tcW w:w="1500" w:type="dxa"/>
            <w:shd w:val="clear" w:color="auto" w:fill="auto"/>
            <w:tcMar>
              <w:top w:w="100" w:type="dxa"/>
              <w:left w:w="100" w:type="dxa"/>
              <w:bottom w:w="100" w:type="dxa"/>
              <w:right w:w="100" w:type="dxa"/>
            </w:tcMar>
          </w:tcPr>
          <w:p w14:paraId="2F37780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Self Protection</w:t>
            </w:r>
          </w:p>
        </w:tc>
        <w:tc>
          <w:tcPr>
            <w:tcW w:w="885" w:type="dxa"/>
            <w:shd w:val="clear" w:color="auto" w:fill="auto"/>
            <w:tcMar>
              <w:top w:w="100" w:type="dxa"/>
              <w:left w:w="100" w:type="dxa"/>
              <w:bottom w:w="100" w:type="dxa"/>
              <w:right w:w="100" w:type="dxa"/>
            </w:tcMar>
          </w:tcPr>
          <w:p w14:paraId="7E04E48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-.19*</w:t>
            </w:r>
          </w:p>
        </w:tc>
        <w:tc>
          <w:tcPr>
            <w:tcW w:w="690" w:type="dxa"/>
            <w:shd w:val="clear" w:color="auto" w:fill="auto"/>
            <w:tcMar>
              <w:top w:w="100" w:type="dxa"/>
              <w:left w:w="100" w:type="dxa"/>
              <w:bottom w:w="100" w:type="dxa"/>
              <w:right w:w="100" w:type="dxa"/>
            </w:tcMar>
          </w:tcPr>
          <w:p w14:paraId="1CBF370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-.14</w:t>
            </w:r>
          </w:p>
        </w:tc>
        <w:tc>
          <w:tcPr>
            <w:tcW w:w="900" w:type="dxa"/>
            <w:shd w:val="clear" w:color="auto" w:fill="auto"/>
            <w:tcMar>
              <w:top w:w="100" w:type="dxa"/>
              <w:left w:w="100" w:type="dxa"/>
              <w:bottom w:w="100" w:type="dxa"/>
              <w:right w:w="100" w:type="dxa"/>
            </w:tcMar>
          </w:tcPr>
          <w:p w14:paraId="6EADEAD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70" w:type="dxa"/>
            <w:shd w:val="clear" w:color="auto" w:fill="auto"/>
            <w:tcMar>
              <w:top w:w="100" w:type="dxa"/>
              <w:left w:w="100" w:type="dxa"/>
              <w:bottom w:w="100" w:type="dxa"/>
              <w:right w:w="100" w:type="dxa"/>
            </w:tcMar>
          </w:tcPr>
          <w:p w14:paraId="211827C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36BA008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05" w:type="dxa"/>
            <w:shd w:val="clear" w:color="auto" w:fill="auto"/>
            <w:tcMar>
              <w:top w:w="100" w:type="dxa"/>
              <w:left w:w="100" w:type="dxa"/>
              <w:bottom w:w="100" w:type="dxa"/>
              <w:right w:w="100" w:type="dxa"/>
            </w:tcMar>
          </w:tcPr>
          <w:p w14:paraId="18B3776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.15</w:t>
            </w:r>
          </w:p>
        </w:tc>
        <w:tc>
          <w:tcPr>
            <w:tcW w:w="795" w:type="dxa"/>
            <w:shd w:val="clear" w:color="auto" w:fill="auto"/>
            <w:tcMar>
              <w:top w:w="100" w:type="dxa"/>
              <w:left w:w="100" w:type="dxa"/>
              <w:bottom w:w="100" w:type="dxa"/>
              <w:right w:w="100" w:type="dxa"/>
            </w:tcMar>
          </w:tcPr>
          <w:p w14:paraId="37F8E9B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632ABA8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79432EA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2161937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r>
      <w:tr w:rsidR="0009144B" w:rsidRPr="00AE2539" w14:paraId="6E7CCB5C" w14:textId="77777777" w:rsidTr="007920CF">
        <w:tc>
          <w:tcPr>
            <w:tcW w:w="1500" w:type="dxa"/>
            <w:shd w:val="clear" w:color="auto" w:fill="auto"/>
            <w:tcMar>
              <w:top w:w="100" w:type="dxa"/>
              <w:left w:w="100" w:type="dxa"/>
              <w:bottom w:w="100" w:type="dxa"/>
              <w:right w:w="100" w:type="dxa"/>
            </w:tcMar>
          </w:tcPr>
          <w:p w14:paraId="434E7D2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Disease Avoidance</w:t>
            </w:r>
          </w:p>
        </w:tc>
        <w:tc>
          <w:tcPr>
            <w:tcW w:w="885" w:type="dxa"/>
            <w:shd w:val="clear" w:color="auto" w:fill="auto"/>
            <w:tcMar>
              <w:top w:w="100" w:type="dxa"/>
              <w:left w:w="100" w:type="dxa"/>
              <w:bottom w:w="100" w:type="dxa"/>
              <w:right w:w="100" w:type="dxa"/>
            </w:tcMar>
          </w:tcPr>
          <w:p w14:paraId="3524B79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16 .</w:t>
            </w:r>
            <w:proofErr w:type="gramEnd"/>
          </w:p>
        </w:tc>
        <w:tc>
          <w:tcPr>
            <w:tcW w:w="690" w:type="dxa"/>
            <w:shd w:val="clear" w:color="auto" w:fill="auto"/>
            <w:tcMar>
              <w:top w:w="100" w:type="dxa"/>
              <w:left w:w="100" w:type="dxa"/>
              <w:bottom w:w="100" w:type="dxa"/>
              <w:right w:w="100" w:type="dxa"/>
            </w:tcMar>
          </w:tcPr>
          <w:p w14:paraId="5CA49F1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00" w:type="dxa"/>
            <w:shd w:val="clear" w:color="auto" w:fill="auto"/>
            <w:tcMar>
              <w:top w:w="100" w:type="dxa"/>
              <w:left w:w="100" w:type="dxa"/>
              <w:bottom w:w="100" w:type="dxa"/>
              <w:right w:w="100" w:type="dxa"/>
            </w:tcMar>
          </w:tcPr>
          <w:p w14:paraId="3278BAE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1170" w:type="dxa"/>
            <w:shd w:val="clear" w:color="auto" w:fill="auto"/>
            <w:tcMar>
              <w:top w:w="100" w:type="dxa"/>
              <w:left w:w="100" w:type="dxa"/>
              <w:bottom w:w="100" w:type="dxa"/>
              <w:right w:w="100" w:type="dxa"/>
            </w:tcMar>
          </w:tcPr>
          <w:p w14:paraId="5CA81A6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380A728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05" w:type="dxa"/>
            <w:shd w:val="clear" w:color="auto" w:fill="auto"/>
            <w:tcMar>
              <w:top w:w="100" w:type="dxa"/>
              <w:left w:w="100" w:type="dxa"/>
              <w:bottom w:w="100" w:type="dxa"/>
              <w:right w:w="100" w:type="dxa"/>
            </w:tcMar>
          </w:tcPr>
          <w:p w14:paraId="03D8A85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95" w:type="dxa"/>
            <w:shd w:val="clear" w:color="auto" w:fill="auto"/>
            <w:tcMar>
              <w:top w:w="100" w:type="dxa"/>
              <w:left w:w="100" w:type="dxa"/>
              <w:bottom w:w="100" w:type="dxa"/>
              <w:right w:w="100" w:type="dxa"/>
            </w:tcMar>
          </w:tcPr>
          <w:p w14:paraId="29BE0E4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-.13</w:t>
            </w:r>
          </w:p>
        </w:tc>
        <w:tc>
          <w:tcPr>
            <w:tcW w:w="885" w:type="dxa"/>
            <w:shd w:val="clear" w:color="auto" w:fill="auto"/>
            <w:tcMar>
              <w:top w:w="100" w:type="dxa"/>
              <w:left w:w="100" w:type="dxa"/>
              <w:bottom w:w="100" w:type="dxa"/>
              <w:right w:w="100" w:type="dxa"/>
            </w:tcMar>
          </w:tcPr>
          <w:p w14:paraId="7B35C3D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58A7862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2DD20E5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14 .</w:t>
            </w:r>
            <w:proofErr w:type="gramEnd"/>
          </w:p>
        </w:tc>
      </w:tr>
      <w:tr w:rsidR="0009144B" w:rsidRPr="00AE2539" w14:paraId="060DD80A" w14:textId="77777777" w:rsidTr="007920CF">
        <w:tc>
          <w:tcPr>
            <w:tcW w:w="1500" w:type="dxa"/>
            <w:shd w:val="clear" w:color="auto" w:fill="auto"/>
            <w:tcMar>
              <w:top w:w="100" w:type="dxa"/>
              <w:left w:w="100" w:type="dxa"/>
              <w:bottom w:w="100" w:type="dxa"/>
              <w:right w:w="100" w:type="dxa"/>
            </w:tcMar>
          </w:tcPr>
          <w:p w14:paraId="44928B9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Affiliation Group</w:t>
            </w:r>
          </w:p>
        </w:tc>
        <w:tc>
          <w:tcPr>
            <w:tcW w:w="885" w:type="dxa"/>
            <w:shd w:val="clear" w:color="auto" w:fill="auto"/>
            <w:tcMar>
              <w:top w:w="100" w:type="dxa"/>
              <w:left w:w="100" w:type="dxa"/>
              <w:bottom w:w="100" w:type="dxa"/>
              <w:right w:w="100" w:type="dxa"/>
            </w:tcMar>
          </w:tcPr>
          <w:p w14:paraId="45032EB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26235DF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00" w:type="dxa"/>
            <w:shd w:val="clear" w:color="auto" w:fill="auto"/>
            <w:tcMar>
              <w:top w:w="100" w:type="dxa"/>
              <w:left w:w="100" w:type="dxa"/>
              <w:bottom w:w="100" w:type="dxa"/>
              <w:right w:w="100" w:type="dxa"/>
            </w:tcMar>
          </w:tcPr>
          <w:p w14:paraId="35D9D8B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14 .</w:t>
            </w:r>
            <w:proofErr w:type="gramEnd"/>
          </w:p>
        </w:tc>
        <w:tc>
          <w:tcPr>
            <w:tcW w:w="1170" w:type="dxa"/>
            <w:shd w:val="clear" w:color="auto" w:fill="auto"/>
            <w:tcMar>
              <w:top w:w="100" w:type="dxa"/>
              <w:left w:w="100" w:type="dxa"/>
              <w:bottom w:w="100" w:type="dxa"/>
              <w:right w:w="100" w:type="dxa"/>
            </w:tcMar>
          </w:tcPr>
          <w:p w14:paraId="015C304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48B53CC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.27***</w:t>
            </w:r>
          </w:p>
        </w:tc>
        <w:tc>
          <w:tcPr>
            <w:tcW w:w="705" w:type="dxa"/>
            <w:shd w:val="clear" w:color="auto" w:fill="auto"/>
            <w:tcMar>
              <w:top w:w="100" w:type="dxa"/>
              <w:left w:w="100" w:type="dxa"/>
              <w:bottom w:w="100" w:type="dxa"/>
              <w:right w:w="100" w:type="dxa"/>
            </w:tcMar>
          </w:tcPr>
          <w:p w14:paraId="6BE8A8F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.25**</w:t>
            </w:r>
          </w:p>
        </w:tc>
        <w:tc>
          <w:tcPr>
            <w:tcW w:w="795" w:type="dxa"/>
            <w:shd w:val="clear" w:color="auto" w:fill="auto"/>
            <w:tcMar>
              <w:top w:w="100" w:type="dxa"/>
              <w:left w:w="100" w:type="dxa"/>
              <w:bottom w:w="100" w:type="dxa"/>
              <w:right w:w="100" w:type="dxa"/>
            </w:tcMar>
          </w:tcPr>
          <w:p w14:paraId="57A6931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2C65124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3C79ECA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2C77ABFD"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r>
      <w:tr w:rsidR="0009144B" w:rsidRPr="00AE2539" w14:paraId="540645B6" w14:textId="77777777" w:rsidTr="007920CF">
        <w:tc>
          <w:tcPr>
            <w:tcW w:w="1500" w:type="dxa"/>
            <w:shd w:val="clear" w:color="auto" w:fill="auto"/>
            <w:tcMar>
              <w:top w:w="100" w:type="dxa"/>
              <w:left w:w="100" w:type="dxa"/>
              <w:bottom w:w="100" w:type="dxa"/>
              <w:right w:w="100" w:type="dxa"/>
            </w:tcMar>
          </w:tcPr>
          <w:p w14:paraId="5C25A3E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Affiliation Exclusion</w:t>
            </w:r>
          </w:p>
        </w:tc>
        <w:tc>
          <w:tcPr>
            <w:tcW w:w="885" w:type="dxa"/>
            <w:shd w:val="clear" w:color="auto" w:fill="auto"/>
            <w:tcMar>
              <w:top w:w="100" w:type="dxa"/>
              <w:left w:w="100" w:type="dxa"/>
              <w:bottom w:w="100" w:type="dxa"/>
              <w:right w:w="100" w:type="dxa"/>
            </w:tcMar>
          </w:tcPr>
          <w:p w14:paraId="2B0E2F4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5A37DC5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-.26**</w:t>
            </w:r>
          </w:p>
        </w:tc>
        <w:tc>
          <w:tcPr>
            <w:tcW w:w="900" w:type="dxa"/>
            <w:shd w:val="clear" w:color="auto" w:fill="auto"/>
            <w:tcMar>
              <w:top w:w="100" w:type="dxa"/>
              <w:left w:w="100" w:type="dxa"/>
              <w:bottom w:w="100" w:type="dxa"/>
              <w:right w:w="100" w:type="dxa"/>
            </w:tcMar>
          </w:tcPr>
          <w:p w14:paraId="2C0D5FA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.14</w:t>
            </w:r>
          </w:p>
        </w:tc>
        <w:tc>
          <w:tcPr>
            <w:tcW w:w="1170" w:type="dxa"/>
            <w:shd w:val="clear" w:color="auto" w:fill="auto"/>
            <w:tcMar>
              <w:top w:w="100" w:type="dxa"/>
              <w:left w:w="100" w:type="dxa"/>
              <w:bottom w:w="100" w:type="dxa"/>
              <w:right w:w="100" w:type="dxa"/>
            </w:tcMar>
          </w:tcPr>
          <w:p w14:paraId="181C812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-.14</w:t>
            </w:r>
          </w:p>
        </w:tc>
        <w:tc>
          <w:tcPr>
            <w:tcW w:w="1185" w:type="dxa"/>
            <w:shd w:val="clear" w:color="auto" w:fill="auto"/>
            <w:tcMar>
              <w:top w:w="100" w:type="dxa"/>
              <w:left w:w="100" w:type="dxa"/>
              <w:bottom w:w="100" w:type="dxa"/>
              <w:right w:w="100" w:type="dxa"/>
            </w:tcMar>
          </w:tcPr>
          <w:p w14:paraId="1892D6E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705" w:type="dxa"/>
            <w:shd w:val="clear" w:color="auto" w:fill="auto"/>
            <w:tcMar>
              <w:top w:w="100" w:type="dxa"/>
              <w:left w:w="100" w:type="dxa"/>
              <w:bottom w:w="100" w:type="dxa"/>
              <w:right w:w="100" w:type="dxa"/>
            </w:tcMar>
          </w:tcPr>
          <w:p w14:paraId="544B6F2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15 .</w:t>
            </w:r>
            <w:proofErr w:type="gramEnd"/>
          </w:p>
        </w:tc>
        <w:tc>
          <w:tcPr>
            <w:tcW w:w="795" w:type="dxa"/>
            <w:shd w:val="clear" w:color="auto" w:fill="auto"/>
            <w:tcMar>
              <w:top w:w="100" w:type="dxa"/>
              <w:left w:w="100" w:type="dxa"/>
              <w:bottom w:w="100" w:type="dxa"/>
              <w:right w:w="100" w:type="dxa"/>
            </w:tcMar>
          </w:tcPr>
          <w:p w14:paraId="6CF4021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6800D47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02E2D3C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.21*</w:t>
            </w:r>
          </w:p>
          <w:p w14:paraId="52E38C9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7E95CDD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r>
      <w:tr w:rsidR="0009144B" w:rsidRPr="00AE2539" w14:paraId="089AF29F" w14:textId="77777777" w:rsidTr="007920CF">
        <w:tc>
          <w:tcPr>
            <w:tcW w:w="1500" w:type="dxa"/>
            <w:shd w:val="clear" w:color="auto" w:fill="auto"/>
            <w:tcMar>
              <w:top w:w="100" w:type="dxa"/>
              <w:left w:w="100" w:type="dxa"/>
              <w:bottom w:w="100" w:type="dxa"/>
              <w:right w:w="100" w:type="dxa"/>
            </w:tcMar>
          </w:tcPr>
          <w:p w14:paraId="0FAD2F2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Affiliation Ind</w:t>
            </w:r>
          </w:p>
        </w:tc>
        <w:tc>
          <w:tcPr>
            <w:tcW w:w="885" w:type="dxa"/>
            <w:shd w:val="clear" w:color="auto" w:fill="auto"/>
            <w:tcMar>
              <w:top w:w="100" w:type="dxa"/>
              <w:left w:w="100" w:type="dxa"/>
              <w:bottom w:w="100" w:type="dxa"/>
              <w:right w:w="100" w:type="dxa"/>
            </w:tcMar>
          </w:tcPr>
          <w:p w14:paraId="01F6FBC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7B25F0D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00" w:type="dxa"/>
            <w:shd w:val="clear" w:color="auto" w:fill="auto"/>
            <w:tcMar>
              <w:top w:w="100" w:type="dxa"/>
              <w:left w:w="100" w:type="dxa"/>
              <w:bottom w:w="100" w:type="dxa"/>
              <w:right w:w="100" w:type="dxa"/>
            </w:tcMar>
          </w:tcPr>
          <w:p w14:paraId="7996138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-.14</w:t>
            </w:r>
          </w:p>
        </w:tc>
        <w:tc>
          <w:tcPr>
            <w:tcW w:w="1170" w:type="dxa"/>
            <w:shd w:val="clear" w:color="auto" w:fill="auto"/>
            <w:tcMar>
              <w:top w:w="100" w:type="dxa"/>
              <w:left w:w="100" w:type="dxa"/>
              <w:bottom w:w="100" w:type="dxa"/>
              <w:right w:w="100" w:type="dxa"/>
            </w:tcMar>
          </w:tcPr>
          <w:p w14:paraId="0D77BFF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460B464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05" w:type="dxa"/>
            <w:shd w:val="clear" w:color="auto" w:fill="auto"/>
            <w:tcMar>
              <w:top w:w="100" w:type="dxa"/>
              <w:left w:w="100" w:type="dxa"/>
              <w:bottom w:w="100" w:type="dxa"/>
              <w:right w:w="100" w:type="dxa"/>
            </w:tcMar>
          </w:tcPr>
          <w:p w14:paraId="399522A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-.26**</w:t>
            </w:r>
          </w:p>
        </w:tc>
        <w:tc>
          <w:tcPr>
            <w:tcW w:w="795" w:type="dxa"/>
            <w:shd w:val="clear" w:color="auto" w:fill="auto"/>
            <w:tcMar>
              <w:top w:w="100" w:type="dxa"/>
              <w:left w:w="100" w:type="dxa"/>
              <w:bottom w:w="100" w:type="dxa"/>
              <w:right w:w="100" w:type="dxa"/>
            </w:tcMar>
          </w:tcPr>
          <w:p w14:paraId="295F7EB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4F8C293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4F15DF7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152A08A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r>
      <w:tr w:rsidR="0009144B" w:rsidRPr="00AE2539" w14:paraId="5F50BFC7" w14:textId="77777777" w:rsidTr="007920CF">
        <w:tc>
          <w:tcPr>
            <w:tcW w:w="1500" w:type="dxa"/>
            <w:shd w:val="clear" w:color="auto" w:fill="auto"/>
            <w:tcMar>
              <w:top w:w="100" w:type="dxa"/>
              <w:left w:w="100" w:type="dxa"/>
              <w:bottom w:w="100" w:type="dxa"/>
              <w:right w:w="100" w:type="dxa"/>
            </w:tcMar>
          </w:tcPr>
          <w:p w14:paraId="3B5A6C3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Status</w:t>
            </w:r>
          </w:p>
        </w:tc>
        <w:tc>
          <w:tcPr>
            <w:tcW w:w="885" w:type="dxa"/>
            <w:shd w:val="clear" w:color="auto" w:fill="auto"/>
            <w:tcMar>
              <w:top w:w="100" w:type="dxa"/>
              <w:left w:w="100" w:type="dxa"/>
              <w:bottom w:w="100" w:type="dxa"/>
              <w:right w:w="100" w:type="dxa"/>
            </w:tcMar>
          </w:tcPr>
          <w:p w14:paraId="16F66B8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.13</w:t>
            </w:r>
          </w:p>
        </w:tc>
        <w:tc>
          <w:tcPr>
            <w:tcW w:w="690" w:type="dxa"/>
            <w:shd w:val="clear" w:color="auto" w:fill="auto"/>
            <w:tcMar>
              <w:top w:w="100" w:type="dxa"/>
              <w:left w:w="100" w:type="dxa"/>
              <w:bottom w:w="100" w:type="dxa"/>
              <w:right w:w="100" w:type="dxa"/>
            </w:tcMar>
          </w:tcPr>
          <w:p w14:paraId="0686C81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15 .</w:t>
            </w:r>
            <w:proofErr w:type="gramEnd"/>
          </w:p>
        </w:tc>
        <w:tc>
          <w:tcPr>
            <w:tcW w:w="900" w:type="dxa"/>
            <w:shd w:val="clear" w:color="auto" w:fill="auto"/>
            <w:tcMar>
              <w:top w:w="100" w:type="dxa"/>
              <w:left w:w="100" w:type="dxa"/>
              <w:bottom w:w="100" w:type="dxa"/>
              <w:right w:w="100" w:type="dxa"/>
            </w:tcMar>
          </w:tcPr>
          <w:p w14:paraId="7BB71C3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70" w:type="dxa"/>
            <w:shd w:val="clear" w:color="auto" w:fill="auto"/>
            <w:tcMar>
              <w:top w:w="100" w:type="dxa"/>
              <w:left w:w="100" w:type="dxa"/>
              <w:bottom w:w="100" w:type="dxa"/>
              <w:right w:w="100" w:type="dxa"/>
            </w:tcMar>
          </w:tcPr>
          <w:p w14:paraId="3AC1EEC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3CF213B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05" w:type="dxa"/>
            <w:shd w:val="clear" w:color="auto" w:fill="auto"/>
            <w:tcMar>
              <w:top w:w="100" w:type="dxa"/>
              <w:left w:w="100" w:type="dxa"/>
              <w:bottom w:w="100" w:type="dxa"/>
              <w:right w:w="100" w:type="dxa"/>
            </w:tcMar>
          </w:tcPr>
          <w:p w14:paraId="2DEC5CD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.24**</w:t>
            </w:r>
          </w:p>
        </w:tc>
        <w:tc>
          <w:tcPr>
            <w:tcW w:w="795" w:type="dxa"/>
            <w:shd w:val="clear" w:color="auto" w:fill="auto"/>
            <w:tcMar>
              <w:top w:w="100" w:type="dxa"/>
              <w:left w:w="100" w:type="dxa"/>
              <w:bottom w:w="100" w:type="dxa"/>
              <w:right w:w="100" w:type="dxa"/>
            </w:tcMar>
          </w:tcPr>
          <w:p w14:paraId="5FB3088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725C4F5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5A5C539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2300588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-.28***</w:t>
            </w:r>
          </w:p>
        </w:tc>
      </w:tr>
      <w:tr w:rsidR="0009144B" w:rsidRPr="00AE2539" w14:paraId="056933E3" w14:textId="77777777" w:rsidTr="007920CF">
        <w:tc>
          <w:tcPr>
            <w:tcW w:w="1500" w:type="dxa"/>
            <w:shd w:val="clear" w:color="auto" w:fill="auto"/>
            <w:tcMar>
              <w:top w:w="100" w:type="dxa"/>
              <w:left w:w="100" w:type="dxa"/>
              <w:bottom w:w="100" w:type="dxa"/>
              <w:right w:w="100" w:type="dxa"/>
            </w:tcMar>
          </w:tcPr>
          <w:p w14:paraId="37DA30D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Mate Seeking</w:t>
            </w:r>
          </w:p>
        </w:tc>
        <w:tc>
          <w:tcPr>
            <w:tcW w:w="885" w:type="dxa"/>
            <w:shd w:val="clear" w:color="auto" w:fill="auto"/>
            <w:tcMar>
              <w:top w:w="100" w:type="dxa"/>
              <w:left w:w="100" w:type="dxa"/>
              <w:bottom w:w="100" w:type="dxa"/>
              <w:right w:w="100" w:type="dxa"/>
            </w:tcMar>
          </w:tcPr>
          <w:p w14:paraId="4890E2D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13 .</w:t>
            </w:r>
            <w:proofErr w:type="gramEnd"/>
          </w:p>
        </w:tc>
        <w:tc>
          <w:tcPr>
            <w:tcW w:w="690" w:type="dxa"/>
            <w:shd w:val="clear" w:color="auto" w:fill="auto"/>
            <w:tcMar>
              <w:top w:w="100" w:type="dxa"/>
              <w:left w:w="100" w:type="dxa"/>
              <w:bottom w:w="100" w:type="dxa"/>
              <w:right w:w="100" w:type="dxa"/>
            </w:tcMar>
          </w:tcPr>
          <w:p w14:paraId="795AAB5D"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-.19*</w:t>
            </w:r>
          </w:p>
        </w:tc>
        <w:tc>
          <w:tcPr>
            <w:tcW w:w="900" w:type="dxa"/>
            <w:shd w:val="clear" w:color="auto" w:fill="auto"/>
            <w:tcMar>
              <w:top w:w="100" w:type="dxa"/>
              <w:left w:w="100" w:type="dxa"/>
              <w:bottom w:w="100" w:type="dxa"/>
              <w:right w:w="100" w:type="dxa"/>
            </w:tcMar>
          </w:tcPr>
          <w:p w14:paraId="266D128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70" w:type="dxa"/>
            <w:shd w:val="clear" w:color="auto" w:fill="auto"/>
            <w:tcMar>
              <w:top w:w="100" w:type="dxa"/>
              <w:left w:w="100" w:type="dxa"/>
              <w:bottom w:w="100" w:type="dxa"/>
              <w:right w:w="100" w:type="dxa"/>
            </w:tcMar>
          </w:tcPr>
          <w:p w14:paraId="416BEBA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643C4B1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05" w:type="dxa"/>
            <w:shd w:val="clear" w:color="auto" w:fill="auto"/>
            <w:tcMar>
              <w:top w:w="100" w:type="dxa"/>
              <w:left w:w="100" w:type="dxa"/>
              <w:bottom w:w="100" w:type="dxa"/>
              <w:right w:w="100" w:type="dxa"/>
            </w:tcMar>
          </w:tcPr>
          <w:p w14:paraId="781ABBD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95" w:type="dxa"/>
            <w:shd w:val="clear" w:color="auto" w:fill="auto"/>
            <w:tcMar>
              <w:top w:w="100" w:type="dxa"/>
              <w:left w:w="100" w:type="dxa"/>
              <w:bottom w:w="100" w:type="dxa"/>
              <w:right w:w="100" w:type="dxa"/>
            </w:tcMar>
          </w:tcPr>
          <w:p w14:paraId="34A580F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.46***</w:t>
            </w:r>
          </w:p>
        </w:tc>
        <w:tc>
          <w:tcPr>
            <w:tcW w:w="885" w:type="dxa"/>
            <w:shd w:val="clear" w:color="auto" w:fill="auto"/>
            <w:tcMar>
              <w:top w:w="100" w:type="dxa"/>
              <w:left w:w="100" w:type="dxa"/>
              <w:bottom w:w="100" w:type="dxa"/>
              <w:right w:w="100" w:type="dxa"/>
            </w:tcMar>
          </w:tcPr>
          <w:p w14:paraId="4C52989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17B3DC0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6A0CBAD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r>
      <w:tr w:rsidR="0009144B" w:rsidRPr="00AE2539" w14:paraId="25181276" w14:textId="77777777" w:rsidTr="007920CF">
        <w:tc>
          <w:tcPr>
            <w:tcW w:w="1500" w:type="dxa"/>
            <w:shd w:val="clear" w:color="auto" w:fill="auto"/>
            <w:tcMar>
              <w:top w:w="100" w:type="dxa"/>
              <w:left w:w="100" w:type="dxa"/>
              <w:bottom w:w="100" w:type="dxa"/>
              <w:right w:w="100" w:type="dxa"/>
            </w:tcMar>
          </w:tcPr>
          <w:p w14:paraId="2FF8342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Mate Retention G</w:t>
            </w:r>
          </w:p>
        </w:tc>
        <w:tc>
          <w:tcPr>
            <w:tcW w:w="885" w:type="dxa"/>
            <w:shd w:val="clear" w:color="auto" w:fill="auto"/>
            <w:tcMar>
              <w:top w:w="100" w:type="dxa"/>
              <w:left w:w="100" w:type="dxa"/>
              <w:bottom w:w="100" w:type="dxa"/>
              <w:right w:w="100" w:type="dxa"/>
            </w:tcMar>
          </w:tcPr>
          <w:p w14:paraId="5FF587D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696954D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18 .</w:t>
            </w:r>
            <w:proofErr w:type="gramEnd"/>
          </w:p>
        </w:tc>
        <w:tc>
          <w:tcPr>
            <w:tcW w:w="900" w:type="dxa"/>
            <w:shd w:val="clear" w:color="auto" w:fill="auto"/>
            <w:tcMar>
              <w:top w:w="100" w:type="dxa"/>
              <w:left w:w="100" w:type="dxa"/>
              <w:bottom w:w="100" w:type="dxa"/>
              <w:right w:w="100" w:type="dxa"/>
            </w:tcMar>
          </w:tcPr>
          <w:p w14:paraId="08E8A11D"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70" w:type="dxa"/>
            <w:shd w:val="clear" w:color="auto" w:fill="auto"/>
            <w:tcMar>
              <w:top w:w="100" w:type="dxa"/>
              <w:left w:w="100" w:type="dxa"/>
              <w:bottom w:w="100" w:type="dxa"/>
              <w:right w:w="100" w:type="dxa"/>
            </w:tcMar>
          </w:tcPr>
          <w:p w14:paraId="5F79835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1185" w:type="dxa"/>
            <w:shd w:val="clear" w:color="auto" w:fill="auto"/>
            <w:tcMar>
              <w:top w:w="100" w:type="dxa"/>
              <w:left w:w="100" w:type="dxa"/>
              <w:bottom w:w="100" w:type="dxa"/>
              <w:right w:w="100" w:type="dxa"/>
            </w:tcMar>
          </w:tcPr>
          <w:p w14:paraId="53AF939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705" w:type="dxa"/>
            <w:shd w:val="clear" w:color="auto" w:fill="auto"/>
            <w:tcMar>
              <w:top w:w="100" w:type="dxa"/>
              <w:left w:w="100" w:type="dxa"/>
              <w:bottom w:w="100" w:type="dxa"/>
              <w:right w:w="100" w:type="dxa"/>
            </w:tcMar>
          </w:tcPr>
          <w:p w14:paraId="11BDE78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95" w:type="dxa"/>
            <w:shd w:val="clear" w:color="auto" w:fill="auto"/>
            <w:tcMar>
              <w:top w:w="100" w:type="dxa"/>
              <w:left w:w="100" w:type="dxa"/>
              <w:bottom w:w="100" w:type="dxa"/>
              <w:right w:w="100" w:type="dxa"/>
            </w:tcMar>
          </w:tcPr>
          <w:p w14:paraId="3D68714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-.23*</w:t>
            </w:r>
          </w:p>
        </w:tc>
        <w:tc>
          <w:tcPr>
            <w:tcW w:w="885" w:type="dxa"/>
            <w:shd w:val="clear" w:color="auto" w:fill="auto"/>
            <w:tcMar>
              <w:top w:w="100" w:type="dxa"/>
              <w:left w:w="100" w:type="dxa"/>
              <w:bottom w:w="100" w:type="dxa"/>
              <w:right w:w="100" w:type="dxa"/>
            </w:tcMar>
          </w:tcPr>
          <w:p w14:paraId="6ACD6F1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662C23E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 xml:space="preserve"> .25*</w:t>
            </w:r>
          </w:p>
          <w:p w14:paraId="4669CDF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640EC13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.18</w:t>
            </w:r>
          </w:p>
        </w:tc>
      </w:tr>
      <w:tr w:rsidR="0009144B" w:rsidRPr="00AE2539" w14:paraId="15B64A15" w14:textId="77777777" w:rsidTr="007920CF">
        <w:tc>
          <w:tcPr>
            <w:tcW w:w="1500" w:type="dxa"/>
            <w:shd w:val="clear" w:color="auto" w:fill="auto"/>
            <w:tcMar>
              <w:top w:w="100" w:type="dxa"/>
              <w:left w:w="100" w:type="dxa"/>
              <w:bottom w:w="100" w:type="dxa"/>
              <w:right w:w="100" w:type="dxa"/>
            </w:tcMar>
          </w:tcPr>
          <w:p w14:paraId="2788EF6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Mate Retention BC</w:t>
            </w:r>
          </w:p>
        </w:tc>
        <w:tc>
          <w:tcPr>
            <w:tcW w:w="885" w:type="dxa"/>
            <w:shd w:val="clear" w:color="auto" w:fill="auto"/>
            <w:tcMar>
              <w:top w:w="100" w:type="dxa"/>
              <w:left w:w="100" w:type="dxa"/>
              <w:bottom w:w="100" w:type="dxa"/>
              <w:right w:w="100" w:type="dxa"/>
            </w:tcMar>
          </w:tcPr>
          <w:p w14:paraId="4B559856"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2DC20B7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-.28**</w:t>
            </w:r>
          </w:p>
        </w:tc>
        <w:tc>
          <w:tcPr>
            <w:tcW w:w="900" w:type="dxa"/>
            <w:shd w:val="clear" w:color="auto" w:fill="auto"/>
            <w:tcMar>
              <w:top w:w="100" w:type="dxa"/>
              <w:left w:w="100" w:type="dxa"/>
              <w:bottom w:w="100" w:type="dxa"/>
              <w:right w:w="100" w:type="dxa"/>
            </w:tcMar>
          </w:tcPr>
          <w:p w14:paraId="083F71A3"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70" w:type="dxa"/>
            <w:shd w:val="clear" w:color="auto" w:fill="auto"/>
            <w:tcMar>
              <w:top w:w="100" w:type="dxa"/>
              <w:left w:w="100" w:type="dxa"/>
              <w:bottom w:w="100" w:type="dxa"/>
              <w:right w:w="100" w:type="dxa"/>
            </w:tcMar>
          </w:tcPr>
          <w:p w14:paraId="04F728AD"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18E019A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-.33**</w:t>
            </w:r>
          </w:p>
        </w:tc>
        <w:tc>
          <w:tcPr>
            <w:tcW w:w="705" w:type="dxa"/>
            <w:shd w:val="clear" w:color="auto" w:fill="auto"/>
            <w:tcMar>
              <w:top w:w="100" w:type="dxa"/>
              <w:left w:w="100" w:type="dxa"/>
              <w:bottom w:w="100" w:type="dxa"/>
              <w:right w:w="100" w:type="dxa"/>
            </w:tcMar>
          </w:tcPr>
          <w:p w14:paraId="6844632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795" w:type="dxa"/>
            <w:shd w:val="clear" w:color="auto" w:fill="auto"/>
            <w:tcMar>
              <w:top w:w="100" w:type="dxa"/>
              <w:left w:w="100" w:type="dxa"/>
              <w:bottom w:w="100" w:type="dxa"/>
              <w:right w:w="100" w:type="dxa"/>
            </w:tcMar>
          </w:tcPr>
          <w:p w14:paraId="229D6A79"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17 .</w:t>
            </w:r>
            <w:proofErr w:type="gramEnd"/>
          </w:p>
        </w:tc>
        <w:tc>
          <w:tcPr>
            <w:tcW w:w="885" w:type="dxa"/>
            <w:shd w:val="clear" w:color="auto" w:fill="auto"/>
            <w:tcMar>
              <w:top w:w="100" w:type="dxa"/>
              <w:left w:w="100" w:type="dxa"/>
              <w:bottom w:w="100" w:type="dxa"/>
              <w:right w:w="100" w:type="dxa"/>
            </w:tcMar>
          </w:tcPr>
          <w:p w14:paraId="0C0A757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0849BB24"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0F9D042F"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-.29**</w:t>
            </w:r>
          </w:p>
        </w:tc>
      </w:tr>
      <w:tr w:rsidR="0009144B" w:rsidRPr="00AE2539" w14:paraId="45196E7A" w14:textId="77777777" w:rsidTr="007920CF">
        <w:tc>
          <w:tcPr>
            <w:tcW w:w="1500" w:type="dxa"/>
            <w:shd w:val="clear" w:color="auto" w:fill="auto"/>
            <w:tcMar>
              <w:top w:w="100" w:type="dxa"/>
              <w:left w:w="100" w:type="dxa"/>
              <w:bottom w:w="100" w:type="dxa"/>
              <w:right w:w="100" w:type="dxa"/>
            </w:tcMar>
          </w:tcPr>
          <w:p w14:paraId="0D44B44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t>Kin Care Family</w:t>
            </w:r>
          </w:p>
        </w:tc>
        <w:tc>
          <w:tcPr>
            <w:tcW w:w="885" w:type="dxa"/>
            <w:shd w:val="clear" w:color="auto" w:fill="auto"/>
            <w:tcMar>
              <w:top w:w="100" w:type="dxa"/>
              <w:left w:w="100" w:type="dxa"/>
              <w:bottom w:w="100" w:type="dxa"/>
              <w:right w:w="100" w:type="dxa"/>
            </w:tcMar>
          </w:tcPr>
          <w:p w14:paraId="1FC5384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690" w:type="dxa"/>
            <w:shd w:val="clear" w:color="auto" w:fill="auto"/>
            <w:tcMar>
              <w:top w:w="100" w:type="dxa"/>
              <w:left w:w="100" w:type="dxa"/>
              <w:bottom w:w="100" w:type="dxa"/>
              <w:right w:w="100" w:type="dxa"/>
            </w:tcMar>
          </w:tcPr>
          <w:p w14:paraId="6C0BC00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00" w:type="dxa"/>
            <w:shd w:val="clear" w:color="auto" w:fill="auto"/>
            <w:tcMar>
              <w:top w:w="100" w:type="dxa"/>
              <w:left w:w="100" w:type="dxa"/>
              <w:bottom w:w="100" w:type="dxa"/>
              <w:right w:w="100" w:type="dxa"/>
            </w:tcMar>
          </w:tcPr>
          <w:p w14:paraId="19D278A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w:t>
            </w:r>
            <w:proofErr w:type="gramStart"/>
            <w:r w:rsidRPr="00AE2539">
              <w:rPr>
                <w:rFonts w:ascii="Times New Roman" w:eastAsia="Times New Roman" w:hAnsi="Times New Roman" w:cs="Times New Roman"/>
                <w:sz w:val="18"/>
                <w:szCs w:val="18"/>
                <w:lang w:val="en"/>
              </w:rPr>
              <w:t>14 .</w:t>
            </w:r>
            <w:proofErr w:type="gramEnd"/>
          </w:p>
        </w:tc>
        <w:tc>
          <w:tcPr>
            <w:tcW w:w="1170" w:type="dxa"/>
            <w:shd w:val="clear" w:color="auto" w:fill="auto"/>
            <w:tcMar>
              <w:top w:w="100" w:type="dxa"/>
              <w:left w:w="100" w:type="dxa"/>
              <w:bottom w:w="100" w:type="dxa"/>
              <w:right w:w="100" w:type="dxa"/>
            </w:tcMar>
          </w:tcPr>
          <w:p w14:paraId="3A6C5E3D"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1185" w:type="dxa"/>
            <w:shd w:val="clear" w:color="auto" w:fill="auto"/>
            <w:tcMar>
              <w:top w:w="100" w:type="dxa"/>
              <w:left w:w="100" w:type="dxa"/>
              <w:bottom w:w="100" w:type="dxa"/>
              <w:right w:w="100" w:type="dxa"/>
            </w:tcMar>
          </w:tcPr>
          <w:p w14:paraId="6A68186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705" w:type="dxa"/>
            <w:shd w:val="clear" w:color="auto" w:fill="auto"/>
            <w:tcMar>
              <w:top w:w="100" w:type="dxa"/>
              <w:left w:w="100" w:type="dxa"/>
              <w:bottom w:w="100" w:type="dxa"/>
              <w:right w:w="100" w:type="dxa"/>
            </w:tcMar>
          </w:tcPr>
          <w:p w14:paraId="367C59B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.17*</w:t>
            </w:r>
          </w:p>
        </w:tc>
        <w:tc>
          <w:tcPr>
            <w:tcW w:w="795" w:type="dxa"/>
            <w:shd w:val="clear" w:color="auto" w:fill="auto"/>
            <w:tcMar>
              <w:top w:w="100" w:type="dxa"/>
              <w:left w:w="100" w:type="dxa"/>
              <w:bottom w:w="100" w:type="dxa"/>
              <w:right w:w="100" w:type="dxa"/>
            </w:tcMar>
          </w:tcPr>
          <w:p w14:paraId="5B8AB3D2"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85" w:type="dxa"/>
            <w:shd w:val="clear" w:color="auto" w:fill="auto"/>
            <w:tcMar>
              <w:top w:w="100" w:type="dxa"/>
              <w:left w:w="100" w:type="dxa"/>
              <w:bottom w:w="100" w:type="dxa"/>
              <w:right w:w="100" w:type="dxa"/>
            </w:tcMar>
          </w:tcPr>
          <w:p w14:paraId="7321602B"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945" w:type="dxa"/>
            <w:shd w:val="clear" w:color="auto" w:fill="auto"/>
            <w:tcMar>
              <w:top w:w="100" w:type="dxa"/>
              <w:left w:w="100" w:type="dxa"/>
              <w:bottom w:w="100" w:type="dxa"/>
              <w:right w:w="100" w:type="dxa"/>
            </w:tcMar>
          </w:tcPr>
          <w:p w14:paraId="62734C8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.26**</w:t>
            </w:r>
          </w:p>
          <w:p w14:paraId="7C4AC681"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p>
        </w:tc>
        <w:tc>
          <w:tcPr>
            <w:tcW w:w="855" w:type="dxa"/>
            <w:shd w:val="clear" w:color="auto" w:fill="auto"/>
            <w:tcMar>
              <w:top w:w="100" w:type="dxa"/>
              <w:left w:w="100" w:type="dxa"/>
              <w:bottom w:w="100" w:type="dxa"/>
              <w:right w:w="100" w:type="dxa"/>
            </w:tcMar>
          </w:tcPr>
          <w:p w14:paraId="5BAE344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lang w:val="en"/>
              </w:rPr>
            </w:pPr>
            <w:r w:rsidRPr="00AE2539">
              <w:rPr>
                <w:rFonts w:ascii="Times New Roman" w:eastAsia="Times New Roman" w:hAnsi="Times New Roman" w:cs="Times New Roman"/>
                <w:sz w:val="18"/>
                <w:szCs w:val="18"/>
                <w:lang w:val="en"/>
              </w:rPr>
              <w:t>.14</w:t>
            </w:r>
          </w:p>
        </w:tc>
      </w:tr>
      <w:tr w:rsidR="0009144B" w:rsidRPr="00AE2539" w14:paraId="5E29E0C7" w14:textId="77777777" w:rsidTr="007920CF">
        <w:tc>
          <w:tcPr>
            <w:tcW w:w="1500" w:type="dxa"/>
            <w:shd w:val="clear" w:color="auto" w:fill="auto"/>
            <w:tcMar>
              <w:top w:w="100" w:type="dxa"/>
              <w:left w:w="100" w:type="dxa"/>
              <w:bottom w:w="100" w:type="dxa"/>
              <w:right w:w="100" w:type="dxa"/>
            </w:tcMar>
          </w:tcPr>
          <w:p w14:paraId="7BB00580"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en"/>
              </w:rPr>
            </w:pPr>
            <w:r w:rsidRPr="00AE2539">
              <w:rPr>
                <w:rFonts w:ascii="Times New Roman" w:eastAsia="Times New Roman" w:hAnsi="Times New Roman" w:cs="Times New Roman"/>
                <w:sz w:val="20"/>
                <w:szCs w:val="20"/>
                <w:lang w:val="en"/>
              </w:rPr>
              <w:lastRenderedPageBreak/>
              <w:t>Kin Care Child</w:t>
            </w:r>
          </w:p>
        </w:tc>
        <w:tc>
          <w:tcPr>
            <w:tcW w:w="885" w:type="dxa"/>
            <w:shd w:val="clear" w:color="auto" w:fill="auto"/>
            <w:tcMar>
              <w:top w:w="100" w:type="dxa"/>
              <w:left w:w="100" w:type="dxa"/>
              <w:bottom w:w="100" w:type="dxa"/>
              <w:right w:w="100" w:type="dxa"/>
            </w:tcMar>
          </w:tcPr>
          <w:p w14:paraId="2ACFEEC5"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-.38**</w:t>
            </w:r>
          </w:p>
        </w:tc>
        <w:tc>
          <w:tcPr>
            <w:tcW w:w="690" w:type="dxa"/>
            <w:shd w:val="clear" w:color="auto" w:fill="auto"/>
            <w:tcMar>
              <w:top w:w="100" w:type="dxa"/>
              <w:left w:w="100" w:type="dxa"/>
              <w:bottom w:w="100" w:type="dxa"/>
              <w:right w:w="100" w:type="dxa"/>
            </w:tcMar>
          </w:tcPr>
          <w:p w14:paraId="0607CB5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900" w:type="dxa"/>
            <w:shd w:val="clear" w:color="auto" w:fill="auto"/>
            <w:tcMar>
              <w:top w:w="100" w:type="dxa"/>
              <w:left w:w="100" w:type="dxa"/>
              <w:bottom w:w="100" w:type="dxa"/>
              <w:right w:w="100" w:type="dxa"/>
            </w:tcMar>
          </w:tcPr>
          <w:p w14:paraId="741199C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1170" w:type="dxa"/>
            <w:shd w:val="clear" w:color="auto" w:fill="auto"/>
            <w:tcMar>
              <w:top w:w="100" w:type="dxa"/>
              <w:left w:w="100" w:type="dxa"/>
              <w:bottom w:w="100" w:type="dxa"/>
              <w:right w:w="100" w:type="dxa"/>
            </w:tcMar>
          </w:tcPr>
          <w:p w14:paraId="6245762E"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1185" w:type="dxa"/>
            <w:shd w:val="clear" w:color="auto" w:fill="auto"/>
            <w:tcMar>
              <w:top w:w="100" w:type="dxa"/>
              <w:left w:w="100" w:type="dxa"/>
              <w:bottom w:w="100" w:type="dxa"/>
              <w:right w:w="100" w:type="dxa"/>
            </w:tcMar>
          </w:tcPr>
          <w:p w14:paraId="1DD3AB8A"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705" w:type="dxa"/>
            <w:shd w:val="clear" w:color="auto" w:fill="auto"/>
            <w:tcMar>
              <w:top w:w="100" w:type="dxa"/>
              <w:left w:w="100" w:type="dxa"/>
              <w:bottom w:w="100" w:type="dxa"/>
              <w:right w:w="100" w:type="dxa"/>
            </w:tcMar>
          </w:tcPr>
          <w:p w14:paraId="5C68850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795" w:type="dxa"/>
            <w:shd w:val="clear" w:color="auto" w:fill="auto"/>
            <w:tcMar>
              <w:top w:w="100" w:type="dxa"/>
              <w:left w:w="100" w:type="dxa"/>
              <w:bottom w:w="100" w:type="dxa"/>
              <w:right w:w="100" w:type="dxa"/>
            </w:tcMar>
          </w:tcPr>
          <w:p w14:paraId="30C44AB7"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885" w:type="dxa"/>
            <w:shd w:val="clear" w:color="auto" w:fill="auto"/>
            <w:tcMar>
              <w:top w:w="100" w:type="dxa"/>
              <w:left w:w="100" w:type="dxa"/>
              <w:bottom w:w="100" w:type="dxa"/>
              <w:right w:w="100" w:type="dxa"/>
            </w:tcMar>
          </w:tcPr>
          <w:p w14:paraId="75731AE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945" w:type="dxa"/>
            <w:shd w:val="clear" w:color="auto" w:fill="auto"/>
            <w:tcMar>
              <w:top w:w="100" w:type="dxa"/>
              <w:left w:w="100" w:type="dxa"/>
              <w:bottom w:w="100" w:type="dxa"/>
              <w:right w:w="100" w:type="dxa"/>
            </w:tcMar>
          </w:tcPr>
          <w:p w14:paraId="5BDC1A9C"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c>
          <w:tcPr>
            <w:tcW w:w="855" w:type="dxa"/>
            <w:shd w:val="clear" w:color="auto" w:fill="auto"/>
            <w:tcMar>
              <w:top w:w="100" w:type="dxa"/>
              <w:left w:w="100" w:type="dxa"/>
              <w:bottom w:w="100" w:type="dxa"/>
              <w:right w:w="100" w:type="dxa"/>
            </w:tcMar>
          </w:tcPr>
          <w:p w14:paraId="25F5B4E8" w14:textId="77777777" w:rsidR="0009144B" w:rsidRPr="00AE2539" w:rsidRDefault="0009144B" w:rsidP="007920CF">
            <w:pPr>
              <w:widowControl w:val="0"/>
              <w:pBdr>
                <w:top w:val="nil"/>
                <w:left w:val="nil"/>
                <w:bottom w:val="nil"/>
                <w:right w:val="nil"/>
                <w:between w:val="nil"/>
              </w:pBdr>
              <w:spacing w:after="0" w:line="240" w:lineRule="auto"/>
              <w:rPr>
                <w:rFonts w:ascii="Times New Roman" w:eastAsia="Times New Roman" w:hAnsi="Times New Roman" w:cs="Times New Roman"/>
                <w:lang w:val="en"/>
              </w:rPr>
            </w:pPr>
          </w:p>
        </w:tc>
      </w:tr>
    </w:tbl>
    <w:p w14:paraId="07A10A7D" w14:textId="77777777" w:rsidR="0009144B" w:rsidRPr="00AE2539" w:rsidRDefault="0009144B" w:rsidP="0009144B">
      <w:pPr>
        <w:spacing w:after="0" w:line="276" w:lineRule="auto"/>
        <w:rPr>
          <w:rFonts w:ascii="Times New Roman" w:eastAsia="Times New Roman" w:hAnsi="Times New Roman" w:cs="Times New Roman"/>
          <w:lang w:val="en"/>
        </w:rPr>
      </w:pPr>
    </w:p>
    <w:p w14:paraId="481C08DE" w14:textId="77777777" w:rsidR="0009144B" w:rsidRPr="00AE2539" w:rsidRDefault="0009144B" w:rsidP="0009144B">
      <w:pPr>
        <w:spacing w:after="0" w:line="480" w:lineRule="auto"/>
        <w:rPr>
          <w:rFonts w:ascii="Times New Roman" w:eastAsia="Times New Roman" w:hAnsi="Times New Roman" w:cs="Times New Roman"/>
          <w:b/>
          <w:sz w:val="24"/>
          <w:szCs w:val="24"/>
          <w:lang w:val="en"/>
        </w:rPr>
      </w:pPr>
      <w:r w:rsidRPr="00AE2539">
        <w:rPr>
          <w:rFonts w:ascii="Times New Roman" w:eastAsia="Times New Roman" w:hAnsi="Times New Roman" w:cs="Times New Roman"/>
          <w:b/>
          <w:sz w:val="24"/>
          <w:szCs w:val="24"/>
          <w:lang w:val="en"/>
        </w:rPr>
        <w:t>Life Events</w:t>
      </w:r>
    </w:p>
    <w:p w14:paraId="768D13F9" w14:textId="77777777" w:rsidR="0009144B" w:rsidRPr="00AE2539" w:rsidRDefault="0009144B" w:rsidP="0009144B">
      <w:pPr>
        <w:spacing w:after="0" w:line="480" w:lineRule="auto"/>
        <w:rPr>
          <w:rFonts w:ascii="Times New Roman" w:eastAsia="Times New Roman" w:hAnsi="Times New Roman" w:cs="Times New Roman"/>
          <w:sz w:val="24"/>
          <w:szCs w:val="24"/>
          <w:lang w:val="en"/>
        </w:rPr>
      </w:pPr>
      <w:r w:rsidRPr="00AE2539">
        <w:rPr>
          <w:rFonts w:ascii="Times New Roman" w:eastAsia="Times New Roman" w:hAnsi="Times New Roman" w:cs="Times New Roman"/>
          <w:sz w:val="24"/>
          <w:szCs w:val="24"/>
          <w:lang w:val="en"/>
        </w:rPr>
        <w:t>The following questions had enough data (40 or more for both yes and no) to run the analysis. The results from the stepwise regression that looked at the correlated fundamental social motive and the Big 5 Inventory.</w:t>
      </w:r>
    </w:p>
    <w:p w14:paraId="1D4423CE" w14:textId="77777777" w:rsidR="0009144B" w:rsidRPr="00AE2539" w:rsidRDefault="0009144B" w:rsidP="0009144B">
      <w:pPr>
        <w:spacing w:after="0" w:line="276" w:lineRule="auto"/>
        <w:rPr>
          <w:rFonts w:ascii="Times New Roman" w:eastAsia="Times New Roman" w:hAnsi="Times New Roman" w:cs="Times New Roman"/>
          <w:sz w:val="24"/>
          <w:szCs w:val="24"/>
          <w:lang w:val="en"/>
        </w:rPr>
      </w:pPr>
    </w:p>
    <w:p w14:paraId="5A1E627C"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1. </w:t>
      </w:r>
      <w:r w:rsidRPr="00AE2539">
        <w:rPr>
          <w:rFonts w:ascii="Times New Roman" w:eastAsia="Times New Roman" w:hAnsi="Times New Roman" w:cs="Times New Roman"/>
          <w:i/>
          <w:lang w:val="en"/>
        </w:rPr>
        <w:t xml:space="preserve">Been to an emergency room for your own illness (not for injury) </w:t>
      </w:r>
      <w:r w:rsidRPr="00AE2539">
        <w:rPr>
          <w:rFonts w:ascii="Times New Roman" w:eastAsia="Times New Roman" w:hAnsi="Times New Roman" w:cs="Times New Roman"/>
          <w:lang w:val="en"/>
        </w:rPr>
        <w:t>(not discussed in Neel)</w:t>
      </w:r>
    </w:p>
    <w:p w14:paraId="5AB52848" w14:textId="77777777" w:rsidR="0009144B" w:rsidRPr="00AE2539" w:rsidRDefault="0009144B" w:rsidP="0009144B">
      <w:pPr>
        <w:numPr>
          <w:ilvl w:val="0"/>
          <w:numId w:val="2"/>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agreeableness was kept</w:t>
      </w:r>
    </w:p>
    <w:p w14:paraId="72D727F2" w14:textId="77777777" w:rsidR="0009144B" w:rsidRPr="00AE2539" w:rsidRDefault="0009144B" w:rsidP="0009144B">
      <w:pPr>
        <w:numPr>
          <w:ilvl w:val="0"/>
          <w:numId w:val="2"/>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agreeableness was kept</w:t>
      </w:r>
    </w:p>
    <w:p w14:paraId="43246E4B" w14:textId="77777777" w:rsidR="0009144B" w:rsidRPr="00AE2539" w:rsidRDefault="0009144B" w:rsidP="0009144B">
      <w:pPr>
        <w:spacing w:after="0" w:line="276" w:lineRule="auto"/>
        <w:rPr>
          <w:rFonts w:ascii="Times New Roman" w:eastAsia="Times New Roman" w:hAnsi="Times New Roman" w:cs="Times New Roman"/>
          <w:lang w:val="en"/>
        </w:rPr>
      </w:pPr>
    </w:p>
    <w:p w14:paraId="67A804FE"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5. </w:t>
      </w:r>
      <w:r w:rsidRPr="00AE2539">
        <w:rPr>
          <w:rFonts w:ascii="Times New Roman" w:eastAsia="Times New Roman" w:hAnsi="Times New Roman" w:cs="Times New Roman"/>
          <w:i/>
          <w:lang w:val="en"/>
        </w:rPr>
        <w:t xml:space="preserve">Been to an emergency room for your own injury (not for illness) </w:t>
      </w:r>
      <w:r w:rsidRPr="00AE2539">
        <w:rPr>
          <w:rFonts w:ascii="Times New Roman" w:eastAsia="Times New Roman" w:hAnsi="Times New Roman" w:cs="Times New Roman"/>
          <w:lang w:val="en"/>
        </w:rPr>
        <w:t>(not discussed in Neel)</w:t>
      </w:r>
    </w:p>
    <w:p w14:paraId="33D464A2" w14:textId="77777777" w:rsidR="0009144B" w:rsidRPr="00AE2539" w:rsidRDefault="0009144B" w:rsidP="0009144B">
      <w:pPr>
        <w:numPr>
          <w:ilvl w:val="0"/>
          <w:numId w:val="2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extraversion was kept</w:t>
      </w:r>
    </w:p>
    <w:p w14:paraId="762564F4" w14:textId="77777777" w:rsidR="0009144B" w:rsidRPr="00AE2539" w:rsidRDefault="0009144B" w:rsidP="0009144B">
      <w:pPr>
        <w:numPr>
          <w:ilvl w:val="0"/>
          <w:numId w:val="2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extraversion was kept</w:t>
      </w:r>
    </w:p>
    <w:p w14:paraId="139ED722" w14:textId="77777777" w:rsidR="0009144B" w:rsidRPr="00AE2539" w:rsidRDefault="0009144B" w:rsidP="0009144B">
      <w:pPr>
        <w:spacing w:after="0" w:line="276" w:lineRule="auto"/>
        <w:rPr>
          <w:rFonts w:ascii="Times New Roman" w:eastAsia="Times New Roman" w:hAnsi="Times New Roman" w:cs="Times New Roman"/>
          <w:lang w:val="en"/>
        </w:rPr>
      </w:pPr>
    </w:p>
    <w:p w14:paraId="4FAFFBCE"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6. </w:t>
      </w:r>
      <w:r w:rsidRPr="00AE2539">
        <w:rPr>
          <w:rFonts w:ascii="Times New Roman" w:eastAsia="Times New Roman" w:hAnsi="Times New Roman" w:cs="Times New Roman"/>
          <w:i/>
          <w:lang w:val="en"/>
        </w:rPr>
        <w:t xml:space="preserve">Taken a child to the emergency room </w:t>
      </w:r>
      <w:r w:rsidRPr="00AE2539">
        <w:rPr>
          <w:rFonts w:ascii="Times New Roman" w:eastAsia="Times New Roman" w:hAnsi="Times New Roman" w:cs="Times New Roman"/>
          <w:lang w:val="en"/>
        </w:rPr>
        <w:t>(not discussed in Neel)</w:t>
      </w:r>
    </w:p>
    <w:p w14:paraId="2D5C007A" w14:textId="77777777" w:rsidR="0009144B" w:rsidRPr="00AE2539" w:rsidRDefault="0009144B" w:rsidP="0009144B">
      <w:pPr>
        <w:numPr>
          <w:ilvl w:val="0"/>
          <w:numId w:val="1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Child: kin care child and neuroticism were kept</w:t>
      </w:r>
    </w:p>
    <w:p w14:paraId="3D8B1EB7" w14:textId="77777777" w:rsidR="0009144B" w:rsidRPr="00AE2539" w:rsidRDefault="0009144B" w:rsidP="0009144B">
      <w:pPr>
        <w:numPr>
          <w:ilvl w:val="0"/>
          <w:numId w:val="1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extraversion and conscientiousness were kept</w:t>
      </w:r>
    </w:p>
    <w:p w14:paraId="1D261685" w14:textId="77777777" w:rsidR="0009144B" w:rsidRPr="00AE2539" w:rsidRDefault="0009144B" w:rsidP="0009144B">
      <w:pPr>
        <w:spacing w:after="0" w:line="276" w:lineRule="auto"/>
        <w:rPr>
          <w:rFonts w:ascii="Times New Roman" w:eastAsia="Times New Roman" w:hAnsi="Times New Roman" w:cs="Times New Roman"/>
          <w:lang w:val="en"/>
        </w:rPr>
      </w:pPr>
    </w:p>
    <w:p w14:paraId="593A9D18"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7. </w:t>
      </w:r>
      <w:r w:rsidRPr="00AE2539">
        <w:rPr>
          <w:rFonts w:ascii="Times New Roman" w:eastAsia="Times New Roman" w:hAnsi="Times New Roman" w:cs="Times New Roman"/>
          <w:i/>
          <w:lang w:val="en"/>
        </w:rPr>
        <w:t xml:space="preserve">Been in a car accident </w:t>
      </w:r>
      <w:r w:rsidRPr="00AE2539">
        <w:rPr>
          <w:rFonts w:ascii="Times New Roman" w:eastAsia="Times New Roman" w:hAnsi="Times New Roman" w:cs="Times New Roman"/>
          <w:lang w:val="en"/>
        </w:rPr>
        <w:t>- (not discussed in Neel)</w:t>
      </w:r>
    </w:p>
    <w:p w14:paraId="38A98513" w14:textId="77777777" w:rsidR="0009144B" w:rsidRPr="00AE2539" w:rsidRDefault="0009144B" w:rsidP="0009144B">
      <w:pPr>
        <w:numPr>
          <w:ilvl w:val="0"/>
          <w:numId w:val="2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nothing was kept</w:t>
      </w:r>
    </w:p>
    <w:p w14:paraId="5A62FE32" w14:textId="77777777" w:rsidR="0009144B" w:rsidRPr="00AE2539" w:rsidRDefault="0009144B" w:rsidP="0009144B">
      <w:pPr>
        <w:numPr>
          <w:ilvl w:val="0"/>
          <w:numId w:val="2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disease avoidance was kept</w:t>
      </w:r>
    </w:p>
    <w:p w14:paraId="22BEAB44" w14:textId="77777777" w:rsidR="0009144B" w:rsidRPr="00AE2539" w:rsidRDefault="0009144B" w:rsidP="0009144B">
      <w:pPr>
        <w:numPr>
          <w:ilvl w:val="0"/>
          <w:numId w:val="2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nothing was kept</w:t>
      </w:r>
    </w:p>
    <w:p w14:paraId="07BD2726" w14:textId="77777777" w:rsidR="0009144B" w:rsidRPr="00AE2539" w:rsidRDefault="0009144B" w:rsidP="0009144B">
      <w:pPr>
        <w:spacing w:after="0" w:line="276" w:lineRule="auto"/>
        <w:rPr>
          <w:rFonts w:ascii="Times New Roman" w:eastAsia="Times New Roman" w:hAnsi="Times New Roman" w:cs="Times New Roman"/>
          <w:lang w:val="en"/>
        </w:rPr>
      </w:pPr>
    </w:p>
    <w:p w14:paraId="7E938F4E"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8. </w:t>
      </w:r>
      <w:r w:rsidRPr="00AE2539">
        <w:rPr>
          <w:rFonts w:ascii="Times New Roman" w:eastAsia="Times New Roman" w:hAnsi="Times New Roman" w:cs="Times New Roman"/>
          <w:i/>
          <w:lang w:val="en"/>
        </w:rPr>
        <w:t>Been in a physical fight</w:t>
      </w:r>
    </w:p>
    <w:p w14:paraId="7DED8D82" w14:textId="77777777" w:rsidR="0009144B" w:rsidRPr="00AE2539" w:rsidRDefault="0009144B" w:rsidP="0009144B">
      <w:pPr>
        <w:numPr>
          <w:ilvl w:val="0"/>
          <w:numId w:val="12"/>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neuroticism and agreeableness were kept</w:t>
      </w:r>
    </w:p>
    <w:p w14:paraId="1D5A9CE7" w14:textId="77777777" w:rsidR="0009144B" w:rsidRPr="00AE2539" w:rsidRDefault="0009144B" w:rsidP="0009144B">
      <w:pPr>
        <w:spacing w:after="0" w:line="276" w:lineRule="auto"/>
        <w:rPr>
          <w:rFonts w:ascii="Times New Roman" w:eastAsia="Times New Roman" w:hAnsi="Times New Roman" w:cs="Times New Roman"/>
          <w:lang w:val="en"/>
        </w:rPr>
      </w:pPr>
    </w:p>
    <w:p w14:paraId="38421A51"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10. </w:t>
      </w:r>
      <w:r w:rsidRPr="00AE2539">
        <w:rPr>
          <w:rFonts w:ascii="Times New Roman" w:eastAsia="Times New Roman" w:hAnsi="Times New Roman" w:cs="Times New Roman"/>
          <w:i/>
          <w:lang w:val="en"/>
        </w:rPr>
        <w:t>Used a home security system</w:t>
      </w:r>
    </w:p>
    <w:p w14:paraId="5AF86B71" w14:textId="77777777" w:rsidR="0009144B" w:rsidRPr="00AE2539" w:rsidRDefault="0009144B" w:rsidP="0009144B">
      <w:pPr>
        <w:numPr>
          <w:ilvl w:val="0"/>
          <w:numId w:val="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Self Protection: openness and </w:t>
      </w:r>
      <w:proofErr w:type="spellStart"/>
      <w:r w:rsidRPr="00AE2539">
        <w:rPr>
          <w:rFonts w:ascii="Times New Roman" w:eastAsia="Times New Roman" w:hAnsi="Times New Roman" w:cs="Times New Roman"/>
          <w:lang w:val="en"/>
        </w:rPr>
        <w:t>self protection</w:t>
      </w:r>
      <w:proofErr w:type="spellEnd"/>
      <w:r w:rsidRPr="00AE2539">
        <w:rPr>
          <w:rFonts w:ascii="Times New Roman" w:eastAsia="Times New Roman" w:hAnsi="Times New Roman" w:cs="Times New Roman"/>
          <w:lang w:val="en"/>
        </w:rPr>
        <w:t xml:space="preserve"> were kept</w:t>
      </w:r>
    </w:p>
    <w:p w14:paraId="073EBBF9" w14:textId="77777777" w:rsidR="0009144B" w:rsidRPr="00AE2539" w:rsidRDefault="0009144B" w:rsidP="0009144B">
      <w:pPr>
        <w:spacing w:after="0" w:line="276" w:lineRule="auto"/>
        <w:rPr>
          <w:rFonts w:ascii="Times New Roman" w:eastAsia="Times New Roman" w:hAnsi="Times New Roman" w:cs="Times New Roman"/>
          <w:lang w:val="en"/>
        </w:rPr>
      </w:pPr>
    </w:p>
    <w:p w14:paraId="0CBE04D8"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15. </w:t>
      </w:r>
      <w:r w:rsidRPr="00AE2539">
        <w:rPr>
          <w:rFonts w:ascii="Times New Roman" w:eastAsia="Times New Roman" w:hAnsi="Times New Roman" w:cs="Times New Roman"/>
          <w:i/>
          <w:lang w:val="en"/>
        </w:rPr>
        <w:t>Volunteered your time for an organization</w:t>
      </w:r>
    </w:p>
    <w:p w14:paraId="70CC8D96" w14:textId="77777777" w:rsidR="0009144B" w:rsidRPr="00AE2539" w:rsidRDefault="0009144B" w:rsidP="0009144B">
      <w:pPr>
        <w:numPr>
          <w:ilvl w:val="0"/>
          <w:numId w:val="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affiliation group was kept</w:t>
      </w:r>
    </w:p>
    <w:p w14:paraId="72609964" w14:textId="77777777" w:rsidR="0009144B" w:rsidRPr="00AE2539" w:rsidRDefault="0009144B" w:rsidP="0009144B">
      <w:pPr>
        <w:spacing w:after="0" w:line="276" w:lineRule="auto"/>
        <w:rPr>
          <w:rFonts w:ascii="Times New Roman" w:eastAsia="Times New Roman" w:hAnsi="Times New Roman" w:cs="Times New Roman"/>
          <w:lang w:val="en"/>
        </w:rPr>
      </w:pPr>
    </w:p>
    <w:p w14:paraId="7EE992BA"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16.</w:t>
      </w:r>
      <w:r w:rsidRPr="00AE2539">
        <w:rPr>
          <w:rFonts w:ascii="Times New Roman" w:eastAsia="Times New Roman" w:hAnsi="Times New Roman" w:cs="Times New Roman"/>
          <w:i/>
          <w:lang w:val="en"/>
        </w:rPr>
        <w:t xml:space="preserve"> Had a close friend to you die </w:t>
      </w:r>
      <w:r w:rsidRPr="00AE2539">
        <w:rPr>
          <w:rFonts w:ascii="Times New Roman" w:eastAsia="Times New Roman" w:hAnsi="Times New Roman" w:cs="Times New Roman"/>
          <w:lang w:val="en"/>
        </w:rPr>
        <w:t>(not discussed in Neel)</w:t>
      </w:r>
    </w:p>
    <w:p w14:paraId="61AEDE15" w14:textId="77777777" w:rsidR="0009144B" w:rsidRPr="00AE2539" w:rsidRDefault="0009144B" w:rsidP="0009144B">
      <w:pPr>
        <w:numPr>
          <w:ilvl w:val="0"/>
          <w:numId w:val="11"/>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Self Protection: </w:t>
      </w:r>
      <w:proofErr w:type="spellStart"/>
      <w:r w:rsidRPr="00AE2539">
        <w:rPr>
          <w:rFonts w:ascii="Times New Roman" w:eastAsia="Times New Roman" w:hAnsi="Times New Roman" w:cs="Times New Roman"/>
          <w:lang w:val="en"/>
        </w:rPr>
        <w:t>self protection</w:t>
      </w:r>
      <w:proofErr w:type="spellEnd"/>
      <w:r w:rsidRPr="00AE2539">
        <w:rPr>
          <w:rFonts w:ascii="Times New Roman" w:eastAsia="Times New Roman" w:hAnsi="Times New Roman" w:cs="Times New Roman"/>
          <w:lang w:val="en"/>
        </w:rPr>
        <w:t xml:space="preserve"> was kept</w:t>
      </w:r>
    </w:p>
    <w:p w14:paraId="0C8AB6DB" w14:textId="77777777" w:rsidR="0009144B" w:rsidRPr="00AE2539" w:rsidRDefault="0009144B" w:rsidP="0009144B">
      <w:pPr>
        <w:numPr>
          <w:ilvl w:val="0"/>
          <w:numId w:val="11"/>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affiliation group was kept</w:t>
      </w:r>
    </w:p>
    <w:p w14:paraId="4095A043" w14:textId="77777777" w:rsidR="0009144B" w:rsidRPr="00AE2539" w:rsidRDefault="0009144B" w:rsidP="0009144B">
      <w:pPr>
        <w:spacing w:after="0" w:line="276" w:lineRule="auto"/>
        <w:rPr>
          <w:rFonts w:ascii="Times New Roman" w:eastAsia="Times New Roman" w:hAnsi="Times New Roman" w:cs="Times New Roman"/>
          <w:lang w:val="en"/>
        </w:rPr>
      </w:pPr>
    </w:p>
    <w:p w14:paraId="473206BA"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22. </w:t>
      </w:r>
      <w:r w:rsidRPr="00AE2539">
        <w:rPr>
          <w:rFonts w:ascii="Times New Roman" w:eastAsia="Times New Roman" w:hAnsi="Times New Roman" w:cs="Times New Roman"/>
          <w:i/>
          <w:lang w:val="en"/>
        </w:rPr>
        <w:t>Been laid off from work</w:t>
      </w:r>
      <w:r w:rsidRPr="00AE2539">
        <w:rPr>
          <w:rFonts w:ascii="Times New Roman" w:eastAsia="Times New Roman" w:hAnsi="Times New Roman" w:cs="Times New Roman"/>
          <w:lang w:val="en"/>
        </w:rPr>
        <w:t xml:space="preserve"> (not discussed in Neel)</w:t>
      </w:r>
    </w:p>
    <w:p w14:paraId="6538E5FC" w14:textId="77777777" w:rsidR="0009144B" w:rsidRPr="00AE2539" w:rsidRDefault="0009144B" w:rsidP="0009144B">
      <w:pPr>
        <w:numPr>
          <w:ilvl w:val="0"/>
          <w:numId w:val="26"/>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Exclusion: affiliation exclusion was kept</w:t>
      </w:r>
    </w:p>
    <w:p w14:paraId="52DBDB46" w14:textId="77777777" w:rsidR="0009144B" w:rsidRPr="00AE2539" w:rsidRDefault="0009144B" w:rsidP="0009144B">
      <w:pPr>
        <w:numPr>
          <w:ilvl w:val="0"/>
          <w:numId w:val="26"/>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agreeableness, neuroticism, and status were kept</w:t>
      </w:r>
    </w:p>
    <w:p w14:paraId="5777E764" w14:textId="77777777" w:rsidR="0009144B" w:rsidRPr="00AE2539" w:rsidRDefault="0009144B" w:rsidP="0009144B">
      <w:pPr>
        <w:spacing w:after="0" w:line="276" w:lineRule="auto"/>
        <w:rPr>
          <w:rFonts w:ascii="Times New Roman" w:eastAsia="Times New Roman" w:hAnsi="Times New Roman" w:cs="Times New Roman"/>
          <w:lang w:val="en"/>
        </w:rPr>
      </w:pPr>
    </w:p>
    <w:p w14:paraId="2DF4D4CD"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24. </w:t>
      </w:r>
      <w:r w:rsidRPr="00AE2539">
        <w:rPr>
          <w:rFonts w:ascii="Times New Roman" w:eastAsia="Times New Roman" w:hAnsi="Times New Roman" w:cs="Times New Roman"/>
          <w:i/>
          <w:lang w:val="en"/>
        </w:rPr>
        <w:t>Collected unemployment</w:t>
      </w:r>
      <w:r w:rsidRPr="00AE2539">
        <w:rPr>
          <w:rFonts w:ascii="Times New Roman" w:eastAsia="Times New Roman" w:hAnsi="Times New Roman" w:cs="Times New Roman"/>
          <w:lang w:val="en"/>
        </w:rPr>
        <w:t xml:space="preserve"> (not discussed in Neel)</w:t>
      </w:r>
    </w:p>
    <w:p w14:paraId="24947E69" w14:textId="77777777" w:rsidR="0009144B" w:rsidRPr="00AE2539" w:rsidRDefault="0009144B" w:rsidP="0009144B">
      <w:pPr>
        <w:numPr>
          <w:ilvl w:val="0"/>
          <w:numId w:val="1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Exclusion: nothing was kept</w:t>
      </w:r>
    </w:p>
    <w:p w14:paraId="6FC255FD" w14:textId="77777777" w:rsidR="0009144B" w:rsidRPr="00AE2539" w:rsidRDefault="0009144B" w:rsidP="0009144B">
      <w:pPr>
        <w:numPr>
          <w:ilvl w:val="0"/>
          <w:numId w:val="1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nothing was kept</w:t>
      </w:r>
    </w:p>
    <w:p w14:paraId="0D69AE91" w14:textId="77777777" w:rsidR="0009144B" w:rsidRPr="00AE2539" w:rsidRDefault="0009144B" w:rsidP="0009144B">
      <w:pPr>
        <w:spacing w:after="0" w:line="276" w:lineRule="auto"/>
        <w:rPr>
          <w:rFonts w:ascii="Times New Roman" w:eastAsia="Times New Roman" w:hAnsi="Times New Roman" w:cs="Times New Roman"/>
          <w:lang w:val="en"/>
        </w:rPr>
      </w:pPr>
    </w:p>
    <w:p w14:paraId="2A5ABAA2" w14:textId="77777777" w:rsidR="0009144B" w:rsidRPr="00AE2539" w:rsidRDefault="0009144B" w:rsidP="0009144B">
      <w:pPr>
        <w:spacing w:after="0" w:line="276" w:lineRule="auto"/>
        <w:rPr>
          <w:rFonts w:ascii="Times New Roman" w:eastAsia="Times New Roman" w:hAnsi="Times New Roman" w:cs="Times New Roman"/>
          <w:lang w:val="en"/>
        </w:rPr>
      </w:pPr>
    </w:p>
    <w:p w14:paraId="75B6970A"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25. </w:t>
      </w:r>
      <w:r w:rsidRPr="00AE2539">
        <w:rPr>
          <w:rFonts w:ascii="Times New Roman" w:eastAsia="Times New Roman" w:hAnsi="Times New Roman" w:cs="Times New Roman"/>
          <w:i/>
          <w:lang w:val="en"/>
        </w:rPr>
        <w:t xml:space="preserve">Purchased a </w:t>
      </w:r>
      <w:proofErr w:type="gramStart"/>
      <w:r w:rsidRPr="00AE2539">
        <w:rPr>
          <w:rFonts w:ascii="Times New Roman" w:eastAsia="Times New Roman" w:hAnsi="Times New Roman" w:cs="Times New Roman"/>
          <w:i/>
          <w:lang w:val="en"/>
        </w:rPr>
        <w:t>brand new</w:t>
      </w:r>
      <w:proofErr w:type="gramEnd"/>
      <w:r w:rsidRPr="00AE2539">
        <w:rPr>
          <w:rFonts w:ascii="Times New Roman" w:eastAsia="Times New Roman" w:hAnsi="Times New Roman" w:cs="Times New Roman"/>
          <w:i/>
          <w:lang w:val="en"/>
        </w:rPr>
        <w:t xml:space="preserve"> car </w:t>
      </w:r>
      <w:r w:rsidRPr="00AE2539">
        <w:rPr>
          <w:rFonts w:ascii="Times New Roman" w:eastAsia="Times New Roman" w:hAnsi="Times New Roman" w:cs="Times New Roman"/>
          <w:lang w:val="en"/>
        </w:rPr>
        <w:t>(not discussed in Neel)</w:t>
      </w:r>
    </w:p>
    <w:p w14:paraId="78CD51B1" w14:textId="77777777" w:rsidR="0009144B" w:rsidRPr="00AE2539" w:rsidRDefault="0009144B" w:rsidP="0009144B">
      <w:pPr>
        <w:numPr>
          <w:ilvl w:val="0"/>
          <w:numId w:val="3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status was kept</w:t>
      </w:r>
    </w:p>
    <w:p w14:paraId="77C3E543" w14:textId="77777777" w:rsidR="0009144B" w:rsidRPr="00AE2539" w:rsidRDefault="0009144B" w:rsidP="0009144B">
      <w:pPr>
        <w:numPr>
          <w:ilvl w:val="0"/>
          <w:numId w:val="3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Independence: affiliation independence was kept</w:t>
      </w:r>
    </w:p>
    <w:p w14:paraId="313F462F" w14:textId="77777777" w:rsidR="0009144B" w:rsidRPr="00AE2539" w:rsidRDefault="0009144B" w:rsidP="0009144B">
      <w:pPr>
        <w:spacing w:after="0" w:line="276" w:lineRule="auto"/>
        <w:rPr>
          <w:rFonts w:ascii="Times New Roman" w:eastAsia="Times New Roman" w:hAnsi="Times New Roman" w:cs="Times New Roman"/>
          <w:lang w:val="en"/>
        </w:rPr>
      </w:pPr>
    </w:p>
    <w:p w14:paraId="637442E0"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30. </w:t>
      </w:r>
      <w:r w:rsidRPr="00AE2539">
        <w:rPr>
          <w:rFonts w:ascii="Times New Roman" w:eastAsia="Times New Roman" w:hAnsi="Times New Roman" w:cs="Times New Roman"/>
          <w:i/>
          <w:lang w:val="en"/>
        </w:rPr>
        <w:t>Taken the subway or light rail</w:t>
      </w:r>
      <w:r w:rsidRPr="00AE2539">
        <w:rPr>
          <w:rFonts w:ascii="Times New Roman" w:eastAsia="Times New Roman" w:hAnsi="Times New Roman" w:cs="Times New Roman"/>
          <w:lang w:val="en"/>
        </w:rPr>
        <w:t xml:space="preserve"> (not discussed in Neel)</w:t>
      </w:r>
    </w:p>
    <w:p w14:paraId="7E36885A" w14:textId="77777777" w:rsidR="0009144B" w:rsidRPr="00AE2539" w:rsidRDefault="0009144B" w:rsidP="0009144B">
      <w:pPr>
        <w:numPr>
          <w:ilvl w:val="0"/>
          <w:numId w:val="1"/>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nothing was kept</w:t>
      </w:r>
    </w:p>
    <w:p w14:paraId="0D19E400" w14:textId="77777777" w:rsidR="0009144B" w:rsidRPr="00AE2539" w:rsidRDefault="0009144B" w:rsidP="0009144B">
      <w:pPr>
        <w:numPr>
          <w:ilvl w:val="0"/>
          <w:numId w:val="1"/>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nothing was kept</w:t>
      </w:r>
    </w:p>
    <w:p w14:paraId="354C9EDB" w14:textId="77777777" w:rsidR="0009144B" w:rsidRPr="00AE2539" w:rsidRDefault="0009144B" w:rsidP="0009144B">
      <w:pPr>
        <w:spacing w:after="0" w:line="276" w:lineRule="auto"/>
        <w:rPr>
          <w:rFonts w:ascii="Times New Roman" w:eastAsia="Times New Roman" w:hAnsi="Times New Roman" w:cs="Times New Roman"/>
          <w:lang w:val="en"/>
        </w:rPr>
      </w:pPr>
    </w:p>
    <w:p w14:paraId="5776FCA4"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32. </w:t>
      </w:r>
      <w:r w:rsidRPr="00AE2539">
        <w:rPr>
          <w:rFonts w:ascii="Times New Roman" w:eastAsia="Times New Roman" w:hAnsi="Times New Roman" w:cs="Times New Roman"/>
          <w:i/>
          <w:lang w:val="en"/>
        </w:rPr>
        <w:t>Taken a train</w:t>
      </w:r>
      <w:r w:rsidRPr="00AE2539">
        <w:rPr>
          <w:rFonts w:ascii="Times New Roman" w:eastAsia="Times New Roman" w:hAnsi="Times New Roman" w:cs="Times New Roman"/>
          <w:lang w:val="en"/>
        </w:rPr>
        <w:t xml:space="preserve"> (not discussed in Neel)</w:t>
      </w:r>
    </w:p>
    <w:p w14:paraId="0AC70B8E" w14:textId="77777777" w:rsidR="0009144B" w:rsidRPr="00AE2539" w:rsidRDefault="0009144B" w:rsidP="0009144B">
      <w:pPr>
        <w:numPr>
          <w:ilvl w:val="0"/>
          <w:numId w:val="1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agreeableness was kept</w:t>
      </w:r>
    </w:p>
    <w:p w14:paraId="1112F040" w14:textId="77777777" w:rsidR="0009144B" w:rsidRPr="00AE2539" w:rsidRDefault="0009144B" w:rsidP="0009144B">
      <w:pPr>
        <w:numPr>
          <w:ilvl w:val="0"/>
          <w:numId w:val="1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Status: agreeableness </w:t>
      </w:r>
      <w:proofErr w:type="gramStart"/>
      <w:r w:rsidRPr="00AE2539">
        <w:rPr>
          <w:rFonts w:ascii="Times New Roman" w:eastAsia="Times New Roman" w:hAnsi="Times New Roman" w:cs="Times New Roman"/>
          <w:lang w:val="en"/>
        </w:rPr>
        <w:t>were</w:t>
      </w:r>
      <w:proofErr w:type="gramEnd"/>
      <w:r w:rsidRPr="00AE2539">
        <w:rPr>
          <w:rFonts w:ascii="Times New Roman" w:eastAsia="Times New Roman" w:hAnsi="Times New Roman" w:cs="Times New Roman"/>
          <w:lang w:val="en"/>
        </w:rPr>
        <w:t xml:space="preserve"> kept</w:t>
      </w:r>
    </w:p>
    <w:p w14:paraId="1E977A6E" w14:textId="77777777" w:rsidR="0009144B" w:rsidRPr="00AE2539" w:rsidRDefault="0009144B" w:rsidP="0009144B">
      <w:pPr>
        <w:spacing w:after="0" w:line="276" w:lineRule="auto"/>
        <w:rPr>
          <w:rFonts w:ascii="Times New Roman" w:eastAsia="Times New Roman" w:hAnsi="Times New Roman" w:cs="Times New Roman"/>
          <w:lang w:val="en"/>
        </w:rPr>
      </w:pPr>
    </w:p>
    <w:p w14:paraId="344083C3"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33. </w:t>
      </w:r>
      <w:r w:rsidRPr="00AE2539">
        <w:rPr>
          <w:rFonts w:ascii="Times New Roman" w:eastAsia="Times New Roman" w:hAnsi="Times New Roman" w:cs="Times New Roman"/>
          <w:i/>
          <w:lang w:val="en"/>
        </w:rPr>
        <w:t>Spent more than $100 on dinner with a date</w:t>
      </w:r>
      <w:r w:rsidRPr="00AE2539">
        <w:rPr>
          <w:rFonts w:ascii="Times New Roman" w:eastAsia="Times New Roman" w:hAnsi="Times New Roman" w:cs="Times New Roman"/>
          <w:lang w:val="en"/>
        </w:rPr>
        <w:t xml:space="preserve"> (not discussed on Neel)</w:t>
      </w:r>
    </w:p>
    <w:p w14:paraId="2A0B935A" w14:textId="77777777" w:rsidR="0009144B" w:rsidRPr="00AE2539" w:rsidRDefault="0009144B" w:rsidP="0009144B">
      <w:pPr>
        <w:numPr>
          <w:ilvl w:val="0"/>
          <w:numId w:val="2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neuroticism and status were kept</w:t>
      </w:r>
    </w:p>
    <w:p w14:paraId="1920B06D" w14:textId="77777777" w:rsidR="0009144B" w:rsidRPr="00AE2539" w:rsidRDefault="0009144B" w:rsidP="0009144B">
      <w:pPr>
        <w:numPr>
          <w:ilvl w:val="0"/>
          <w:numId w:val="2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Mate Seeking: mate </w:t>
      </w:r>
      <w:proofErr w:type="gramStart"/>
      <w:r w:rsidRPr="00AE2539">
        <w:rPr>
          <w:rFonts w:ascii="Times New Roman" w:eastAsia="Times New Roman" w:hAnsi="Times New Roman" w:cs="Times New Roman"/>
          <w:lang w:val="en"/>
        </w:rPr>
        <w:t>seeking</w:t>
      </w:r>
      <w:proofErr w:type="gramEnd"/>
      <w:r w:rsidRPr="00AE2539">
        <w:rPr>
          <w:rFonts w:ascii="Times New Roman" w:eastAsia="Times New Roman" w:hAnsi="Times New Roman" w:cs="Times New Roman"/>
          <w:lang w:val="en"/>
        </w:rPr>
        <w:t xml:space="preserve"> and extraversion were kept</w:t>
      </w:r>
    </w:p>
    <w:p w14:paraId="161CF914" w14:textId="77777777" w:rsidR="0009144B" w:rsidRPr="00AE2539" w:rsidRDefault="0009144B" w:rsidP="0009144B">
      <w:pPr>
        <w:numPr>
          <w:ilvl w:val="0"/>
          <w:numId w:val="2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Retention: none were kept</w:t>
      </w:r>
    </w:p>
    <w:p w14:paraId="708C1F92"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35. </w:t>
      </w:r>
      <w:r w:rsidRPr="00AE2539">
        <w:rPr>
          <w:rFonts w:ascii="Times New Roman" w:eastAsia="Times New Roman" w:hAnsi="Times New Roman" w:cs="Times New Roman"/>
          <w:i/>
          <w:lang w:val="en"/>
        </w:rPr>
        <w:t>Punched or forcefully shoved someone</w:t>
      </w:r>
    </w:p>
    <w:p w14:paraId="4AA423CB" w14:textId="77777777" w:rsidR="0009144B" w:rsidRPr="00AE2539" w:rsidRDefault="0009144B" w:rsidP="0009144B">
      <w:pPr>
        <w:numPr>
          <w:ilvl w:val="0"/>
          <w:numId w:val="15"/>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neuroticism, openness, and agreeableness were kept</w:t>
      </w:r>
    </w:p>
    <w:p w14:paraId="15FDF10D" w14:textId="77777777" w:rsidR="0009144B" w:rsidRPr="00AE2539" w:rsidRDefault="0009144B" w:rsidP="0009144B">
      <w:pPr>
        <w:spacing w:after="0" w:line="276" w:lineRule="auto"/>
        <w:rPr>
          <w:rFonts w:ascii="Times New Roman" w:eastAsia="Times New Roman" w:hAnsi="Times New Roman" w:cs="Times New Roman"/>
          <w:lang w:val="en"/>
        </w:rPr>
      </w:pPr>
    </w:p>
    <w:p w14:paraId="4A152C14"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40. </w:t>
      </w:r>
      <w:r w:rsidRPr="00AE2539">
        <w:rPr>
          <w:rFonts w:ascii="Times New Roman" w:eastAsia="Times New Roman" w:hAnsi="Times New Roman" w:cs="Times New Roman"/>
          <w:i/>
          <w:lang w:val="en"/>
        </w:rPr>
        <w:t>Been on a diet</w:t>
      </w:r>
      <w:r w:rsidRPr="00AE2539">
        <w:rPr>
          <w:rFonts w:ascii="Times New Roman" w:eastAsia="Times New Roman" w:hAnsi="Times New Roman" w:cs="Times New Roman"/>
          <w:lang w:val="en"/>
        </w:rPr>
        <w:t xml:space="preserve"> (not discussed in Neel)</w:t>
      </w:r>
    </w:p>
    <w:p w14:paraId="2948E97D" w14:textId="77777777" w:rsidR="0009144B" w:rsidRPr="00AE2539" w:rsidRDefault="0009144B" w:rsidP="0009144B">
      <w:pPr>
        <w:numPr>
          <w:ilvl w:val="0"/>
          <w:numId w:val="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neuroticism, mate seeking, and openness were kept</w:t>
      </w:r>
    </w:p>
    <w:p w14:paraId="6D321B4D" w14:textId="77777777" w:rsidR="0009144B" w:rsidRPr="00AE2539" w:rsidRDefault="0009144B" w:rsidP="0009144B">
      <w:pPr>
        <w:numPr>
          <w:ilvl w:val="0"/>
          <w:numId w:val="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Exclusion: openness and affiliation exclusion were kept</w:t>
      </w:r>
    </w:p>
    <w:p w14:paraId="364E5056" w14:textId="77777777" w:rsidR="0009144B" w:rsidRPr="00AE2539" w:rsidRDefault="0009144B" w:rsidP="0009144B">
      <w:pPr>
        <w:spacing w:after="0" w:line="276" w:lineRule="auto"/>
        <w:rPr>
          <w:rFonts w:ascii="Times New Roman" w:eastAsia="Times New Roman" w:hAnsi="Times New Roman" w:cs="Times New Roman"/>
          <w:lang w:val="en"/>
        </w:rPr>
      </w:pPr>
    </w:p>
    <w:p w14:paraId="756CB45A"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46. </w:t>
      </w:r>
      <w:r w:rsidRPr="00AE2539">
        <w:rPr>
          <w:rFonts w:ascii="Times New Roman" w:eastAsia="Times New Roman" w:hAnsi="Times New Roman" w:cs="Times New Roman"/>
          <w:i/>
          <w:lang w:val="en"/>
        </w:rPr>
        <w:t>Played music, sang, or performed for others</w:t>
      </w:r>
      <w:r w:rsidRPr="00AE2539">
        <w:rPr>
          <w:rFonts w:ascii="Times New Roman" w:eastAsia="Times New Roman" w:hAnsi="Times New Roman" w:cs="Times New Roman"/>
          <w:lang w:val="en"/>
        </w:rPr>
        <w:t xml:space="preserve"> (not discussed in Neel)</w:t>
      </w:r>
    </w:p>
    <w:p w14:paraId="664FDAFA" w14:textId="77777777" w:rsidR="0009144B" w:rsidRPr="00AE2539" w:rsidRDefault="0009144B" w:rsidP="0009144B">
      <w:pPr>
        <w:numPr>
          <w:ilvl w:val="0"/>
          <w:numId w:val="2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affiliation group, neuroticism, and openness were kept</w:t>
      </w:r>
    </w:p>
    <w:p w14:paraId="20909372" w14:textId="77777777" w:rsidR="0009144B" w:rsidRPr="00AE2539" w:rsidRDefault="0009144B" w:rsidP="0009144B">
      <w:pPr>
        <w:numPr>
          <w:ilvl w:val="0"/>
          <w:numId w:val="28"/>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agreeableness and openness were kept</w:t>
      </w:r>
    </w:p>
    <w:p w14:paraId="65754218" w14:textId="77777777" w:rsidR="0009144B" w:rsidRPr="00AE2539" w:rsidRDefault="0009144B" w:rsidP="0009144B">
      <w:pPr>
        <w:spacing w:after="0" w:line="276" w:lineRule="auto"/>
        <w:rPr>
          <w:rFonts w:ascii="Times New Roman" w:eastAsia="Times New Roman" w:hAnsi="Times New Roman" w:cs="Times New Roman"/>
          <w:lang w:val="en"/>
        </w:rPr>
      </w:pPr>
    </w:p>
    <w:p w14:paraId="5E759012"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47. </w:t>
      </w:r>
      <w:r w:rsidRPr="00AE2539">
        <w:rPr>
          <w:rFonts w:ascii="Times New Roman" w:eastAsia="Times New Roman" w:hAnsi="Times New Roman" w:cs="Times New Roman"/>
          <w:i/>
          <w:lang w:val="en"/>
        </w:rPr>
        <w:t>Gone out dancing</w:t>
      </w:r>
    </w:p>
    <w:p w14:paraId="5F24FE52" w14:textId="77777777" w:rsidR="0009144B" w:rsidRPr="00AE2539" w:rsidRDefault="0009144B" w:rsidP="0009144B">
      <w:pPr>
        <w:numPr>
          <w:ilvl w:val="0"/>
          <w:numId w:val="21"/>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extraversion was kept</w:t>
      </w:r>
    </w:p>
    <w:p w14:paraId="293D6C54" w14:textId="77777777" w:rsidR="0009144B" w:rsidRPr="00AE2539" w:rsidRDefault="0009144B" w:rsidP="0009144B">
      <w:pPr>
        <w:spacing w:after="0" w:line="276" w:lineRule="auto"/>
        <w:rPr>
          <w:rFonts w:ascii="Times New Roman" w:eastAsia="Times New Roman" w:hAnsi="Times New Roman" w:cs="Times New Roman"/>
          <w:lang w:val="en"/>
        </w:rPr>
      </w:pPr>
    </w:p>
    <w:p w14:paraId="34719281"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48. </w:t>
      </w:r>
      <w:r w:rsidRPr="00AE2539">
        <w:rPr>
          <w:rFonts w:ascii="Times New Roman" w:eastAsia="Times New Roman" w:hAnsi="Times New Roman" w:cs="Times New Roman"/>
          <w:i/>
          <w:lang w:val="en"/>
        </w:rPr>
        <w:t>Gone a full day without eating</w:t>
      </w:r>
    </w:p>
    <w:p w14:paraId="040E3D5A" w14:textId="77777777" w:rsidR="0009144B" w:rsidRPr="00AE2539" w:rsidRDefault="0009144B" w:rsidP="0009144B">
      <w:pPr>
        <w:numPr>
          <w:ilvl w:val="0"/>
          <w:numId w:val="5"/>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agreeableness and openness were kept</w:t>
      </w:r>
    </w:p>
    <w:p w14:paraId="31545B0C" w14:textId="77777777" w:rsidR="0009144B" w:rsidRPr="00AE2539" w:rsidRDefault="0009144B" w:rsidP="0009144B">
      <w:pPr>
        <w:numPr>
          <w:ilvl w:val="0"/>
          <w:numId w:val="5"/>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Exclusion (not in Neel): agreeableness and openness were kept</w:t>
      </w:r>
    </w:p>
    <w:p w14:paraId="0C359B6D" w14:textId="77777777" w:rsidR="0009144B" w:rsidRPr="00AE2539" w:rsidRDefault="0009144B" w:rsidP="0009144B">
      <w:pPr>
        <w:spacing w:after="0" w:line="276" w:lineRule="auto"/>
        <w:rPr>
          <w:rFonts w:ascii="Times New Roman" w:eastAsia="Times New Roman" w:hAnsi="Times New Roman" w:cs="Times New Roman"/>
          <w:lang w:val="en"/>
        </w:rPr>
      </w:pPr>
    </w:p>
    <w:p w14:paraId="7F9863AF"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53. Purchased a home (not discussed in Neel)</w:t>
      </w:r>
    </w:p>
    <w:p w14:paraId="14352E88" w14:textId="77777777" w:rsidR="0009144B" w:rsidRPr="00AE2539" w:rsidRDefault="0009144B" w:rsidP="0009144B">
      <w:pPr>
        <w:numPr>
          <w:ilvl w:val="0"/>
          <w:numId w:val="2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conscientiousness and kin care family were kept</w:t>
      </w:r>
    </w:p>
    <w:p w14:paraId="5746D7EB" w14:textId="77777777" w:rsidR="0009144B" w:rsidRPr="00AE2539" w:rsidRDefault="0009144B" w:rsidP="0009144B">
      <w:pPr>
        <w:numPr>
          <w:ilvl w:val="0"/>
          <w:numId w:val="2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Child: conscientiousness and openness were kept</w:t>
      </w:r>
    </w:p>
    <w:p w14:paraId="53D63B45" w14:textId="77777777" w:rsidR="0009144B" w:rsidRPr="00AE2539" w:rsidRDefault="0009144B" w:rsidP="0009144B">
      <w:pPr>
        <w:numPr>
          <w:ilvl w:val="0"/>
          <w:numId w:val="2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status and conscientiousness were kept</w:t>
      </w:r>
    </w:p>
    <w:p w14:paraId="5CACAB4B" w14:textId="77777777" w:rsidR="0009144B" w:rsidRPr="00AE2539" w:rsidRDefault="0009144B" w:rsidP="0009144B">
      <w:pPr>
        <w:spacing w:after="0" w:line="276" w:lineRule="auto"/>
        <w:rPr>
          <w:rFonts w:ascii="Times New Roman" w:eastAsia="Times New Roman" w:hAnsi="Times New Roman" w:cs="Times New Roman"/>
          <w:lang w:val="en"/>
        </w:rPr>
      </w:pPr>
    </w:p>
    <w:p w14:paraId="6734454B"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56. </w:t>
      </w:r>
      <w:r w:rsidRPr="00AE2539">
        <w:rPr>
          <w:rFonts w:ascii="Times New Roman" w:eastAsia="Times New Roman" w:hAnsi="Times New Roman" w:cs="Times New Roman"/>
          <w:i/>
          <w:lang w:val="en"/>
        </w:rPr>
        <w:t>Become a parent of a child</w:t>
      </w:r>
      <w:r w:rsidRPr="00AE2539">
        <w:rPr>
          <w:rFonts w:ascii="Times New Roman" w:eastAsia="Times New Roman" w:hAnsi="Times New Roman" w:cs="Times New Roman"/>
          <w:lang w:val="en"/>
        </w:rPr>
        <w:t xml:space="preserve"> (not discussed in Neel)</w:t>
      </w:r>
    </w:p>
    <w:p w14:paraId="5B534169" w14:textId="77777777" w:rsidR="0009144B" w:rsidRPr="00AE2539" w:rsidRDefault="0009144B" w:rsidP="0009144B">
      <w:pPr>
        <w:numPr>
          <w:ilvl w:val="0"/>
          <w:numId w:val="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Self Protection: </w:t>
      </w:r>
      <w:proofErr w:type="spellStart"/>
      <w:r w:rsidRPr="00AE2539">
        <w:rPr>
          <w:rFonts w:ascii="Times New Roman" w:eastAsia="Times New Roman" w:hAnsi="Times New Roman" w:cs="Times New Roman"/>
          <w:lang w:val="en"/>
        </w:rPr>
        <w:t>self protection</w:t>
      </w:r>
      <w:proofErr w:type="spellEnd"/>
      <w:r w:rsidRPr="00AE2539">
        <w:rPr>
          <w:rFonts w:ascii="Times New Roman" w:eastAsia="Times New Roman" w:hAnsi="Times New Roman" w:cs="Times New Roman"/>
          <w:lang w:val="en"/>
        </w:rPr>
        <w:t xml:space="preserve"> and extraversion were kept</w:t>
      </w:r>
    </w:p>
    <w:p w14:paraId="240139F4" w14:textId="77777777" w:rsidR="0009144B" w:rsidRPr="00AE2539" w:rsidRDefault="0009144B" w:rsidP="0009144B">
      <w:pPr>
        <w:numPr>
          <w:ilvl w:val="0"/>
          <w:numId w:val="9"/>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neuroticism, extraversion, and kin care family were kept</w:t>
      </w:r>
    </w:p>
    <w:p w14:paraId="5E191331" w14:textId="77777777" w:rsidR="0009144B" w:rsidRPr="00AE2539" w:rsidRDefault="0009144B" w:rsidP="0009144B">
      <w:pPr>
        <w:spacing w:after="0" w:line="276" w:lineRule="auto"/>
        <w:rPr>
          <w:rFonts w:ascii="Times New Roman" w:eastAsia="Times New Roman" w:hAnsi="Times New Roman" w:cs="Times New Roman"/>
          <w:lang w:val="en"/>
        </w:rPr>
      </w:pPr>
    </w:p>
    <w:p w14:paraId="03021892"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58. Taken a relative to the hospital (not discussed in Neel)</w:t>
      </w:r>
    </w:p>
    <w:p w14:paraId="02753D62" w14:textId="77777777" w:rsidR="0009144B" w:rsidRPr="00AE2539" w:rsidRDefault="0009144B" w:rsidP="0009144B">
      <w:pPr>
        <w:numPr>
          <w:ilvl w:val="0"/>
          <w:numId w:val="1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extraversion was kept</w:t>
      </w:r>
    </w:p>
    <w:p w14:paraId="66C08FC0" w14:textId="77777777" w:rsidR="0009144B" w:rsidRPr="00AE2539" w:rsidRDefault="0009144B" w:rsidP="0009144B">
      <w:pPr>
        <w:numPr>
          <w:ilvl w:val="0"/>
          <w:numId w:val="1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affiliation group and extraversion were kept</w:t>
      </w:r>
    </w:p>
    <w:p w14:paraId="04579D9A" w14:textId="77777777" w:rsidR="0009144B" w:rsidRPr="00AE2539" w:rsidRDefault="0009144B" w:rsidP="0009144B">
      <w:pPr>
        <w:numPr>
          <w:ilvl w:val="0"/>
          <w:numId w:val="17"/>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kin care family and extraversion were kept</w:t>
      </w:r>
    </w:p>
    <w:p w14:paraId="3045DB83" w14:textId="77777777" w:rsidR="0009144B" w:rsidRPr="00AE2539" w:rsidRDefault="0009144B" w:rsidP="0009144B">
      <w:pPr>
        <w:spacing w:after="0" w:line="276" w:lineRule="auto"/>
        <w:rPr>
          <w:rFonts w:ascii="Times New Roman" w:eastAsia="Times New Roman" w:hAnsi="Times New Roman" w:cs="Times New Roman"/>
          <w:lang w:val="en"/>
        </w:rPr>
      </w:pPr>
    </w:p>
    <w:p w14:paraId="0302FDC5"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63. </w:t>
      </w:r>
      <w:r w:rsidRPr="00AE2539">
        <w:rPr>
          <w:rFonts w:ascii="Times New Roman" w:eastAsia="Times New Roman" w:hAnsi="Times New Roman" w:cs="Times New Roman"/>
          <w:i/>
          <w:lang w:val="en"/>
        </w:rPr>
        <w:t>Bought or traded stock in a market</w:t>
      </w:r>
      <w:r w:rsidRPr="00AE2539">
        <w:rPr>
          <w:rFonts w:ascii="Times New Roman" w:eastAsia="Times New Roman" w:hAnsi="Times New Roman" w:cs="Times New Roman"/>
          <w:lang w:val="en"/>
        </w:rPr>
        <w:t xml:space="preserve"> (not discussed in Neel)</w:t>
      </w:r>
    </w:p>
    <w:p w14:paraId="24CE257E" w14:textId="77777777" w:rsidR="0009144B" w:rsidRPr="00AE2539" w:rsidRDefault="0009144B" w:rsidP="0009144B">
      <w:pPr>
        <w:numPr>
          <w:ilvl w:val="0"/>
          <w:numId w:val="6"/>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neuroticism and status were kept</w:t>
      </w:r>
    </w:p>
    <w:p w14:paraId="13810BB9" w14:textId="77777777" w:rsidR="0009144B" w:rsidRPr="00AE2539" w:rsidRDefault="0009144B" w:rsidP="0009144B">
      <w:pPr>
        <w:spacing w:after="0" w:line="276" w:lineRule="auto"/>
        <w:rPr>
          <w:rFonts w:ascii="Times New Roman" w:eastAsia="Times New Roman" w:hAnsi="Times New Roman" w:cs="Times New Roman"/>
          <w:lang w:val="en"/>
        </w:rPr>
      </w:pPr>
    </w:p>
    <w:p w14:paraId="58AB847C"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 xml:space="preserve">64. </w:t>
      </w:r>
      <w:r w:rsidRPr="00AE2539">
        <w:rPr>
          <w:rFonts w:ascii="Times New Roman" w:eastAsia="Times New Roman" w:hAnsi="Times New Roman" w:cs="Times New Roman"/>
          <w:i/>
          <w:lang w:val="en"/>
        </w:rPr>
        <w:t>Borrowed money from a family member</w:t>
      </w:r>
      <w:r w:rsidRPr="00AE2539">
        <w:rPr>
          <w:rFonts w:ascii="Times New Roman" w:eastAsia="Times New Roman" w:hAnsi="Times New Roman" w:cs="Times New Roman"/>
          <w:lang w:val="en"/>
        </w:rPr>
        <w:t xml:space="preserve"> (not discussed in Neel)</w:t>
      </w:r>
    </w:p>
    <w:p w14:paraId="47065F70" w14:textId="77777777" w:rsidR="0009144B" w:rsidRPr="00AE2539" w:rsidRDefault="0009144B" w:rsidP="0009144B">
      <w:pPr>
        <w:numPr>
          <w:ilvl w:val="0"/>
          <w:numId w:val="22"/>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agreeableness, extraversion, and status were kept</w:t>
      </w:r>
    </w:p>
    <w:p w14:paraId="5A883616" w14:textId="77777777" w:rsidR="0009144B" w:rsidRPr="00AE2539" w:rsidRDefault="0009144B" w:rsidP="0009144B">
      <w:pPr>
        <w:numPr>
          <w:ilvl w:val="0"/>
          <w:numId w:val="22"/>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extraversion and kin care family were kept</w:t>
      </w:r>
    </w:p>
    <w:p w14:paraId="368FC122" w14:textId="77777777" w:rsidR="0009144B" w:rsidRPr="00AE2539" w:rsidRDefault="0009144B" w:rsidP="0009144B">
      <w:pPr>
        <w:spacing w:after="0" w:line="276" w:lineRule="auto"/>
        <w:rPr>
          <w:rFonts w:ascii="Times New Roman" w:eastAsia="Times New Roman" w:hAnsi="Times New Roman" w:cs="Times New Roman"/>
          <w:lang w:val="en"/>
        </w:rPr>
      </w:pPr>
    </w:p>
    <w:p w14:paraId="43F118B5" w14:textId="77777777" w:rsidR="0009144B" w:rsidRPr="00AE2539" w:rsidRDefault="0009144B" w:rsidP="0009144B">
      <w:p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65. Played a non-team sport (not discussed in Neel)</w:t>
      </w:r>
    </w:p>
    <w:p w14:paraId="134DAC0D" w14:textId="77777777" w:rsidR="0009144B" w:rsidRPr="00AE2539" w:rsidRDefault="0009144B" w:rsidP="0009144B">
      <w:pPr>
        <w:numPr>
          <w:ilvl w:val="0"/>
          <w:numId w:val="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openness was kept</w:t>
      </w:r>
    </w:p>
    <w:p w14:paraId="25CE2F76" w14:textId="77777777" w:rsidR="0009144B" w:rsidRPr="00AE2539" w:rsidRDefault="0009144B" w:rsidP="0009144B">
      <w:pPr>
        <w:numPr>
          <w:ilvl w:val="0"/>
          <w:numId w:val="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Independence: openness was kept</w:t>
      </w:r>
    </w:p>
    <w:p w14:paraId="71FF994E" w14:textId="77777777" w:rsidR="0009144B" w:rsidRPr="00AE2539" w:rsidRDefault="0009144B" w:rsidP="0009144B">
      <w:pPr>
        <w:numPr>
          <w:ilvl w:val="0"/>
          <w:numId w:val="4"/>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Exclusion Concern: openness was kept</w:t>
      </w:r>
    </w:p>
    <w:p w14:paraId="75A94490" w14:textId="77777777" w:rsidR="0009144B" w:rsidRPr="00AE2539" w:rsidRDefault="0009144B" w:rsidP="0009144B">
      <w:pPr>
        <w:spacing w:after="0" w:line="276" w:lineRule="auto"/>
        <w:rPr>
          <w:rFonts w:ascii="Times New Roman" w:eastAsia="Times New Roman" w:hAnsi="Times New Roman" w:cs="Times New Roman"/>
          <w:lang w:val="en"/>
        </w:rPr>
      </w:pPr>
    </w:p>
    <w:p w14:paraId="79B832A2"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69. </w:t>
      </w:r>
      <w:r w:rsidRPr="00AE2539">
        <w:rPr>
          <w:rFonts w:ascii="Times New Roman" w:eastAsia="Times New Roman" w:hAnsi="Times New Roman" w:cs="Times New Roman"/>
          <w:i/>
          <w:lang w:val="en"/>
        </w:rPr>
        <w:t>Smoked cigarettes</w:t>
      </w:r>
    </w:p>
    <w:p w14:paraId="2A7B6777" w14:textId="77777777" w:rsidR="0009144B" w:rsidRPr="00AE2539" w:rsidRDefault="0009144B" w:rsidP="0009144B">
      <w:pPr>
        <w:numPr>
          <w:ilvl w:val="0"/>
          <w:numId w:val="2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none were kept</w:t>
      </w:r>
    </w:p>
    <w:p w14:paraId="5B3D0863" w14:textId="77777777" w:rsidR="0009144B" w:rsidRPr="00AE2539" w:rsidRDefault="0009144B" w:rsidP="0009144B">
      <w:pPr>
        <w:numPr>
          <w:ilvl w:val="0"/>
          <w:numId w:val="2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Affiliation Group: none were kept</w:t>
      </w:r>
    </w:p>
    <w:p w14:paraId="4F7794BB" w14:textId="77777777" w:rsidR="0009144B" w:rsidRPr="00AE2539" w:rsidRDefault="0009144B" w:rsidP="0009144B">
      <w:pPr>
        <w:numPr>
          <w:ilvl w:val="0"/>
          <w:numId w:val="2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none were kept</w:t>
      </w:r>
    </w:p>
    <w:p w14:paraId="3991B0D0" w14:textId="77777777" w:rsidR="0009144B" w:rsidRPr="00AE2539" w:rsidRDefault="0009144B" w:rsidP="0009144B">
      <w:pPr>
        <w:spacing w:after="0" w:line="276" w:lineRule="auto"/>
        <w:rPr>
          <w:rFonts w:ascii="Times New Roman" w:eastAsia="Times New Roman" w:hAnsi="Times New Roman" w:cs="Times New Roman"/>
          <w:lang w:val="en"/>
        </w:rPr>
      </w:pPr>
    </w:p>
    <w:p w14:paraId="2538DE1A"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70. </w:t>
      </w:r>
      <w:r w:rsidRPr="00AE2539">
        <w:rPr>
          <w:rFonts w:ascii="Times New Roman" w:eastAsia="Times New Roman" w:hAnsi="Times New Roman" w:cs="Times New Roman"/>
          <w:i/>
          <w:lang w:val="en"/>
        </w:rPr>
        <w:t>Had a job where other people worked for you</w:t>
      </w:r>
    </w:p>
    <w:p w14:paraId="11AD4A50" w14:textId="77777777" w:rsidR="0009144B" w:rsidRPr="00AE2539" w:rsidRDefault="0009144B" w:rsidP="0009144B">
      <w:pPr>
        <w:numPr>
          <w:ilvl w:val="0"/>
          <w:numId w:val="25"/>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Status: conscientiousness and status were kept</w:t>
      </w:r>
    </w:p>
    <w:p w14:paraId="4008A1C0" w14:textId="77777777" w:rsidR="0009144B" w:rsidRPr="00AE2539" w:rsidRDefault="0009144B" w:rsidP="0009144B">
      <w:pPr>
        <w:numPr>
          <w:ilvl w:val="0"/>
          <w:numId w:val="25"/>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conscientiousness and extraversion were kept</w:t>
      </w:r>
    </w:p>
    <w:p w14:paraId="26320F8E" w14:textId="77777777" w:rsidR="0009144B" w:rsidRPr="00AE2539" w:rsidRDefault="0009144B" w:rsidP="0009144B">
      <w:pPr>
        <w:spacing w:after="0" w:line="276" w:lineRule="auto"/>
        <w:rPr>
          <w:rFonts w:ascii="Times New Roman" w:eastAsia="Times New Roman" w:hAnsi="Times New Roman" w:cs="Times New Roman"/>
          <w:lang w:val="en"/>
        </w:rPr>
      </w:pPr>
    </w:p>
    <w:p w14:paraId="698B7507"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75. </w:t>
      </w:r>
      <w:r w:rsidRPr="00AE2539">
        <w:rPr>
          <w:rFonts w:ascii="Times New Roman" w:eastAsia="Times New Roman" w:hAnsi="Times New Roman" w:cs="Times New Roman"/>
          <w:i/>
          <w:lang w:val="en"/>
        </w:rPr>
        <w:t>Gotten a flu shot</w:t>
      </w:r>
    </w:p>
    <w:p w14:paraId="26158175" w14:textId="77777777" w:rsidR="0009144B" w:rsidRPr="00AE2539" w:rsidRDefault="0009144B" w:rsidP="0009144B">
      <w:pPr>
        <w:numPr>
          <w:ilvl w:val="0"/>
          <w:numId w:val="10"/>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disease avoidance was kept</w:t>
      </w:r>
    </w:p>
    <w:p w14:paraId="22143F45" w14:textId="77777777" w:rsidR="0009144B" w:rsidRPr="00AE2539" w:rsidRDefault="0009144B" w:rsidP="0009144B">
      <w:pPr>
        <w:spacing w:after="0" w:line="276" w:lineRule="auto"/>
        <w:rPr>
          <w:rFonts w:ascii="Times New Roman" w:eastAsia="Times New Roman" w:hAnsi="Times New Roman" w:cs="Times New Roman"/>
          <w:lang w:val="en"/>
        </w:rPr>
      </w:pPr>
    </w:p>
    <w:p w14:paraId="7DCC04C4"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79. </w:t>
      </w:r>
      <w:r w:rsidRPr="00AE2539">
        <w:rPr>
          <w:rFonts w:ascii="Times New Roman" w:eastAsia="Times New Roman" w:hAnsi="Times New Roman" w:cs="Times New Roman"/>
          <w:i/>
          <w:lang w:val="en"/>
        </w:rPr>
        <w:t>Broken a bone</w:t>
      </w:r>
    </w:p>
    <w:p w14:paraId="16DFD714" w14:textId="77777777" w:rsidR="0009144B" w:rsidRPr="00AE2539" w:rsidRDefault="0009144B" w:rsidP="0009144B">
      <w:pPr>
        <w:numPr>
          <w:ilvl w:val="0"/>
          <w:numId w:val="16"/>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Disease Avoidance (not in Neel): conscientiousness was kept</w:t>
      </w:r>
    </w:p>
    <w:p w14:paraId="244AE81E" w14:textId="77777777" w:rsidR="0009144B" w:rsidRPr="00AE2539" w:rsidRDefault="0009144B" w:rsidP="0009144B">
      <w:pPr>
        <w:numPr>
          <w:ilvl w:val="0"/>
          <w:numId w:val="16"/>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Mate Seeking: conscientiousness was kept</w:t>
      </w:r>
    </w:p>
    <w:p w14:paraId="68B7962C" w14:textId="77777777" w:rsidR="0009144B" w:rsidRPr="00AE2539" w:rsidRDefault="0009144B" w:rsidP="0009144B">
      <w:pPr>
        <w:spacing w:after="0" w:line="276" w:lineRule="auto"/>
        <w:rPr>
          <w:rFonts w:ascii="Times New Roman" w:eastAsia="Times New Roman" w:hAnsi="Times New Roman" w:cs="Times New Roman"/>
          <w:lang w:val="en"/>
        </w:rPr>
      </w:pPr>
    </w:p>
    <w:p w14:paraId="6608F691" w14:textId="77777777" w:rsidR="0009144B" w:rsidRPr="00AE2539" w:rsidRDefault="0009144B" w:rsidP="0009144B">
      <w:pPr>
        <w:spacing w:after="0" w:line="276" w:lineRule="auto"/>
        <w:rPr>
          <w:rFonts w:ascii="Times New Roman" w:eastAsia="Times New Roman" w:hAnsi="Times New Roman" w:cs="Times New Roman"/>
          <w:i/>
          <w:lang w:val="en"/>
        </w:rPr>
      </w:pPr>
      <w:r w:rsidRPr="00AE2539">
        <w:rPr>
          <w:rFonts w:ascii="Times New Roman" w:eastAsia="Times New Roman" w:hAnsi="Times New Roman" w:cs="Times New Roman"/>
          <w:lang w:val="en"/>
        </w:rPr>
        <w:t xml:space="preserve">81. </w:t>
      </w:r>
      <w:r w:rsidRPr="00AE2539">
        <w:rPr>
          <w:rFonts w:ascii="Times New Roman" w:eastAsia="Times New Roman" w:hAnsi="Times New Roman" w:cs="Times New Roman"/>
          <w:i/>
          <w:lang w:val="en"/>
        </w:rPr>
        <w:t>Kept a gun in your home</w:t>
      </w:r>
    </w:p>
    <w:p w14:paraId="00E7F7B0" w14:textId="77777777" w:rsidR="0009144B" w:rsidRPr="00AE2539" w:rsidRDefault="0009144B" w:rsidP="0009144B">
      <w:pPr>
        <w:numPr>
          <w:ilvl w:val="0"/>
          <w:numId w:val="1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Self Protection: openness and neuroticism were kept</w:t>
      </w:r>
    </w:p>
    <w:p w14:paraId="5E15DAB3" w14:textId="77777777" w:rsidR="0009144B" w:rsidRPr="00AE2539" w:rsidRDefault="0009144B" w:rsidP="0009144B">
      <w:pPr>
        <w:numPr>
          <w:ilvl w:val="0"/>
          <w:numId w:val="13"/>
        </w:numPr>
        <w:spacing w:after="0" w:line="276" w:lineRule="auto"/>
        <w:rPr>
          <w:rFonts w:ascii="Times New Roman" w:eastAsia="Times New Roman" w:hAnsi="Times New Roman" w:cs="Times New Roman"/>
          <w:lang w:val="en"/>
        </w:rPr>
      </w:pPr>
      <w:r w:rsidRPr="00AE2539">
        <w:rPr>
          <w:rFonts w:ascii="Times New Roman" w:eastAsia="Times New Roman" w:hAnsi="Times New Roman" w:cs="Times New Roman"/>
          <w:lang w:val="en"/>
        </w:rPr>
        <w:t>Kin Care Family: openness and neuroticism were kept</w:t>
      </w:r>
    </w:p>
    <w:p w14:paraId="104F3D13" w14:textId="77777777" w:rsidR="00E60F5E" w:rsidRDefault="00E60F5E"/>
    <w:sectPr w:rsidR="00E6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C127C"/>
    <w:multiLevelType w:val="multilevel"/>
    <w:tmpl w:val="966C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E5416"/>
    <w:multiLevelType w:val="multilevel"/>
    <w:tmpl w:val="30B8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9303D"/>
    <w:multiLevelType w:val="multilevel"/>
    <w:tmpl w:val="7E504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5D3F69"/>
    <w:multiLevelType w:val="multilevel"/>
    <w:tmpl w:val="B64AD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83659"/>
    <w:multiLevelType w:val="multilevel"/>
    <w:tmpl w:val="47CCD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1A6736"/>
    <w:multiLevelType w:val="multilevel"/>
    <w:tmpl w:val="97366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C56442"/>
    <w:multiLevelType w:val="multilevel"/>
    <w:tmpl w:val="E3CC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09153B"/>
    <w:multiLevelType w:val="multilevel"/>
    <w:tmpl w:val="37C0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E0C95"/>
    <w:multiLevelType w:val="multilevel"/>
    <w:tmpl w:val="DAE07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7A7DC3"/>
    <w:multiLevelType w:val="multilevel"/>
    <w:tmpl w:val="D5140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9C3910"/>
    <w:multiLevelType w:val="multilevel"/>
    <w:tmpl w:val="A41E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744461"/>
    <w:multiLevelType w:val="multilevel"/>
    <w:tmpl w:val="1FE4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3828CD"/>
    <w:multiLevelType w:val="multilevel"/>
    <w:tmpl w:val="FC700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D86FAE"/>
    <w:multiLevelType w:val="multilevel"/>
    <w:tmpl w:val="8B887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465A9E"/>
    <w:multiLevelType w:val="multilevel"/>
    <w:tmpl w:val="66381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702833"/>
    <w:multiLevelType w:val="multilevel"/>
    <w:tmpl w:val="EF04F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BC5604"/>
    <w:multiLevelType w:val="multilevel"/>
    <w:tmpl w:val="34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72FAE"/>
    <w:multiLevelType w:val="multilevel"/>
    <w:tmpl w:val="A5982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0C599B"/>
    <w:multiLevelType w:val="multilevel"/>
    <w:tmpl w:val="A6A6C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990728"/>
    <w:multiLevelType w:val="multilevel"/>
    <w:tmpl w:val="84808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0C59A3"/>
    <w:multiLevelType w:val="multilevel"/>
    <w:tmpl w:val="2884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FD6152"/>
    <w:multiLevelType w:val="multilevel"/>
    <w:tmpl w:val="C6985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552D9F"/>
    <w:multiLevelType w:val="multilevel"/>
    <w:tmpl w:val="E2F8E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F71923"/>
    <w:multiLevelType w:val="multilevel"/>
    <w:tmpl w:val="2C982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D439D9"/>
    <w:multiLevelType w:val="multilevel"/>
    <w:tmpl w:val="0266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200A3B"/>
    <w:multiLevelType w:val="multilevel"/>
    <w:tmpl w:val="4AF0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2705D4"/>
    <w:multiLevelType w:val="multilevel"/>
    <w:tmpl w:val="71B0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692EC5"/>
    <w:multiLevelType w:val="multilevel"/>
    <w:tmpl w:val="D8280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A014D7"/>
    <w:multiLevelType w:val="multilevel"/>
    <w:tmpl w:val="7150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2D2B87"/>
    <w:multiLevelType w:val="multilevel"/>
    <w:tmpl w:val="2CBEE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5"/>
  </w:num>
  <w:num w:numId="3">
    <w:abstractNumId w:val="25"/>
  </w:num>
  <w:num w:numId="4">
    <w:abstractNumId w:val="0"/>
  </w:num>
  <w:num w:numId="5">
    <w:abstractNumId w:val="6"/>
  </w:num>
  <w:num w:numId="6">
    <w:abstractNumId w:val="8"/>
  </w:num>
  <w:num w:numId="7">
    <w:abstractNumId w:val="2"/>
  </w:num>
  <w:num w:numId="8">
    <w:abstractNumId w:val="20"/>
  </w:num>
  <w:num w:numId="9">
    <w:abstractNumId w:val="29"/>
  </w:num>
  <w:num w:numId="10">
    <w:abstractNumId w:val="28"/>
  </w:num>
  <w:num w:numId="11">
    <w:abstractNumId w:val="16"/>
  </w:num>
  <w:num w:numId="12">
    <w:abstractNumId w:val="15"/>
  </w:num>
  <w:num w:numId="13">
    <w:abstractNumId w:val="10"/>
  </w:num>
  <w:num w:numId="14">
    <w:abstractNumId w:val="1"/>
  </w:num>
  <w:num w:numId="15">
    <w:abstractNumId w:val="19"/>
  </w:num>
  <w:num w:numId="16">
    <w:abstractNumId w:val="12"/>
  </w:num>
  <w:num w:numId="17">
    <w:abstractNumId w:val="23"/>
  </w:num>
  <w:num w:numId="18">
    <w:abstractNumId w:val="4"/>
  </w:num>
  <w:num w:numId="19">
    <w:abstractNumId w:val="18"/>
  </w:num>
  <w:num w:numId="20">
    <w:abstractNumId w:val="26"/>
  </w:num>
  <w:num w:numId="21">
    <w:abstractNumId w:val="9"/>
  </w:num>
  <w:num w:numId="22">
    <w:abstractNumId w:val="3"/>
  </w:num>
  <w:num w:numId="23">
    <w:abstractNumId w:val="13"/>
  </w:num>
  <w:num w:numId="24">
    <w:abstractNumId w:val="17"/>
  </w:num>
  <w:num w:numId="25">
    <w:abstractNumId w:val="27"/>
  </w:num>
  <w:num w:numId="26">
    <w:abstractNumId w:val="21"/>
  </w:num>
  <w:num w:numId="27">
    <w:abstractNumId w:val="22"/>
  </w:num>
  <w:num w:numId="28">
    <w:abstractNumId w:val="11"/>
  </w:num>
  <w:num w:numId="29">
    <w:abstractNumId w:val="24"/>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5E"/>
    <w:rsid w:val="0009144B"/>
    <w:rsid w:val="00E6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548821-94FC-4820-B3F3-CB491F6B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1396</Words>
  <Characters>7962</Characters>
  <Application>Microsoft Office Word</Application>
  <DocSecurity>0</DocSecurity>
  <Lines>66</Lines>
  <Paragraphs>18</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Newhouse</dc:creator>
  <cp:keywords/>
  <dc:description/>
  <cp:lastModifiedBy>Nathaniel Newhouse</cp:lastModifiedBy>
  <cp:revision>2</cp:revision>
  <dcterms:created xsi:type="dcterms:W3CDTF">2021-02-13T17:22:00Z</dcterms:created>
  <dcterms:modified xsi:type="dcterms:W3CDTF">2021-02-13T17:25:00Z</dcterms:modified>
</cp:coreProperties>
</file>