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6CF6" w14:textId="77777777" w:rsidR="00831719" w:rsidRDefault="00000000">
      <w:pPr>
        <w:pStyle w:val="Title"/>
      </w:pPr>
      <w:r>
        <w:t>CREP_Griskevicius.Rmd</w:t>
      </w:r>
    </w:p>
    <w:p w14:paraId="35AFDB4E" w14:textId="77777777" w:rsidR="00831719" w:rsidRDefault="00000000">
      <w:pPr>
        <w:pStyle w:val="Author"/>
      </w:pPr>
      <w:r>
        <w:t>Jordan Wagge</w:t>
      </w:r>
    </w:p>
    <w:p w14:paraId="367D132E" w14:textId="77777777" w:rsidR="00831719" w:rsidRDefault="00000000">
      <w:pPr>
        <w:pStyle w:val="Date"/>
      </w:pPr>
      <w:r>
        <w:t>Last Updated 2022-08-23</w:t>
      </w:r>
    </w:p>
    <w:sdt>
      <w:sdtPr>
        <w:rPr>
          <w:rFonts w:asciiTheme="minorHAnsi" w:eastAsiaTheme="minorHAnsi" w:hAnsiTheme="minorHAnsi" w:cstheme="minorBidi"/>
          <w:color w:val="auto"/>
          <w:sz w:val="24"/>
          <w:szCs w:val="24"/>
        </w:rPr>
        <w:id w:val="1531999209"/>
        <w:docPartObj>
          <w:docPartGallery w:val="Table of Contents"/>
          <w:docPartUnique/>
        </w:docPartObj>
      </w:sdtPr>
      <w:sdtContent>
        <w:p w14:paraId="7755AF5D" w14:textId="77777777" w:rsidR="00831719" w:rsidRDefault="00000000">
          <w:pPr>
            <w:pStyle w:val="TOCHeading"/>
          </w:pPr>
          <w:r>
            <w:t>Table of Contents</w:t>
          </w:r>
        </w:p>
        <w:p w14:paraId="2D3572F4" w14:textId="77777777" w:rsidR="00D21ADC" w:rsidRDefault="00000000">
          <w:pPr>
            <w:pStyle w:val="TOC2"/>
            <w:tabs>
              <w:tab w:val="right" w:leader="dot" w:pos="9350"/>
            </w:tabs>
            <w:rPr>
              <w:noProof/>
            </w:rPr>
          </w:pPr>
          <w:r>
            <w:fldChar w:fldCharType="begin"/>
          </w:r>
          <w:r>
            <w:instrText>TOC \o "1-3" \h \z \u</w:instrText>
          </w:r>
          <w:r>
            <w:fldChar w:fldCharType="separate"/>
          </w:r>
          <w:hyperlink w:anchor="_Toc112141814" w:history="1">
            <w:r w:rsidR="00D21ADC" w:rsidRPr="00094EFD">
              <w:rPr>
                <w:rStyle w:val="Hyperlink"/>
                <w:noProof/>
              </w:rPr>
              <w:t>Introduction</w:t>
            </w:r>
            <w:r w:rsidR="00D21ADC">
              <w:rPr>
                <w:noProof/>
                <w:webHidden/>
              </w:rPr>
              <w:tab/>
            </w:r>
            <w:r w:rsidR="00D21ADC">
              <w:rPr>
                <w:noProof/>
                <w:webHidden/>
              </w:rPr>
              <w:fldChar w:fldCharType="begin"/>
            </w:r>
            <w:r w:rsidR="00D21ADC">
              <w:rPr>
                <w:noProof/>
                <w:webHidden/>
              </w:rPr>
              <w:instrText xml:space="preserve"> PAGEREF _Toc112141814 \h </w:instrText>
            </w:r>
            <w:r w:rsidR="00D21ADC">
              <w:rPr>
                <w:noProof/>
                <w:webHidden/>
              </w:rPr>
            </w:r>
            <w:r w:rsidR="00D21ADC">
              <w:rPr>
                <w:noProof/>
                <w:webHidden/>
              </w:rPr>
              <w:fldChar w:fldCharType="separate"/>
            </w:r>
            <w:r w:rsidR="00D21ADC">
              <w:rPr>
                <w:noProof/>
                <w:webHidden/>
              </w:rPr>
              <w:t>5</w:t>
            </w:r>
            <w:r w:rsidR="00D21ADC">
              <w:rPr>
                <w:noProof/>
                <w:webHidden/>
              </w:rPr>
              <w:fldChar w:fldCharType="end"/>
            </w:r>
          </w:hyperlink>
        </w:p>
        <w:p w14:paraId="7687D154" w14:textId="77777777" w:rsidR="00D21ADC" w:rsidRDefault="00D21ADC">
          <w:pPr>
            <w:pStyle w:val="TOC3"/>
            <w:tabs>
              <w:tab w:val="right" w:leader="dot" w:pos="9350"/>
            </w:tabs>
            <w:rPr>
              <w:noProof/>
            </w:rPr>
          </w:pPr>
          <w:hyperlink w:anchor="_Toc112141815" w:history="1">
            <w:r w:rsidRPr="00094EFD">
              <w:rPr>
                <w:rStyle w:val="Hyperlink"/>
                <w:noProof/>
              </w:rPr>
              <w:t>Status competition and pro-environmental behavior</w:t>
            </w:r>
            <w:r>
              <w:rPr>
                <w:noProof/>
                <w:webHidden/>
              </w:rPr>
              <w:tab/>
            </w:r>
            <w:r>
              <w:rPr>
                <w:noProof/>
                <w:webHidden/>
              </w:rPr>
              <w:fldChar w:fldCharType="begin"/>
            </w:r>
            <w:r>
              <w:rPr>
                <w:noProof/>
                <w:webHidden/>
              </w:rPr>
              <w:instrText xml:space="preserve"> PAGEREF _Toc112141815 \h </w:instrText>
            </w:r>
            <w:r>
              <w:rPr>
                <w:noProof/>
                <w:webHidden/>
              </w:rPr>
            </w:r>
            <w:r>
              <w:rPr>
                <w:noProof/>
                <w:webHidden/>
              </w:rPr>
              <w:fldChar w:fldCharType="separate"/>
            </w:r>
            <w:r>
              <w:rPr>
                <w:noProof/>
                <w:webHidden/>
              </w:rPr>
              <w:t>5</w:t>
            </w:r>
            <w:r>
              <w:rPr>
                <w:noProof/>
                <w:webHidden/>
              </w:rPr>
              <w:fldChar w:fldCharType="end"/>
            </w:r>
          </w:hyperlink>
        </w:p>
        <w:p w14:paraId="537689C9" w14:textId="77777777" w:rsidR="00D21ADC" w:rsidRDefault="00D21ADC">
          <w:pPr>
            <w:pStyle w:val="TOC2"/>
            <w:tabs>
              <w:tab w:val="right" w:leader="dot" w:pos="9350"/>
            </w:tabs>
            <w:rPr>
              <w:noProof/>
            </w:rPr>
          </w:pPr>
          <w:hyperlink w:anchor="_Toc112141816" w:history="1">
            <w:r w:rsidRPr="00094EFD">
              <w:rPr>
                <w:rStyle w:val="Hyperlink"/>
                <w:noProof/>
              </w:rPr>
              <w:t>Method</w:t>
            </w:r>
            <w:r>
              <w:rPr>
                <w:noProof/>
                <w:webHidden/>
              </w:rPr>
              <w:tab/>
            </w:r>
            <w:r>
              <w:rPr>
                <w:noProof/>
                <w:webHidden/>
              </w:rPr>
              <w:fldChar w:fldCharType="begin"/>
            </w:r>
            <w:r>
              <w:rPr>
                <w:noProof/>
                <w:webHidden/>
              </w:rPr>
              <w:instrText xml:space="preserve"> PAGEREF _Toc112141816 \h </w:instrText>
            </w:r>
            <w:r>
              <w:rPr>
                <w:noProof/>
                <w:webHidden/>
              </w:rPr>
            </w:r>
            <w:r>
              <w:rPr>
                <w:noProof/>
                <w:webHidden/>
              </w:rPr>
              <w:fldChar w:fldCharType="separate"/>
            </w:r>
            <w:r>
              <w:rPr>
                <w:noProof/>
                <w:webHidden/>
              </w:rPr>
              <w:t>6</w:t>
            </w:r>
            <w:r>
              <w:rPr>
                <w:noProof/>
                <w:webHidden/>
              </w:rPr>
              <w:fldChar w:fldCharType="end"/>
            </w:r>
          </w:hyperlink>
        </w:p>
        <w:p w14:paraId="0590D10B" w14:textId="77777777" w:rsidR="00D21ADC" w:rsidRDefault="00D21ADC">
          <w:pPr>
            <w:pStyle w:val="TOC3"/>
            <w:tabs>
              <w:tab w:val="right" w:leader="dot" w:pos="9350"/>
            </w:tabs>
            <w:rPr>
              <w:noProof/>
            </w:rPr>
          </w:pPr>
          <w:hyperlink w:anchor="_Toc112141817" w:history="1">
            <w:r w:rsidRPr="00094EFD">
              <w:rPr>
                <w:rStyle w:val="Hyperlink"/>
                <w:noProof/>
              </w:rPr>
              <w:t>CREP process</w:t>
            </w:r>
            <w:r>
              <w:rPr>
                <w:noProof/>
                <w:webHidden/>
              </w:rPr>
              <w:tab/>
            </w:r>
            <w:r>
              <w:rPr>
                <w:noProof/>
                <w:webHidden/>
              </w:rPr>
              <w:fldChar w:fldCharType="begin"/>
            </w:r>
            <w:r>
              <w:rPr>
                <w:noProof/>
                <w:webHidden/>
              </w:rPr>
              <w:instrText xml:space="preserve"> PAGEREF _Toc112141817 \h </w:instrText>
            </w:r>
            <w:r>
              <w:rPr>
                <w:noProof/>
                <w:webHidden/>
              </w:rPr>
            </w:r>
            <w:r>
              <w:rPr>
                <w:noProof/>
                <w:webHidden/>
              </w:rPr>
              <w:fldChar w:fldCharType="separate"/>
            </w:r>
            <w:r>
              <w:rPr>
                <w:noProof/>
                <w:webHidden/>
              </w:rPr>
              <w:t>6</w:t>
            </w:r>
            <w:r>
              <w:rPr>
                <w:noProof/>
                <w:webHidden/>
              </w:rPr>
              <w:fldChar w:fldCharType="end"/>
            </w:r>
          </w:hyperlink>
        </w:p>
        <w:p w14:paraId="1FB0517D" w14:textId="77777777" w:rsidR="00D21ADC" w:rsidRDefault="00D21ADC">
          <w:pPr>
            <w:pStyle w:val="TOC3"/>
            <w:tabs>
              <w:tab w:val="right" w:leader="dot" w:pos="9350"/>
            </w:tabs>
            <w:rPr>
              <w:noProof/>
            </w:rPr>
          </w:pPr>
          <w:hyperlink w:anchor="_Toc112141818" w:history="1">
            <w:r w:rsidRPr="00094EFD">
              <w:rPr>
                <w:rStyle w:val="Hyperlink"/>
                <w:noProof/>
              </w:rPr>
              <w:t>This project process</w:t>
            </w:r>
            <w:r>
              <w:rPr>
                <w:noProof/>
                <w:webHidden/>
              </w:rPr>
              <w:tab/>
            </w:r>
            <w:r>
              <w:rPr>
                <w:noProof/>
                <w:webHidden/>
              </w:rPr>
              <w:fldChar w:fldCharType="begin"/>
            </w:r>
            <w:r>
              <w:rPr>
                <w:noProof/>
                <w:webHidden/>
              </w:rPr>
              <w:instrText xml:space="preserve"> PAGEREF _Toc112141818 \h </w:instrText>
            </w:r>
            <w:r>
              <w:rPr>
                <w:noProof/>
                <w:webHidden/>
              </w:rPr>
            </w:r>
            <w:r>
              <w:rPr>
                <w:noProof/>
                <w:webHidden/>
              </w:rPr>
              <w:fldChar w:fldCharType="separate"/>
            </w:r>
            <w:r>
              <w:rPr>
                <w:noProof/>
                <w:webHidden/>
              </w:rPr>
              <w:t>7</w:t>
            </w:r>
            <w:r>
              <w:rPr>
                <w:noProof/>
                <w:webHidden/>
              </w:rPr>
              <w:fldChar w:fldCharType="end"/>
            </w:r>
          </w:hyperlink>
        </w:p>
        <w:p w14:paraId="4A32EE9E" w14:textId="77777777" w:rsidR="00D21ADC" w:rsidRDefault="00D21ADC">
          <w:pPr>
            <w:pStyle w:val="TOC3"/>
            <w:tabs>
              <w:tab w:val="right" w:leader="dot" w:pos="9350"/>
            </w:tabs>
            <w:rPr>
              <w:noProof/>
            </w:rPr>
          </w:pPr>
          <w:hyperlink w:anchor="_Toc112141819" w:history="1">
            <w:r w:rsidRPr="00094EFD">
              <w:rPr>
                <w:rStyle w:val="Hyperlink"/>
                <w:noProof/>
              </w:rPr>
              <w:t>Disclosures</w:t>
            </w:r>
            <w:r>
              <w:rPr>
                <w:noProof/>
                <w:webHidden/>
              </w:rPr>
              <w:tab/>
            </w:r>
            <w:r>
              <w:rPr>
                <w:noProof/>
                <w:webHidden/>
              </w:rPr>
              <w:fldChar w:fldCharType="begin"/>
            </w:r>
            <w:r>
              <w:rPr>
                <w:noProof/>
                <w:webHidden/>
              </w:rPr>
              <w:instrText xml:space="preserve"> PAGEREF _Toc112141819 \h </w:instrText>
            </w:r>
            <w:r>
              <w:rPr>
                <w:noProof/>
                <w:webHidden/>
              </w:rPr>
            </w:r>
            <w:r>
              <w:rPr>
                <w:noProof/>
                <w:webHidden/>
              </w:rPr>
              <w:fldChar w:fldCharType="separate"/>
            </w:r>
            <w:r>
              <w:rPr>
                <w:noProof/>
                <w:webHidden/>
              </w:rPr>
              <w:t>7</w:t>
            </w:r>
            <w:r>
              <w:rPr>
                <w:noProof/>
                <w:webHidden/>
              </w:rPr>
              <w:fldChar w:fldCharType="end"/>
            </w:r>
          </w:hyperlink>
        </w:p>
        <w:p w14:paraId="1EF904CF" w14:textId="77777777" w:rsidR="00D21ADC" w:rsidRDefault="00D21ADC">
          <w:pPr>
            <w:pStyle w:val="TOC3"/>
            <w:tabs>
              <w:tab w:val="right" w:leader="dot" w:pos="9350"/>
            </w:tabs>
            <w:rPr>
              <w:noProof/>
            </w:rPr>
          </w:pPr>
          <w:hyperlink w:anchor="_Toc112141820" w:history="1">
            <w:r w:rsidRPr="00094EFD">
              <w:rPr>
                <w:rStyle w:val="Hyperlink"/>
                <w:noProof/>
              </w:rPr>
              <w:t>Participants</w:t>
            </w:r>
            <w:r>
              <w:rPr>
                <w:noProof/>
                <w:webHidden/>
              </w:rPr>
              <w:tab/>
            </w:r>
            <w:r>
              <w:rPr>
                <w:noProof/>
                <w:webHidden/>
              </w:rPr>
              <w:fldChar w:fldCharType="begin"/>
            </w:r>
            <w:r>
              <w:rPr>
                <w:noProof/>
                <w:webHidden/>
              </w:rPr>
              <w:instrText xml:space="preserve"> PAGEREF _Toc112141820 \h </w:instrText>
            </w:r>
            <w:r>
              <w:rPr>
                <w:noProof/>
                <w:webHidden/>
              </w:rPr>
            </w:r>
            <w:r>
              <w:rPr>
                <w:noProof/>
                <w:webHidden/>
              </w:rPr>
              <w:fldChar w:fldCharType="separate"/>
            </w:r>
            <w:r>
              <w:rPr>
                <w:noProof/>
                <w:webHidden/>
              </w:rPr>
              <w:t>7</w:t>
            </w:r>
            <w:r>
              <w:rPr>
                <w:noProof/>
                <w:webHidden/>
              </w:rPr>
              <w:fldChar w:fldCharType="end"/>
            </w:r>
          </w:hyperlink>
        </w:p>
        <w:p w14:paraId="523A31C5" w14:textId="77777777" w:rsidR="00D21ADC" w:rsidRDefault="00D21ADC">
          <w:pPr>
            <w:pStyle w:val="TOC3"/>
            <w:tabs>
              <w:tab w:val="right" w:leader="dot" w:pos="9350"/>
            </w:tabs>
            <w:rPr>
              <w:noProof/>
            </w:rPr>
          </w:pPr>
          <w:hyperlink w:anchor="_Toc112141821" w:history="1">
            <w:r w:rsidRPr="00094EFD">
              <w:rPr>
                <w:rStyle w:val="Hyperlink"/>
                <w:noProof/>
              </w:rPr>
              <w:t>Procedures</w:t>
            </w:r>
            <w:r>
              <w:rPr>
                <w:noProof/>
                <w:webHidden/>
              </w:rPr>
              <w:tab/>
            </w:r>
            <w:r>
              <w:rPr>
                <w:noProof/>
                <w:webHidden/>
              </w:rPr>
              <w:fldChar w:fldCharType="begin"/>
            </w:r>
            <w:r>
              <w:rPr>
                <w:noProof/>
                <w:webHidden/>
              </w:rPr>
              <w:instrText xml:space="preserve"> PAGEREF _Toc112141821 \h </w:instrText>
            </w:r>
            <w:r>
              <w:rPr>
                <w:noProof/>
                <w:webHidden/>
              </w:rPr>
            </w:r>
            <w:r>
              <w:rPr>
                <w:noProof/>
                <w:webHidden/>
              </w:rPr>
              <w:fldChar w:fldCharType="separate"/>
            </w:r>
            <w:r>
              <w:rPr>
                <w:noProof/>
                <w:webHidden/>
              </w:rPr>
              <w:t>8</w:t>
            </w:r>
            <w:r>
              <w:rPr>
                <w:noProof/>
                <w:webHidden/>
              </w:rPr>
              <w:fldChar w:fldCharType="end"/>
            </w:r>
          </w:hyperlink>
        </w:p>
        <w:p w14:paraId="1D9431BA" w14:textId="77777777" w:rsidR="00D21ADC" w:rsidRDefault="00D21ADC">
          <w:pPr>
            <w:pStyle w:val="TOC3"/>
            <w:tabs>
              <w:tab w:val="right" w:leader="dot" w:pos="9350"/>
            </w:tabs>
            <w:rPr>
              <w:noProof/>
            </w:rPr>
          </w:pPr>
          <w:hyperlink w:anchor="_Toc112141822" w:history="1">
            <w:r w:rsidRPr="00094EFD">
              <w:rPr>
                <w:rStyle w:val="Hyperlink"/>
                <w:noProof/>
              </w:rPr>
              <w:t>Materials</w:t>
            </w:r>
            <w:r>
              <w:rPr>
                <w:noProof/>
                <w:webHidden/>
              </w:rPr>
              <w:tab/>
            </w:r>
            <w:r>
              <w:rPr>
                <w:noProof/>
                <w:webHidden/>
              </w:rPr>
              <w:fldChar w:fldCharType="begin"/>
            </w:r>
            <w:r>
              <w:rPr>
                <w:noProof/>
                <w:webHidden/>
              </w:rPr>
              <w:instrText xml:space="preserve"> PAGEREF _Toc112141822 \h </w:instrText>
            </w:r>
            <w:r>
              <w:rPr>
                <w:noProof/>
                <w:webHidden/>
              </w:rPr>
            </w:r>
            <w:r>
              <w:rPr>
                <w:noProof/>
                <w:webHidden/>
              </w:rPr>
              <w:fldChar w:fldCharType="separate"/>
            </w:r>
            <w:r>
              <w:rPr>
                <w:noProof/>
                <w:webHidden/>
              </w:rPr>
              <w:t>8</w:t>
            </w:r>
            <w:r>
              <w:rPr>
                <w:noProof/>
                <w:webHidden/>
              </w:rPr>
              <w:fldChar w:fldCharType="end"/>
            </w:r>
          </w:hyperlink>
        </w:p>
        <w:p w14:paraId="59447A45" w14:textId="77777777" w:rsidR="00D21ADC" w:rsidRDefault="00D21ADC">
          <w:pPr>
            <w:pStyle w:val="TOC2"/>
            <w:tabs>
              <w:tab w:val="right" w:leader="dot" w:pos="9350"/>
            </w:tabs>
            <w:rPr>
              <w:noProof/>
            </w:rPr>
          </w:pPr>
          <w:hyperlink w:anchor="_Toc112141823" w:history="1">
            <w:r w:rsidRPr="00094EFD">
              <w:rPr>
                <w:rStyle w:val="Hyperlink"/>
                <w:noProof/>
              </w:rPr>
              <w:t>Results</w:t>
            </w:r>
            <w:r>
              <w:rPr>
                <w:noProof/>
                <w:webHidden/>
              </w:rPr>
              <w:tab/>
            </w:r>
            <w:r>
              <w:rPr>
                <w:noProof/>
                <w:webHidden/>
              </w:rPr>
              <w:fldChar w:fldCharType="begin"/>
            </w:r>
            <w:r>
              <w:rPr>
                <w:noProof/>
                <w:webHidden/>
              </w:rPr>
              <w:instrText xml:space="preserve"> PAGEREF _Toc112141823 \h </w:instrText>
            </w:r>
            <w:r>
              <w:rPr>
                <w:noProof/>
                <w:webHidden/>
              </w:rPr>
            </w:r>
            <w:r>
              <w:rPr>
                <w:noProof/>
                <w:webHidden/>
              </w:rPr>
              <w:fldChar w:fldCharType="separate"/>
            </w:r>
            <w:r>
              <w:rPr>
                <w:noProof/>
                <w:webHidden/>
              </w:rPr>
              <w:t>8</w:t>
            </w:r>
            <w:r>
              <w:rPr>
                <w:noProof/>
                <w:webHidden/>
              </w:rPr>
              <w:fldChar w:fldCharType="end"/>
            </w:r>
          </w:hyperlink>
        </w:p>
        <w:p w14:paraId="331390C5" w14:textId="77777777" w:rsidR="00D21ADC" w:rsidRDefault="00D21ADC">
          <w:pPr>
            <w:pStyle w:val="TOC3"/>
            <w:tabs>
              <w:tab w:val="right" w:leader="dot" w:pos="9350"/>
            </w:tabs>
            <w:rPr>
              <w:noProof/>
            </w:rPr>
          </w:pPr>
          <w:hyperlink w:anchor="_Toc112141824" w:history="1">
            <w:r w:rsidRPr="00094EFD">
              <w:rPr>
                <w:rStyle w:val="Hyperlink"/>
                <w:noProof/>
              </w:rPr>
              <w:t>Confirmatory Analyses</w:t>
            </w:r>
            <w:r>
              <w:rPr>
                <w:noProof/>
                <w:webHidden/>
              </w:rPr>
              <w:tab/>
            </w:r>
            <w:r>
              <w:rPr>
                <w:noProof/>
                <w:webHidden/>
              </w:rPr>
              <w:fldChar w:fldCharType="begin"/>
            </w:r>
            <w:r>
              <w:rPr>
                <w:noProof/>
                <w:webHidden/>
              </w:rPr>
              <w:instrText xml:space="preserve"> PAGEREF _Toc112141824 \h </w:instrText>
            </w:r>
            <w:r>
              <w:rPr>
                <w:noProof/>
                <w:webHidden/>
              </w:rPr>
            </w:r>
            <w:r>
              <w:rPr>
                <w:noProof/>
                <w:webHidden/>
              </w:rPr>
              <w:fldChar w:fldCharType="separate"/>
            </w:r>
            <w:r>
              <w:rPr>
                <w:noProof/>
                <w:webHidden/>
              </w:rPr>
              <w:t>8</w:t>
            </w:r>
            <w:r>
              <w:rPr>
                <w:noProof/>
                <w:webHidden/>
              </w:rPr>
              <w:fldChar w:fldCharType="end"/>
            </w:r>
          </w:hyperlink>
        </w:p>
        <w:p w14:paraId="10A59808" w14:textId="77777777" w:rsidR="00D21ADC" w:rsidRDefault="00D21ADC">
          <w:pPr>
            <w:pStyle w:val="TOC3"/>
            <w:tabs>
              <w:tab w:val="right" w:leader="dot" w:pos="9350"/>
            </w:tabs>
            <w:rPr>
              <w:noProof/>
            </w:rPr>
          </w:pPr>
          <w:hyperlink w:anchor="_Toc112141825" w:history="1">
            <w:r w:rsidRPr="00094EFD">
              <w:rPr>
                <w:rStyle w:val="Hyperlink"/>
                <w:noProof/>
              </w:rPr>
              <w:t>Exploratory Analyses</w:t>
            </w:r>
            <w:r>
              <w:rPr>
                <w:noProof/>
                <w:webHidden/>
              </w:rPr>
              <w:tab/>
            </w:r>
            <w:r>
              <w:rPr>
                <w:noProof/>
                <w:webHidden/>
              </w:rPr>
              <w:fldChar w:fldCharType="begin"/>
            </w:r>
            <w:r>
              <w:rPr>
                <w:noProof/>
                <w:webHidden/>
              </w:rPr>
              <w:instrText xml:space="preserve"> PAGEREF _Toc112141825 \h </w:instrText>
            </w:r>
            <w:r>
              <w:rPr>
                <w:noProof/>
                <w:webHidden/>
              </w:rPr>
            </w:r>
            <w:r>
              <w:rPr>
                <w:noProof/>
                <w:webHidden/>
              </w:rPr>
              <w:fldChar w:fldCharType="separate"/>
            </w:r>
            <w:r>
              <w:rPr>
                <w:noProof/>
                <w:webHidden/>
              </w:rPr>
              <w:t>11</w:t>
            </w:r>
            <w:r>
              <w:rPr>
                <w:noProof/>
                <w:webHidden/>
              </w:rPr>
              <w:fldChar w:fldCharType="end"/>
            </w:r>
          </w:hyperlink>
        </w:p>
        <w:p w14:paraId="3BC622CE" w14:textId="77777777" w:rsidR="00D21ADC" w:rsidRDefault="00D21ADC">
          <w:pPr>
            <w:pStyle w:val="TOC2"/>
            <w:tabs>
              <w:tab w:val="right" w:leader="dot" w:pos="9350"/>
            </w:tabs>
            <w:rPr>
              <w:noProof/>
            </w:rPr>
          </w:pPr>
          <w:hyperlink w:anchor="_Toc112141826" w:history="1">
            <w:r w:rsidRPr="00094EFD">
              <w:rPr>
                <w:rStyle w:val="Hyperlink"/>
                <w:noProof/>
              </w:rPr>
              <w:t>Discussion</w:t>
            </w:r>
            <w:r>
              <w:rPr>
                <w:noProof/>
                <w:webHidden/>
              </w:rPr>
              <w:tab/>
            </w:r>
            <w:r>
              <w:rPr>
                <w:noProof/>
                <w:webHidden/>
              </w:rPr>
              <w:fldChar w:fldCharType="begin"/>
            </w:r>
            <w:r>
              <w:rPr>
                <w:noProof/>
                <w:webHidden/>
              </w:rPr>
              <w:instrText xml:space="preserve"> PAGEREF _Toc112141826 \h </w:instrText>
            </w:r>
            <w:r>
              <w:rPr>
                <w:noProof/>
                <w:webHidden/>
              </w:rPr>
            </w:r>
            <w:r>
              <w:rPr>
                <w:noProof/>
                <w:webHidden/>
              </w:rPr>
              <w:fldChar w:fldCharType="separate"/>
            </w:r>
            <w:r>
              <w:rPr>
                <w:noProof/>
                <w:webHidden/>
              </w:rPr>
              <w:t>11</w:t>
            </w:r>
            <w:r>
              <w:rPr>
                <w:noProof/>
                <w:webHidden/>
              </w:rPr>
              <w:fldChar w:fldCharType="end"/>
            </w:r>
          </w:hyperlink>
        </w:p>
        <w:p w14:paraId="3B31FFA5" w14:textId="77777777" w:rsidR="00D21ADC" w:rsidRDefault="00D21ADC">
          <w:pPr>
            <w:pStyle w:val="TOC2"/>
            <w:tabs>
              <w:tab w:val="right" w:leader="dot" w:pos="9350"/>
            </w:tabs>
            <w:rPr>
              <w:noProof/>
            </w:rPr>
          </w:pPr>
          <w:hyperlink w:anchor="_Toc112141827" w:history="1">
            <w:r w:rsidRPr="00094EFD">
              <w:rPr>
                <w:rStyle w:val="Hyperlink"/>
                <w:noProof/>
              </w:rPr>
              <w:t>References</w:t>
            </w:r>
            <w:r>
              <w:rPr>
                <w:noProof/>
                <w:webHidden/>
              </w:rPr>
              <w:tab/>
            </w:r>
            <w:r>
              <w:rPr>
                <w:noProof/>
                <w:webHidden/>
              </w:rPr>
              <w:fldChar w:fldCharType="begin"/>
            </w:r>
            <w:r>
              <w:rPr>
                <w:noProof/>
                <w:webHidden/>
              </w:rPr>
              <w:instrText xml:space="preserve"> PAGEREF _Toc112141827 \h </w:instrText>
            </w:r>
            <w:r>
              <w:rPr>
                <w:noProof/>
                <w:webHidden/>
              </w:rPr>
            </w:r>
            <w:r>
              <w:rPr>
                <w:noProof/>
                <w:webHidden/>
              </w:rPr>
              <w:fldChar w:fldCharType="separate"/>
            </w:r>
            <w:r>
              <w:rPr>
                <w:noProof/>
                <w:webHidden/>
              </w:rPr>
              <w:t>11</w:t>
            </w:r>
            <w:r>
              <w:rPr>
                <w:noProof/>
                <w:webHidden/>
              </w:rPr>
              <w:fldChar w:fldCharType="end"/>
            </w:r>
          </w:hyperlink>
        </w:p>
        <w:p w14:paraId="0829295F" w14:textId="77777777" w:rsidR="00831719" w:rsidRDefault="00000000">
          <w:r>
            <w:fldChar w:fldCharType="end"/>
          </w:r>
        </w:p>
      </w:sdtContent>
    </w:sdt>
    <w:p w14:paraId="2E24DF7B" w14:textId="77777777" w:rsidR="00831719" w:rsidRDefault="00000000">
      <w:pPr>
        <w:pStyle w:val="SourceCode"/>
      </w:pPr>
      <w:r>
        <w:rPr>
          <w:rStyle w:val="NormalTok"/>
        </w:rPr>
        <w:t xml:space="preserve">url </w:t>
      </w:r>
      <w:r>
        <w:rPr>
          <w:rStyle w:val="OtherTok"/>
        </w:rPr>
        <w:t>&lt;-</w:t>
      </w:r>
      <w:r>
        <w:rPr>
          <w:rStyle w:val="NormalTok"/>
        </w:rPr>
        <w:t xml:space="preserve"> </w:t>
      </w:r>
      <w:r>
        <w:rPr>
          <w:rStyle w:val="StringTok"/>
        </w:rPr>
        <w:t>"https://raw.githubusercontent.com/jorowags/crep_griskevicius/main/All%20data%20without%20extension%20variables.csv"</w:t>
      </w:r>
      <w:r>
        <w:br/>
      </w:r>
      <w:r>
        <w:rPr>
          <w:rStyle w:val="NormalTok"/>
        </w:rPr>
        <w:t xml:space="preserve">data </w:t>
      </w:r>
      <w:r>
        <w:rPr>
          <w:rStyle w:val="OtherTok"/>
        </w:rPr>
        <w:t>&lt;-</w:t>
      </w:r>
      <w:r>
        <w:rPr>
          <w:rStyle w:val="NormalTok"/>
        </w:rPr>
        <w:t xml:space="preserve"> </w:t>
      </w:r>
      <w:r>
        <w:rPr>
          <w:rStyle w:val="FunctionTok"/>
        </w:rPr>
        <w:t>read.csv</w:t>
      </w:r>
      <w:r>
        <w:rPr>
          <w:rStyle w:val="NormalTok"/>
        </w:rPr>
        <w:t>(url)</w:t>
      </w:r>
      <w:r>
        <w:br/>
      </w:r>
      <w:r>
        <w:rPr>
          <w:rStyle w:val="FunctionTok"/>
        </w:rPr>
        <w:t>glimpse</w:t>
      </w:r>
      <w:r>
        <w:rPr>
          <w:rStyle w:val="NormalTok"/>
        </w:rPr>
        <w:t>(data)</w:t>
      </w:r>
    </w:p>
    <w:p w14:paraId="579E2D7A" w14:textId="77777777" w:rsidR="00831719" w:rsidRDefault="00000000">
      <w:pPr>
        <w:pStyle w:val="SourceCode"/>
      </w:pPr>
      <w:r>
        <w:rPr>
          <w:rStyle w:val="VerbatimChar"/>
        </w:rPr>
        <w:t>## Rows: 3,798</w:t>
      </w:r>
      <w:r>
        <w:br/>
      </w:r>
      <w:r>
        <w:rPr>
          <w:rStyle w:val="VerbatimChar"/>
        </w:rPr>
        <w:t>## Columns: 18</w:t>
      </w:r>
      <w:r>
        <w:br/>
      </w:r>
      <w:r>
        <w:rPr>
          <w:rStyle w:val="VerbatimChar"/>
        </w:rPr>
        <w:t>## $ participant_id                   &lt;int&gt; 294, 295, 296, 297, 298, 299, 300, 30…</w:t>
      </w:r>
      <w:r>
        <w:br/>
      </w:r>
      <w:r>
        <w:rPr>
          <w:rStyle w:val="VerbatimChar"/>
        </w:rPr>
        <w:t>## $ project_code                     &lt;int&gt; 1, 1, 1, 1, 1, 1, 1, 1, 1, 1, 1, 1, 1…</w:t>
      </w:r>
      <w:r>
        <w:br/>
      </w:r>
      <w:r>
        <w:rPr>
          <w:rStyle w:val="VerbatimChar"/>
        </w:rPr>
        <w:t>## $ survey_language                  &lt;chr&gt; "English", "English", "English", "Eng…</w:t>
      </w:r>
      <w:r>
        <w:br/>
      </w:r>
      <w:r>
        <w:rPr>
          <w:rStyle w:val="VerbatimChar"/>
        </w:rPr>
        <w:t>## $ country                          &lt;chr&gt; "USA", "USA", "USA", "USA", "USA", "U…</w:t>
      </w:r>
      <w:r>
        <w:br/>
      </w:r>
      <w:r>
        <w:rPr>
          <w:rStyle w:val="VerbatimChar"/>
        </w:rPr>
        <w:t xml:space="preserve">## $ institute_code                   &lt;int&gt; 1, 1, 1, 1, 1, 1, 1, 1, 1, 1, 1, </w:t>
      </w:r>
      <w:r>
        <w:rPr>
          <w:rStyle w:val="VerbatimChar"/>
        </w:rPr>
        <w:lastRenderedPageBreak/>
        <w:t>1, 1…</w:t>
      </w:r>
      <w:r>
        <w:br/>
      </w:r>
      <w:r>
        <w:rPr>
          <w:rStyle w:val="VerbatimChar"/>
        </w:rPr>
        <w:t>## $ setting                          &lt;chr&gt; "Lab", "Lab", "Lab", "Lab", "Lab", "L…</w:t>
      </w:r>
      <w:r>
        <w:br/>
      </w:r>
      <w:r>
        <w:rPr>
          <w:rStyle w:val="VerbatimChar"/>
        </w:rPr>
        <w:t>## $ participant_code..original.data. &lt;chr&gt; "1", "2", "3", "4", "5", "6", "7", "8…</w:t>
      </w:r>
      <w:r>
        <w:br/>
      </w:r>
      <w:r>
        <w:rPr>
          <w:rStyle w:val="VerbatimChar"/>
        </w:rPr>
        <w:t>## $ condition                        &lt;chr&gt; "Control story", "Control story", "Co…</w:t>
      </w:r>
      <w:r>
        <w:br/>
      </w:r>
      <w:r>
        <w:rPr>
          <w:rStyle w:val="VerbatimChar"/>
        </w:rPr>
        <w:t>## $ greencar                         &lt;chr&gt; "Yes", "Yes", "No", "No", "No", "Yes"…</w:t>
      </w:r>
      <w:r>
        <w:br/>
      </w:r>
      <w:r>
        <w:rPr>
          <w:rStyle w:val="VerbatimChar"/>
        </w:rPr>
        <w:t>## $ greensoap                        &lt;chr&gt; "No", "Yes", "No", "Yes", "Yes", "Yes…</w:t>
      </w:r>
      <w:r>
        <w:br/>
      </w:r>
      <w:r>
        <w:rPr>
          <w:rStyle w:val="VerbatimChar"/>
        </w:rPr>
        <w:t>## $ greendishwasher                  &lt;chr&gt; "No", "Yes", "Yes", "Yes", "Yes", "Ye…</w:t>
      </w:r>
      <w:r>
        <w:br/>
      </w:r>
      <w:r>
        <w:rPr>
          <w:rStyle w:val="VerbatimChar"/>
        </w:rPr>
        <w:t>## $ race                             &lt;chr&gt; "American indian", "White", "other", …</w:t>
      </w:r>
      <w:r>
        <w:br/>
      </w:r>
      <w:r>
        <w:rPr>
          <w:rStyle w:val="VerbatimChar"/>
        </w:rPr>
        <w:t>## $ recoded_race                     &lt;chr&gt; "American Indian or Alaska Native", "…</w:t>
      </w:r>
      <w:r>
        <w:br/>
      </w:r>
      <w:r>
        <w:rPr>
          <w:rStyle w:val="VerbatimChar"/>
        </w:rPr>
        <w:t>## $ nationality                      &lt;chr&gt; "", "", "", "", "", "", "", "", "", "…</w:t>
      </w:r>
      <w:r>
        <w:br/>
      </w:r>
      <w:r>
        <w:rPr>
          <w:rStyle w:val="VerbatimChar"/>
        </w:rPr>
        <w:t>## $ gender                           &lt;chr&gt; "Female", "Female", "Female", "Male",…</w:t>
      </w:r>
      <w:r>
        <w:br/>
      </w:r>
      <w:r>
        <w:rPr>
          <w:rStyle w:val="VerbatimChar"/>
        </w:rPr>
        <w:t>## $ age                              &lt;chr&gt; "25", "20", "21", "29", "21", "19", "…</w:t>
      </w:r>
      <w:r>
        <w:br/>
      </w:r>
      <w:r>
        <w:rPr>
          <w:rStyle w:val="VerbatimChar"/>
        </w:rPr>
        <w:t>## $ RorD                             &lt;chr&gt; "", "", "Democrat", "", "", "Democrat…</w:t>
      </w:r>
      <w:r>
        <w:br/>
      </w:r>
      <w:r>
        <w:rPr>
          <w:rStyle w:val="VerbatimChar"/>
        </w:rPr>
        <w:t>## $ LiborCon                         &lt;chr&gt; "Liberal", "Liberal", "Liberal", "Con…</w:t>
      </w:r>
    </w:p>
    <w:p w14:paraId="6A437935" w14:textId="77777777" w:rsidR="00831719" w:rsidRDefault="00000000">
      <w:pPr>
        <w:pStyle w:val="SourceCode"/>
      </w:pPr>
      <w:r>
        <w:rPr>
          <w:rStyle w:val="NormalTok"/>
        </w:rPr>
        <w:t xml:space="preserve">data[data </w:t>
      </w:r>
      <w:r>
        <w:rPr>
          <w:rStyle w:val="SpecialCharTok"/>
        </w:rPr>
        <w:t>==</w:t>
      </w:r>
      <w:r>
        <w:rPr>
          <w:rStyle w:val="NormalTok"/>
        </w:rPr>
        <w:t xml:space="preserve"> </w:t>
      </w:r>
      <w:r>
        <w:rPr>
          <w:rStyle w:val="StringTok"/>
        </w:rPr>
        <w:t>""</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p>
    <w:p w14:paraId="398DE8EE" w14:textId="77777777" w:rsidR="00831719" w:rsidRDefault="00000000">
      <w:pPr>
        <w:pStyle w:val="SourceCode"/>
      </w:pPr>
      <w:r>
        <w:rPr>
          <w:rStyle w:val="CommentTok"/>
        </w:rPr>
        <w:t># Descriptive statistics for project characteristics</w:t>
      </w:r>
      <w:r>
        <w:br/>
      </w:r>
      <w:r>
        <w:rPr>
          <w:rStyle w:val="FunctionTok"/>
        </w:rPr>
        <w:t>frq</w:t>
      </w:r>
      <w:r>
        <w:rPr>
          <w:rStyle w:val="NormalTok"/>
        </w:rPr>
        <w:t>(data</w:t>
      </w:r>
      <w:r>
        <w:rPr>
          <w:rStyle w:val="SpecialCharTok"/>
        </w:rPr>
        <w:t>$</w:t>
      </w:r>
      <w:r>
        <w:rPr>
          <w:rStyle w:val="NormalTok"/>
        </w:rPr>
        <w:t>project_code)</w:t>
      </w:r>
    </w:p>
    <w:p w14:paraId="142DC3E9" w14:textId="77777777" w:rsidR="00831719" w:rsidRDefault="00000000">
      <w:pPr>
        <w:pStyle w:val="SourceCode"/>
      </w:pPr>
      <w:r>
        <w:rPr>
          <w:rStyle w:val="VerbatimChar"/>
        </w:rPr>
        <w:t xml:space="preserve">## x &lt;integer&gt; </w:t>
      </w:r>
      <w:r>
        <w:br/>
      </w:r>
      <w:r>
        <w:rPr>
          <w:rStyle w:val="VerbatimChar"/>
        </w:rPr>
        <w:t>## # total N=3798 valid N=3798 mean=13.11 sd=6.63</w:t>
      </w:r>
      <w:r>
        <w:br/>
      </w:r>
      <w:r>
        <w:rPr>
          <w:rStyle w:val="VerbatimChar"/>
        </w:rPr>
        <w:t xml:space="preserve">## </w:t>
      </w:r>
      <w:r>
        <w:br/>
      </w:r>
      <w:r>
        <w:rPr>
          <w:rStyle w:val="VerbatimChar"/>
        </w:rPr>
        <w:t>## Value |   N | Raw % | Valid % | Cum. %</w:t>
      </w:r>
      <w:r>
        <w:br/>
      </w:r>
      <w:r>
        <w:rPr>
          <w:rStyle w:val="VerbatimChar"/>
        </w:rPr>
        <w:t>## --------------------------------------</w:t>
      </w:r>
      <w:r>
        <w:br/>
      </w:r>
      <w:r>
        <w:rPr>
          <w:rStyle w:val="VerbatimChar"/>
        </w:rPr>
        <w:t>##     1 | 149 |  3.92 |    3.92 |   3.92</w:t>
      </w:r>
      <w:r>
        <w:br/>
      </w:r>
      <w:r>
        <w:rPr>
          <w:rStyle w:val="VerbatimChar"/>
        </w:rPr>
        <w:t>##     2 | 107 |  2.82 |    2.82 |   6.74</w:t>
      </w:r>
      <w:r>
        <w:br/>
      </w:r>
      <w:r>
        <w:rPr>
          <w:rStyle w:val="VerbatimChar"/>
        </w:rPr>
        <w:t>##     3 | 156 |  4.11 |    4.11 |  10.85</w:t>
      </w:r>
      <w:r>
        <w:br/>
      </w:r>
      <w:r>
        <w:rPr>
          <w:rStyle w:val="VerbatimChar"/>
        </w:rPr>
        <w:t>##     4 |  82 |  2.16 |    2.16 |  13.01</w:t>
      </w:r>
      <w:r>
        <w:br/>
      </w:r>
      <w:r>
        <w:rPr>
          <w:rStyle w:val="VerbatimChar"/>
        </w:rPr>
        <w:t>##     5 | 142 |  3.74 |    3.74 |  16.75</w:t>
      </w:r>
      <w:r>
        <w:br/>
      </w:r>
      <w:r>
        <w:rPr>
          <w:rStyle w:val="VerbatimChar"/>
        </w:rPr>
        <w:t>##     6 |  70 |  1.84 |    1.84 |  18.59</w:t>
      </w:r>
      <w:r>
        <w:br/>
      </w:r>
      <w:r>
        <w:rPr>
          <w:rStyle w:val="VerbatimChar"/>
        </w:rPr>
        <w:t>##     7 | 104 |  2.74 |    2.74 |  21.33</w:t>
      </w:r>
      <w:r>
        <w:br/>
      </w:r>
      <w:r>
        <w:rPr>
          <w:rStyle w:val="VerbatimChar"/>
        </w:rPr>
        <w:t>##     8 | 265 |  6.98 |    6.98 |  28.30</w:t>
      </w:r>
      <w:r>
        <w:br/>
      </w:r>
      <w:r>
        <w:rPr>
          <w:rStyle w:val="VerbatimChar"/>
        </w:rPr>
        <w:t>##     9 | 109 |  2.87 |    2.87 |  31.17</w:t>
      </w:r>
      <w:r>
        <w:br/>
      </w:r>
      <w:r>
        <w:rPr>
          <w:rStyle w:val="VerbatimChar"/>
        </w:rPr>
        <w:t>##    10 | 106 |  2.79 |    2.79 |  33.97</w:t>
      </w:r>
      <w:r>
        <w:br/>
      </w:r>
      <w:r>
        <w:rPr>
          <w:rStyle w:val="VerbatimChar"/>
        </w:rPr>
        <w:t>##    11 | 306 |  8.06 |    8.06 |  42.02</w:t>
      </w:r>
      <w:r>
        <w:br/>
      </w:r>
      <w:r>
        <w:rPr>
          <w:rStyle w:val="VerbatimChar"/>
        </w:rPr>
        <w:t>##    12 | 101 |  2.66 |    2.66 |  44.68</w:t>
      </w:r>
      <w:r>
        <w:br/>
      </w:r>
      <w:r>
        <w:rPr>
          <w:rStyle w:val="VerbatimChar"/>
        </w:rPr>
        <w:lastRenderedPageBreak/>
        <w:t>##    13 | 227 |  5.98 |    5.98 |  50.66</w:t>
      </w:r>
      <w:r>
        <w:br/>
      </w:r>
      <w:r>
        <w:rPr>
          <w:rStyle w:val="VerbatimChar"/>
        </w:rPr>
        <w:t>##    14 | 286 |  7.53 |    7.53 |  58.19</w:t>
      </w:r>
      <w:r>
        <w:br/>
      </w:r>
      <w:r>
        <w:rPr>
          <w:rStyle w:val="VerbatimChar"/>
        </w:rPr>
        <w:t>##    15 | 232 |  6.11 |    6.11 |  64.30</w:t>
      </w:r>
      <w:r>
        <w:br/>
      </w:r>
      <w:r>
        <w:rPr>
          <w:rStyle w:val="VerbatimChar"/>
        </w:rPr>
        <w:t>##    16 | 175 |  4.61 |    4.61 |  68.90</w:t>
      </w:r>
      <w:r>
        <w:br/>
      </w:r>
      <w:r>
        <w:rPr>
          <w:rStyle w:val="VerbatimChar"/>
        </w:rPr>
        <w:t>##    17 | 118 |  3.11 |    3.11 |  72.01</w:t>
      </w:r>
      <w:r>
        <w:br/>
      </w:r>
      <w:r>
        <w:rPr>
          <w:rStyle w:val="VerbatimChar"/>
        </w:rPr>
        <w:t>##    18 | 108 |  2.84 |    2.84 |  74.86</w:t>
      </w:r>
      <w:r>
        <w:br/>
      </w:r>
      <w:r>
        <w:rPr>
          <w:rStyle w:val="VerbatimChar"/>
        </w:rPr>
        <w:t>##    19 |  90 |  2.37 |    2.37 |  77.22</w:t>
      </w:r>
      <w:r>
        <w:br/>
      </w:r>
      <w:r>
        <w:rPr>
          <w:rStyle w:val="VerbatimChar"/>
        </w:rPr>
        <w:t>##    20 | 102 |  2.69 |    2.69 |  79.91</w:t>
      </w:r>
      <w:r>
        <w:br/>
      </w:r>
      <w:r>
        <w:rPr>
          <w:rStyle w:val="VerbatimChar"/>
        </w:rPr>
        <w:t>##    21 | 171 |  4.50 |    4.50 |  84.41</w:t>
      </w:r>
      <w:r>
        <w:br/>
      </w:r>
      <w:r>
        <w:rPr>
          <w:rStyle w:val="VerbatimChar"/>
        </w:rPr>
        <w:t>##    22 | 204 |  5.37 |    5.37 |  89.78</w:t>
      </w:r>
      <w:r>
        <w:br/>
      </w:r>
      <w:r>
        <w:rPr>
          <w:rStyle w:val="VerbatimChar"/>
        </w:rPr>
        <w:t>##    23 | 306 |  8.06 |    8.06 |  97.84</w:t>
      </w:r>
      <w:r>
        <w:br/>
      </w:r>
      <w:r>
        <w:rPr>
          <w:rStyle w:val="VerbatimChar"/>
        </w:rPr>
        <w:t>##    24 |  82 |  2.16 |    2.16 | 100.00</w:t>
      </w:r>
      <w:r>
        <w:br/>
      </w:r>
      <w:r>
        <w:rPr>
          <w:rStyle w:val="VerbatimChar"/>
        </w:rPr>
        <w:t>##  &lt;NA&gt; |   0 |  0.00 |    &lt;NA&gt; |   &lt;NA&gt;</w:t>
      </w:r>
    </w:p>
    <w:p w14:paraId="3AC18621" w14:textId="77777777" w:rsidR="00831719" w:rsidRDefault="00000000">
      <w:pPr>
        <w:pStyle w:val="SourceCode"/>
      </w:pPr>
      <w:r>
        <w:rPr>
          <w:rStyle w:val="FunctionTok"/>
        </w:rPr>
        <w:t>frq</w:t>
      </w:r>
      <w:r>
        <w:rPr>
          <w:rStyle w:val="NormalTok"/>
        </w:rPr>
        <w:t>(data</w:t>
      </w:r>
      <w:r>
        <w:rPr>
          <w:rStyle w:val="SpecialCharTok"/>
        </w:rPr>
        <w:t>$</w:t>
      </w:r>
      <w:r>
        <w:rPr>
          <w:rStyle w:val="NormalTok"/>
        </w:rPr>
        <w:t>survey_language)</w:t>
      </w:r>
    </w:p>
    <w:p w14:paraId="2D437A94" w14:textId="77777777" w:rsidR="00831719" w:rsidRDefault="00000000">
      <w:pPr>
        <w:pStyle w:val="SourceCode"/>
      </w:pPr>
      <w:r>
        <w:rPr>
          <w:rStyle w:val="VerbatimChar"/>
        </w:rPr>
        <w:t xml:space="preserve">## x &lt;character&gt; </w:t>
      </w:r>
      <w:r>
        <w:br/>
      </w:r>
      <w:r>
        <w:rPr>
          <w:rStyle w:val="VerbatimChar"/>
        </w:rPr>
        <w:t>## # total N=3798 valid N=3798 mean=2.01 sd=0.34</w:t>
      </w:r>
      <w:r>
        <w:br/>
      </w:r>
      <w:r>
        <w:rPr>
          <w:rStyle w:val="VerbatimChar"/>
        </w:rPr>
        <w:t xml:space="preserve">## </w:t>
      </w:r>
      <w:r>
        <w:br/>
      </w:r>
      <w:r>
        <w:rPr>
          <w:rStyle w:val="VerbatimChar"/>
        </w:rPr>
        <w:t>## Value   |    N | Raw % | Valid % | Cum. %</w:t>
      </w:r>
      <w:r>
        <w:br/>
      </w:r>
      <w:r>
        <w:rPr>
          <w:rStyle w:val="VerbatimChar"/>
        </w:rPr>
        <w:t>## -----------------------------------------</w:t>
      </w:r>
      <w:r>
        <w:br/>
      </w:r>
      <w:r>
        <w:rPr>
          <w:rStyle w:val="VerbatimChar"/>
        </w:rPr>
        <w:t>## Dutch   |  204 |  5.37 |    5.37 |   5.37</w:t>
      </w:r>
      <w:r>
        <w:br/>
      </w:r>
      <w:r>
        <w:rPr>
          <w:rStyle w:val="VerbatimChar"/>
        </w:rPr>
        <w:t>## English | 3362 | 88.52 |   88.52 |  93.89</w:t>
      </w:r>
      <w:r>
        <w:br/>
      </w:r>
      <w:r>
        <w:rPr>
          <w:rStyle w:val="VerbatimChar"/>
        </w:rPr>
        <w:t>## German  |  232 |  6.11 |    6.11 | 100.00</w:t>
      </w:r>
      <w:r>
        <w:br/>
      </w:r>
      <w:r>
        <w:rPr>
          <w:rStyle w:val="VerbatimChar"/>
        </w:rPr>
        <w:t>## &lt;NA&gt;    |    0 |  0.00 |    &lt;NA&gt; |   &lt;NA&gt;</w:t>
      </w:r>
    </w:p>
    <w:p w14:paraId="10C24A66" w14:textId="77777777" w:rsidR="00831719" w:rsidRDefault="00000000">
      <w:pPr>
        <w:pStyle w:val="SourceCode"/>
      </w:pPr>
      <w:r>
        <w:rPr>
          <w:rStyle w:val="FunctionTok"/>
        </w:rPr>
        <w:t>frq</w:t>
      </w:r>
      <w:r>
        <w:rPr>
          <w:rStyle w:val="NormalTok"/>
        </w:rPr>
        <w:t>(data</w:t>
      </w:r>
      <w:r>
        <w:rPr>
          <w:rStyle w:val="SpecialCharTok"/>
        </w:rPr>
        <w:t>$</w:t>
      </w:r>
      <w:r>
        <w:rPr>
          <w:rStyle w:val="NormalTok"/>
        </w:rPr>
        <w:t>country)</w:t>
      </w:r>
    </w:p>
    <w:p w14:paraId="08ACDB3D" w14:textId="77777777" w:rsidR="00831719" w:rsidRDefault="00000000">
      <w:pPr>
        <w:pStyle w:val="SourceCode"/>
      </w:pPr>
      <w:r>
        <w:rPr>
          <w:rStyle w:val="VerbatimChar"/>
        </w:rPr>
        <w:t xml:space="preserve">## x &lt;character&gt; </w:t>
      </w:r>
      <w:r>
        <w:br/>
      </w:r>
      <w:r>
        <w:rPr>
          <w:rStyle w:val="VerbatimChar"/>
        </w:rPr>
        <w:t>## # total N=3798 valid N=3798 mean=4.43 sd=2.09</w:t>
      </w:r>
      <w:r>
        <w:br/>
      </w:r>
      <w:r>
        <w:rPr>
          <w:rStyle w:val="VerbatimChar"/>
        </w:rPr>
        <w:t xml:space="preserve">## </w:t>
      </w:r>
      <w:r>
        <w:br/>
      </w:r>
      <w:r>
        <w:rPr>
          <w:rStyle w:val="VerbatimChar"/>
        </w:rPr>
        <w:t>## Value           |    N | Raw % | Valid % | Cum. %</w:t>
      </w:r>
      <w:r>
        <w:br/>
      </w:r>
      <w:r>
        <w:rPr>
          <w:rStyle w:val="VerbatimChar"/>
        </w:rPr>
        <w:t>## -------------------------------------------------</w:t>
      </w:r>
      <w:r>
        <w:br/>
      </w:r>
      <w:r>
        <w:rPr>
          <w:rStyle w:val="VerbatimChar"/>
        </w:rPr>
        <w:t>## Canada          |  811 | 21.35 |   21.35 |  21.35</w:t>
      </w:r>
      <w:r>
        <w:br/>
      </w:r>
      <w:r>
        <w:rPr>
          <w:rStyle w:val="VerbatimChar"/>
        </w:rPr>
        <w:t>## Germany         |  232 |  6.11 |    6.11 |  27.46</w:t>
      </w:r>
      <w:r>
        <w:br/>
      </w:r>
      <w:r>
        <w:rPr>
          <w:rStyle w:val="VerbatimChar"/>
        </w:rPr>
        <w:t>## Iceland         |  101 |  2.66 |    2.66 |  30.12</w:t>
      </w:r>
      <w:r>
        <w:br/>
      </w:r>
      <w:r>
        <w:rPr>
          <w:rStyle w:val="VerbatimChar"/>
        </w:rPr>
        <w:t>## The Netherlands |  204 |  5.37 |    5.37 |  35.49</w:t>
      </w:r>
      <w:r>
        <w:br/>
      </w:r>
      <w:r>
        <w:rPr>
          <w:rStyle w:val="VerbatimChar"/>
        </w:rPr>
        <w:t>## UK              |  286 |  7.53 |    7.53 |  43.02</w:t>
      </w:r>
      <w:r>
        <w:br/>
      </w:r>
      <w:r>
        <w:rPr>
          <w:rStyle w:val="VerbatimChar"/>
        </w:rPr>
        <w:t>## USA             | 2164 | 56.98 |   56.98 | 100.00</w:t>
      </w:r>
      <w:r>
        <w:br/>
      </w:r>
      <w:r>
        <w:rPr>
          <w:rStyle w:val="VerbatimChar"/>
        </w:rPr>
        <w:t>## &lt;NA&gt;            |    0 |  0.00 |    &lt;NA&gt; |   &lt;NA&gt;</w:t>
      </w:r>
    </w:p>
    <w:p w14:paraId="6A635EC4" w14:textId="77777777" w:rsidR="00831719" w:rsidRDefault="00000000">
      <w:pPr>
        <w:pStyle w:val="SourceCode"/>
      </w:pPr>
      <w:r>
        <w:rPr>
          <w:rStyle w:val="FunctionTok"/>
        </w:rPr>
        <w:t>frq</w:t>
      </w:r>
      <w:r>
        <w:rPr>
          <w:rStyle w:val="NormalTok"/>
        </w:rPr>
        <w:t>(data</w:t>
      </w:r>
      <w:r>
        <w:rPr>
          <w:rStyle w:val="SpecialCharTok"/>
        </w:rPr>
        <w:t>$</w:t>
      </w:r>
      <w:r>
        <w:rPr>
          <w:rStyle w:val="NormalTok"/>
        </w:rPr>
        <w:t>institute_code)</w:t>
      </w:r>
    </w:p>
    <w:p w14:paraId="01377A78" w14:textId="77777777" w:rsidR="00831719" w:rsidRDefault="00000000">
      <w:pPr>
        <w:pStyle w:val="SourceCode"/>
      </w:pPr>
      <w:r>
        <w:rPr>
          <w:rStyle w:val="VerbatimChar"/>
        </w:rPr>
        <w:t xml:space="preserve">## x &lt;integer&gt; </w:t>
      </w:r>
      <w:r>
        <w:br/>
      </w:r>
      <w:r>
        <w:rPr>
          <w:rStyle w:val="VerbatimChar"/>
        </w:rPr>
        <w:t>## # total N=3798 valid N=3015 mean=6.63 sd=3.96</w:t>
      </w:r>
      <w:r>
        <w:br/>
      </w:r>
      <w:r>
        <w:rPr>
          <w:rStyle w:val="VerbatimChar"/>
        </w:rPr>
        <w:t xml:space="preserve">## </w:t>
      </w:r>
      <w:r>
        <w:br/>
      </w:r>
      <w:r>
        <w:rPr>
          <w:rStyle w:val="VerbatimChar"/>
        </w:rPr>
        <w:t>## Value |   N | Raw % | Valid % | Cum. %</w:t>
      </w:r>
      <w:r>
        <w:br/>
      </w:r>
      <w:r>
        <w:rPr>
          <w:rStyle w:val="VerbatimChar"/>
        </w:rPr>
        <w:t>## --------------------------------------</w:t>
      </w:r>
      <w:r>
        <w:br/>
      </w:r>
      <w:r>
        <w:rPr>
          <w:rStyle w:val="VerbatimChar"/>
        </w:rPr>
        <w:t>##     1 | 256 |  6.74 |    8.49 |   8.49</w:t>
      </w:r>
      <w:r>
        <w:br/>
      </w:r>
      <w:r>
        <w:rPr>
          <w:rStyle w:val="VerbatimChar"/>
        </w:rPr>
        <w:t>##     2 | 306 |  8.06 |   10.15 |  18.64</w:t>
      </w:r>
      <w:r>
        <w:br/>
      </w:r>
      <w:r>
        <w:rPr>
          <w:rStyle w:val="VerbatimChar"/>
        </w:rPr>
        <w:t>##     3 | 101 |  2.66 |    3.35 |  21.99</w:t>
      </w:r>
      <w:r>
        <w:br/>
      </w:r>
      <w:r>
        <w:rPr>
          <w:rStyle w:val="VerbatimChar"/>
        </w:rPr>
        <w:lastRenderedPageBreak/>
        <w:t>##     4 | 584 | 15.38 |   19.37 |  41.36</w:t>
      </w:r>
      <w:r>
        <w:br/>
      </w:r>
      <w:r>
        <w:rPr>
          <w:rStyle w:val="VerbatimChar"/>
        </w:rPr>
        <w:t>##     5 | 238 |  6.27 |    7.89 |  49.25</w:t>
      </w:r>
      <w:r>
        <w:br/>
      </w:r>
      <w:r>
        <w:rPr>
          <w:rStyle w:val="VerbatimChar"/>
        </w:rPr>
        <w:t>##     6 | 142 |  3.74 |    4.71 |  53.96</w:t>
      </w:r>
      <w:r>
        <w:br/>
      </w:r>
      <w:r>
        <w:rPr>
          <w:rStyle w:val="VerbatimChar"/>
        </w:rPr>
        <w:t>##     7 |  70 |  1.84 |    2.32 |  56.29</w:t>
      </w:r>
      <w:r>
        <w:br/>
      </w:r>
      <w:r>
        <w:rPr>
          <w:rStyle w:val="VerbatimChar"/>
        </w:rPr>
        <w:t>##     8 | 227 |  5.98 |    7.53 |  63.81</w:t>
      </w:r>
      <w:r>
        <w:br/>
      </w:r>
      <w:r>
        <w:rPr>
          <w:rStyle w:val="VerbatimChar"/>
        </w:rPr>
        <w:t>##     9 | 286 |  7.53 |    9.49 |  73.30</w:t>
      </w:r>
      <w:r>
        <w:br/>
      </w:r>
      <w:r>
        <w:rPr>
          <w:rStyle w:val="VerbatimChar"/>
        </w:rPr>
        <w:t>##    10 | 232 |  6.11 |    7.69 |  81.00</w:t>
      </w:r>
      <w:r>
        <w:br/>
      </w:r>
      <w:r>
        <w:rPr>
          <w:rStyle w:val="VerbatimChar"/>
        </w:rPr>
        <w:t>##    11 | 175 |  4.61 |    5.80 |  86.80</w:t>
      </w:r>
      <w:r>
        <w:br/>
      </w:r>
      <w:r>
        <w:rPr>
          <w:rStyle w:val="VerbatimChar"/>
        </w:rPr>
        <w:t>##    12 | 118 |  3.11 |    3.91 |  90.71</w:t>
      </w:r>
      <w:r>
        <w:br/>
      </w:r>
      <w:r>
        <w:rPr>
          <w:rStyle w:val="VerbatimChar"/>
        </w:rPr>
        <w:t>##    13 | 108 |  2.84 |    3.58 |  94.30</w:t>
      </w:r>
      <w:r>
        <w:br/>
      </w:r>
      <w:r>
        <w:rPr>
          <w:rStyle w:val="VerbatimChar"/>
        </w:rPr>
        <w:t>##    14 |  90 |  2.37 |    2.99 |  97.28</w:t>
      </w:r>
      <w:r>
        <w:br/>
      </w:r>
      <w:r>
        <w:rPr>
          <w:rStyle w:val="VerbatimChar"/>
        </w:rPr>
        <w:t>##    15 |  82 |  2.16 |    2.72 | 100.00</w:t>
      </w:r>
      <w:r>
        <w:br/>
      </w:r>
      <w:r>
        <w:rPr>
          <w:rStyle w:val="VerbatimChar"/>
        </w:rPr>
        <w:t>##  &lt;NA&gt; | 783 | 20.62 |    &lt;NA&gt; |   &lt;NA&gt;</w:t>
      </w:r>
    </w:p>
    <w:p w14:paraId="48620B56" w14:textId="77777777" w:rsidR="00831719" w:rsidRDefault="00000000">
      <w:pPr>
        <w:pStyle w:val="SourceCode"/>
      </w:pPr>
      <w:r>
        <w:rPr>
          <w:rStyle w:val="FunctionTok"/>
        </w:rPr>
        <w:t>frq</w:t>
      </w:r>
      <w:r>
        <w:rPr>
          <w:rStyle w:val="NormalTok"/>
        </w:rPr>
        <w:t>(data</w:t>
      </w:r>
      <w:r>
        <w:rPr>
          <w:rStyle w:val="SpecialCharTok"/>
        </w:rPr>
        <w:t>$</w:t>
      </w:r>
      <w:r>
        <w:rPr>
          <w:rStyle w:val="NormalTok"/>
        </w:rPr>
        <w:t>setting)</w:t>
      </w:r>
    </w:p>
    <w:p w14:paraId="7459AF7E" w14:textId="77777777" w:rsidR="00831719" w:rsidRDefault="00000000">
      <w:pPr>
        <w:pStyle w:val="SourceCode"/>
      </w:pPr>
      <w:r>
        <w:rPr>
          <w:rStyle w:val="VerbatimChar"/>
        </w:rPr>
        <w:t xml:space="preserve">## x &lt;character&gt; </w:t>
      </w:r>
      <w:r>
        <w:br/>
      </w:r>
      <w:r>
        <w:rPr>
          <w:rStyle w:val="VerbatimChar"/>
        </w:rPr>
        <w:t>## # total N=3798 valid N=3627 mean=2.62 sd=1.30</w:t>
      </w:r>
      <w:r>
        <w:br/>
      </w:r>
      <w:r>
        <w:rPr>
          <w:rStyle w:val="VerbatimChar"/>
        </w:rPr>
        <w:t xml:space="preserve">## </w:t>
      </w:r>
      <w:r>
        <w:br/>
      </w:r>
      <w:r>
        <w:rPr>
          <w:rStyle w:val="VerbatimChar"/>
        </w:rPr>
        <w:t>## Value            |    N | Raw % | Valid % | Cum. %</w:t>
      </w:r>
      <w:r>
        <w:br/>
      </w:r>
      <w:r>
        <w:rPr>
          <w:rStyle w:val="VerbatimChar"/>
        </w:rPr>
        <w:t>## --------------------------------------------------</w:t>
      </w:r>
      <w:r>
        <w:br/>
      </w:r>
      <w:r>
        <w:rPr>
          <w:rStyle w:val="VerbatimChar"/>
        </w:rPr>
        <w:t>## Lab              | 1034 | 27.22 |   28.51 |  28.51</w:t>
      </w:r>
      <w:r>
        <w:br/>
      </w:r>
      <w:r>
        <w:rPr>
          <w:rStyle w:val="VerbatimChar"/>
        </w:rPr>
        <w:t>## lab - groups     |  899 | 23.67 |   24.79 |  53.29</w:t>
      </w:r>
      <w:r>
        <w:br/>
      </w:r>
      <w:r>
        <w:rPr>
          <w:rStyle w:val="VerbatimChar"/>
        </w:rPr>
        <w:t>## lab - individual |  101 |  2.66 |    2.78 |  56.08</w:t>
      </w:r>
      <w:r>
        <w:br/>
      </w:r>
      <w:r>
        <w:rPr>
          <w:rStyle w:val="VerbatimChar"/>
        </w:rPr>
        <w:t>## Online           | 1593 | 41.94 |   43.92 | 100.00</w:t>
      </w:r>
      <w:r>
        <w:br/>
      </w:r>
      <w:r>
        <w:rPr>
          <w:rStyle w:val="VerbatimChar"/>
        </w:rPr>
        <w:t>## &lt;NA&gt;             |  171 |  4.50 |    &lt;NA&gt; |   &lt;NA&gt;</w:t>
      </w:r>
    </w:p>
    <w:p w14:paraId="2FAE647E" w14:textId="77777777" w:rsidR="00831719" w:rsidRDefault="00000000">
      <w:pPr>
        <w:pStyle w:val="SourceCode"/>
      </w:pPr>
      <w:r>
        <w:rPr>
          <w:rStyle w:val="FunctionTok"/>
        </w:rPr>
        <w:t>frq</w:t>
      </w:r>
      <w:r>
        <w:rPr>
          <w:rStyle w:val="NormalTok"/>
        </w:rPr>
        <w:t>(data</w:t>
      </w:r>
      <w:r>
        <w:rPr>
          <w:rStyle w:val="SpecialCharTok"/>
        </w:rPr>
        <w:t>$</w:t>
      </w:r>
      <w:r>
        <w:rPr>
          <w:rStyle w:val="NormalTok"/>
        </w:rPr>
        <w:t>condition)</w:t>
      </w:r>
    </w:p>
    <w:p w14:paraId="50520905" w14:textId="77777777" w:rsidR="00831719" w:rsidRDefault="00000000">
      <w:pPr>
        <w:pStyle w:val="SourceCode"/>
      </w:pPr>
      <w:r>
        <w:rPr>
          <w:rStyle w:val="VerbatimChar"/>
        </w:rPr>
        <w:t xml:space="preserve">## x &lt;character&gt; </w:t>
      </w:r>
      <w:r>
        <w:br/>
      </w:r>
      <w:r>
        <w:rPr>
          <w:rStyle w:val="VerbatimChar"/>
        </w:rPr>
        <w:t>## # total N=3798 valid N=3791 mean=2.03 sd=0.83</w:t>
      </w:r>
      <w:r>
        <w:br/>
      </w:r>
      <w:r>
        <w:rPr>
          <w:rStyle w:val="VerbatimChar"/>
        </w:rPr>
        <w:t xml:space="preserve">## </w:t>
      </w:r>
      <w:r>
        <w:br/>
      </w:r>
      <w:r>
        <w:rPr>
          <w:rStyle w:val="VerbatimChar"/>
        </w:rPr>
        <w:t>## Value         |    N | Raw % | Valid % | Cum. %</w:t>
      </w:r>
      <w:r>
        <w:br/>
      </w:r>
      <w:r>
        <w:rPr>
          <w:rStyle w:val="VerbatimChar"/>
        </w:rPr>
        <w:t>## -----------------------------------------------</w:t>
      </w:r>
      <w:r>
        <w:br/>
      </w:r>
      <w:r>
        <w:rPr>
          <w:rStyle w:val="VerbatimChar"/>
        </w:rPr>
        <w:t>## Control story | 1263 | 33.25 |   33.32 |  33.32</w:t>
      </w:r>
      <w:r>
        <w:br/>
      </w:r>
      <w:r>
        <w:rPr>
          <w:rStyle w:val="VerbatimChar"/>
        </w:rPr>
        <w:t>## No story      | 1165 | 30.67 |   30.73 |  64.05</w:t>
      </w:r>
      <w:r>
        <w:br/>
      </w:r>
      <w:r>
        <w:rPr>
          <w:rStyle w:val="VerbatimChar"/>
        </w:rPr>
        <w:t>## Status        | 1363 | 35.89 |   35.95 | 100.00</w:t>
      </w:r>
      <w:r>
        <w:br/>
      </w:r>
      <w:r>
        <w:rPr>
          <w:rStyle w:val="VerbatimChar"/>
        </w:rPr>
        <w:t>## &lt;NA&gt;          |    7 |  0.18 |    &lt;NA&gt; |   &lt;NA&gt;</w:t>
      </w:r>
    </w:p>
    <w:p w14:paraId="7630D716" w14:textId="77777777" w:rsidR="00831719" w:rsidRDefault="00000000">
      <w:pPr>
        <w:pStyle w:val="SourceCode"/>
      </w:pPr>
      <w:r>
        <w:rPr>
          <w:rStyle w:val="NormalTok"/>
        </w:rPr>
        <w:t xml:space="preserve">n_projects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project_code[data</w:t>
      </w:r>
      <w:r>
        <w:rPr>
          <w:rStyle w:val="SpecialCharTok"/>
        </w:rPr>
        <w:t>$</w:t>
      </w:r>
      <w:r>
        <w:rPr>
          <w:rStyle w:val="NormalTok"/>
        </w:rPr>
        <w:t xml:space="preserve">project_code </w:t>
      </w:r>
      <w:r>
        <w:rPr>
          <w:rStyle w:val="SpecialCharTok"/>
        </w:rPr>
        <w:t>!=</w:t>
      </w:r>
      <w:r>
        <w:rPr>
          <w:rStyle w:val="NormalTok"/>
        </w:rPr>
        <w:t xml:space="preserve"> </w:t>
      </w:r>
      <w:r>
        <w:rPr>
          <w:rStyle w:val="StringTok"/>
        </w:rPr>
        <w:t>"NANA"</w:t>
      </w:r>
      <w:r>
        <w:rPr>
          <w:rStyle w:val="NormalTok"/>
        </w:rPr>
        <w:t>]))</w:t>
      </w:r>
      <w:r>
        <w:br/>
      </w:r>
      <w:r>
        <w:br/>
      </w:r>
      <w:r>
        <w:rPr>
          <w:rStyle w:val="NormalTok"/>
        </w:rPr>
        <w:t xml:space="preserve">n_survey_language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survey_language[data</w:t>
      </w:r>
      <w:r>
        <w:rPr>
          <w:rStyle w:val="SpecialCharTok"/>
        </w:rPr>
        <w:t>$</w:t>
      </w:r>
      <w:r>
        <w:rPr>
          <w:rStyle w:val="NormalTok"/>
        </w:rPr>
        <w:t xml:space="preserve">survey_language </w:t>
      </w:r>
      <w:r>
        <w:rPr>
          <w:rStyle w:val="SpecialCharTok"/>
        </w:rPr>
        <w:t>!=</w:t>
      </w:r>
      <w:r>
        <w:rPr>
          <w:rStyle w:val="NormalTok"/>
        </w:rPr>
        <w:t xml:space="preserve"> </w:t>
      </w:r>
      <w:r>
        <w:rPr>
          <w:rStyle w:val="StringTok"/>
        </w:rPr>
        <w:t>"NANA"</w:t>
      </w:r>
      <w:r>
        <w:rPr>
          <w:rStyle w:val="NormalTok"/>
        </w:rPr>
        <w:t>]))</w:t>
      </w:r>
      <w:r>
        <w:br/>
      </w:r>
      <w:r>
        <w:br/>
      </w:r>
      <w:r>
        <w:rPr>
          <w:rStyle w:val="NormalTok"/>
        </w:rPr>
        <w:t xml:space="preserve">n_country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country[data</w:t>
      </w:r>
      <w:r>
        <w:rPr>
          <w:rStyle w:val="SpecialCharTok"/>
        </w:rPr>
        <w:t>$</w:t>
      </w:r>
      <w:r>
        <w:rPr>
          <w:rStyle w:val="NormalTok"/>
        </w:rPr>
        <w:t xml:space="preserve">country </w:t>
      </w:r>
      <w:r>
        <w:rPr>
          <w:rStyle w:val="SpecialCharTok"/>
        </w:rPr>
        <w:t>!=</w:t>
      </w:r>
      <w:r>
        <w:rPr>
          <w:rStyle w:val="NormalTok"/>
        </w:rPr>
        <w:t xml:space="preserve"> </w:t>
      </w:r>
      <w:r>
        <w:rPr>
          <w:rStyle w:val="StringTok"/>
        </w:rPr>
        <w:t>"NANA"</w:t>
      </w:r>
      <w:r>
        <w:rPr>
          <w:rStyle w:val="NormalTok"/>
        </w:rPr>
        <w:t>]))</w:t>
      </w:r>
      <w:r>
        <w:br/>
      </w:r>
      <w:r>
        <w:br/>
      </w:r>
      <w:r>
        <w:rPr>
          <w:rStyle w:val="NormalTok"/>
        </w:rPr>
        <w:t xml:space="preserve">n_institutes </w:t>
      </w:r>
      <w:r>
        <w:rPr>
          <w:rStyle w:val="OtherTok"/>
        </w:rPr>
        <w:t>&lt;-</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institute_code[data</w:t>
      </w:r>
      <w:r>
        <w:rPr>
          <w:rStyle w:val="SpecialCharTok"/>
        </w:rPr>
        <w:t>$</w:t>
      </w:r>
      <w:r>
        <w:rPr>
          <w:rStyle w:val="NormalTok"/>
        </w:rPr>
        <w:t xml:space="preserve">institute_code </w:t>
      </w:r>
      <w:r>
        <w:rPr>
          <w:rStyle w:val="SpecialCharTok"/>
        </w:rPr>
        <w:t>!=</w:t>
      </w:r>
      <w:r>
        <w:rPr>
          <w:rStyle w:val="NormalTok"/>
        </w:rPr>
        <w:t xml:space="preserve"> </w:t>
      </w:r>
      <w:r>
        <w:rPr>
          <w:rStyle w:val="StringTok"/>
        </w:rPr>
        <w:t>"NANA"</w:t>
      </w:r>
      <w:r>
        <w:rPr>
          <w:rStyle w:val="NormalTok"/>
        </w:rPr>
        <w:t>]))</w:t>
      </w:r>
    </w:p>
    <w:p w14:paraId="4AB851C4" w14:textId="77777777" w:rsidR="00831719" w:rsidRDefault="00000000">
      <w:pPr>
        <w:pStyle w:val="Heading2"/>
      </w:pPr>
      <w:bookmarkStart w:id="0" w:name="introduction"/>
      <w:bookmarkStart w:id="1" w:name="_Toc112141814"/>
      <w:r>
        <w:lastRenderedPageBreak/>
        <w:t>Introduction</w:t>
      </w:r>
      <w:bookmarkEnd w:id="1"/>
    </w:p>
    <w:p w14:paraId="1C259FE7" w14:textId="77777777" w:rsidR="00831719" w:rsidRDefault="00000000">
      <w:pPr>
        <w:pStyle w:val="FirstParagraph"/>
      </w:pPr>
      <w:r>
        <w:t>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14:paraId="6A741045" w14:textId="77777777" w:rsidR="00831719" w:rsidRDefault="00000000">
      <w:pPr>
        <w:pStyle w:val="BodyText"/>
      </w:pPr>
      <w:r>
        <w:t>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w:t>
      </w:r>
    </w:p>
    <w:p w14:paraId="01A11F7B" w14:textId="77777777" w:rsidR="00831719" w:rsidRDefault="00000000">
      <w:pPr>
        <w:pStyle w:val="BodyText"/>
      </w:pPr>
      <w:r>
        <w:t>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14:paraId="1D416131" w14:textId="77777777" w:rsidR="00831719" w:rsidRDefault="00000000">
      <w:pPr>
        <w:pStyle w:val="BodyText"/>
      </w:pPr>
      <w:r>
        <w:t>The present report documents a pooled analysis of data collected by teams who signed up to replicate one of CREP’s earliest selections for replication: Experiment 1 from Griskevicius et al. (2010).</w:t>
      </w:r>
    </w:p>
    <w:p w14:paraId="703A4E6B" w14:textId="77777777" w:rsidR="00831719" w:rsidRDefault="00000000">
      <w:pPr>
        <w:pStyle w:val="Heading3"/>
      </w:pPr>
      <w:bookmarkStart w:id="2" w:name="X8e5d83217db2a7cd691c615300961d456629780"/>
      <w:bookmarkStart w:id="3" w:name="_Toc112141815"/>
      <w:r>
        <w:t>Status competition and pro-environmental behavior</w:t>
      </w:r>
      <w:bookmarkEnd w:id="3"/>
    </w:p>
    <w:p w14:paraId="07DF5E5E" w14:textId="77777777" w:rsidR="00831719" w:rsidRDefault="00000000">
      <w:pPr>
        <w:pStyle w:val="FirstParagraph"/>
      </w:pPr>
      <w:r>
        <w:t>Can pro-environmental behavior be promoted by inducing status competition? In their paper, Griskevicius and colleagues (2010) reported results of three experiments suggesting that status competition can be used to promote pro-environmental behavior. Namely, authors of the original study showed that activating status motives incites people to choose green products over more luxurious non-green products. In other words, Griskevicius and his associates claim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Authors of the original study claim that people are even more motivated to shop for green products when they are costly, and not when these products are cheaper than luxurious products.</w:t>
      </w:r>
    </w:p>
    <w:p w14:paraId="1F33DED8" w14:textId="77777777" w:rsidR="00831719" w:rsidRDefault="00000000">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prices of both groups of products were equal. The experiment included three conditions, i.e., condition activating status motives and two control motive </w:t>
      </w:r>
      <w:r>
        <w:lastRenderedPageBreak/>
        <w:t>conditions. Non-green products were selected so they are more desirable over their green counterparts. In experimental condition participants read a cover “status” story that elicited “a desire for social status”,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control motive condition. Second control condition did not include cover story and participants simply selected among products. However, the original study did not find a difference between two control conditions, thus it was decided to replicate the experiment in CREP with only the first control condition.</w:t>
      </w:r>
    </w:p>
    <w:p w14:paraId="23F8BBC5" w14:textId="77777777" w:rsidR="00831719" w:rsidRDefault="00000000">
      <w:pPr>
        <w:pStyle w:val="Heading2"/>
      </w:pPr>
      <w:bookmarkStart w:id="4" w:name="method"/>
      <w:bookmarkStart w:id="5" w:name="_Toc112141816"/>
      <w:bookmarkEnd w:id="0"/>
      <w:bookmarkEnd w:id="2"/>
      <w:r>
        <w:t>Method</w:t>
      </w:r>
      <w:bookmarkEnd w:id="5"/>
    </w:p>
    <w:p w14:paraId="184829FE" w14:textId="77777777" w:rsidR="00831719" w:rsidRDefault="00000000">
      <w:pPr>
        <w:pStyle w:val="Heading3"/>
      </w:pPr>
      <w:bookmarkStart w:id="6" w:name="crep-process"/>
      <w:bookmarkStart w:id="7" w:name="_Toc112141817"/>
      <w:r>
        <w:t>CREP process</w:t>
      </w:r>
      <w:bookmarkEnd w:id="7"/>
    </w:p>
    <w:p w14:paraId="237FBC4F" w14:textId="77777777" w:rsidR="00831719" w:rsidRDefault="00000000">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both narrow down the pool for selection while also guaranteeing that the paper we selected was both recent and high-interest. The goal was not to find the best paper for replication in terms of the field’s specific needs, but rather to find a set of recent, high-interest papers (good candidates for replication). Once the pool of citations had been gathered, CREP coders read the Method section for each paper and indicated whether it was feasible for student teams to replicate in a semester (on a scale of 1-5) and also whether they thought it would be interesting to students (again, on a scale of 1-5) – the feasibility ratings were used to narrow down a final pool, while the interest ratings were used in the final decision-making process if all other factors weighed equally. Documentation of the coding process can be found here: </w:t>
      </w:r>
      <w:hyperlink r:id="rId7">
        <w:r>
          <w:rPr>
            <w:rStyle w:val="Hyperlink"/>
          </w:rPr>
          <w:t>https://osf.io/9kzje/wiki/home/</w:t>
        </w:r>
      </w:hyperlink>
      <w:r>
        <w:t>. Once a final pool of papers was narrowed down, CREP recruited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14:paraId="7667DDAA" w14:textId="77777777" w:rsidR="00831719" w:rsidRDefault="00000000">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can be found here: </w:t>
      </w:r>
      <w:hyperlink r:id="rId8">
        <w:r>
          <w:rPr>
            <w:rStyle w:val="Hyperlink"/>
          </w:rPr>
          <w:t>https://osf.io/vdo0i/wiki/home/</w:t>
        </w:r>
      </w:hyperlink>
      <w:r>
        <w:t>. There are two key notes from this correspondence that will be discussed in the context of our results in this paper: first, Dr. Griskevicius noted that the effect may not replicate if participants didn’t equate “green” choices with prosocial behavior. Second, Dr. Griskevicius noted that the connection between “green” choices and status was unique to politically liberal groups. The first note will provide us with a lens through which we will interpret our results, while the second provides some context for why many student teams included political ideology in extension hypotheses.</w:t>
      </w:r>
    </w:p>
    <w:p w14:paraId="09AFC117" w14:textId="77777777" w:rsidR="00831719" w:rsidRDefault="00000000">
      <w:pPr>
        <w:pStyle w:val="Heading3"/>
      </w:pPr>
      <w:bookmarkStart w:id="8" w:name="this-project-process"/>
      <w:bookmarkStart w:id="9" w:name="_Toc112141818"/>
      <w:bookmarkEnd w:id="6"/>
      <w:r>
        <w:lastRenderedPageBreak/>
        <w:t>This project process</w:t>
      </w:r>
      <w:bookmarkEnd w:id="9"/>
    </w:p>
    <w:p w14:paraId="368F4C6C" w14:textId="77777777" w:rsidR="00831719" w:rsidRDefault="00000000">
      <w:pPr>
        <w:pStyle w:val="FirstParagraph"/>
      </w:pPr>
      <w:r>
        <w:t>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After data-collection, project pages were revised to include the dataset, short report about the obtained results and completion pledge. After obtaining a positive review, replication was considered successful and the project was completed. Since 2013, 32 groups from eight different countries expressed interest in conducting CREP Griskevicius et al (2010). Five groups dropped out before data collection, and two groups did not follow the CREP procedure. In addition, six groups obtained positive pre-data collection review but, due to COVID-19 pandemic, had to cancel the data collection project. Final sample of completed projects included data collected by 24 groups from 6 different countries. Overview of groups participating in this project is provided in Table XX. Over the years, this project included about 30 reviewers, 3 CREP assistants and 3 executive reviewers.</w:t>
      </w:r>
    </w:p>
    <w:p w14:paraId="3273A680" w14:textId="77777777" w:rsidR="00831719" w:rsidRDefault="00000000">
      <w:pPr>
        <w:pStyle w:val="Heading3"/>
      </w:pPr>
      <w:bookmarkStart w:id="10" w:name="disclosures"/>
      <w:bookmarkStart w:id="11" w:name="_Toc112141819"/>
      <w:bookmarkEnd w:id="8"/>
      <w:r>
        <w:t>Disclosures</w:t>
      </w:r>
      <w:bookmarkEnd w:id="11"/>
    </w:p>
    <w:p w14:paraId="19C7391F" w14:textId="77777777" w:rsidR="00831719" w:rsidRDefault="00000000">
      <w:pPr>
        <w:pStyle w:val="Heading4"/>
      </w:pPr>
      <w:bookmarkStart w:id="12" w:name="preregistrations"/>
      <w:r>
        <w:t>Preregistrations</w:t>
      </w:r>
    </w:p>
    <w:p w14:paraId="0AE70BB8" w14:textId="77777777" w:rsidR="00831719" w:rsidRDefault="00000000">
      <w:pPr>
        <w:pStyle w:val="FirstParagraph"/>
      </w:pPr>
      <w:r>
        <w:t>Each lab preregistered their materials, protocol and analytical strategy on Open Science Framework (OSF) before data collection (ADD osf PAGE HERE).</w:t>
      </w:r>
    </w:p>
    <w:p w14:paraId="5CB940D3" w14:textId="77777777" w:rsidR="00831719" w:rsidRDefault="00000000">
      <w:pPr>
        <w:pStyle w:val="Heading4"/>
      </w:pPr>
      <w:bookmarkStart w:id="13" w:name="data-materials-and-resources"/>
      <w:bookmarkEnd w:id="12"/>
      <w:r>
        <w:t>Data, Materials and Resources</w:t>
      </w:r>
    </w:p>
    <w:p w14:paraId="49F8B438" w14:textId="77777777" w:rsidR="00831719" w:rsidRDefault="00000000">
      <w:pPr>
        <w:pStyle w:val="FirstParagraph"/>
      </w:pPr>
      <w:r>
        <w:t>All groups who completed data collection, uploaded data, analysis, and short description of results to their OSF project page. All datasets, materials, analytical scripts and other materials can be found on the central project OSF page (add OSF project page here).</w:t>
      </w:r>
    </w:p>
    <w:p w14:paraId="6526B2D1" w14:textId="77777777" w:rsidR="00831719" w:rsidRDefault="00000000">
      <w:pPr>
        <w:pStyle w:val="Heading4"/>
      </w:pPr>
      <w:bookmarkStart w:id="14" w:name="ethical-approval"/>
      <w:bookmarkEnd w:id="13"/>
      <w:r>
        <w:t>Ethical approval</w:t>
      </w:r>
    </w:p>
    <w:p w14:paraId="18A6DA0A" w14:textId="77777777" w:rsidR="00831719" w:rsidRDefault="00000000">
      <w:pPr>
        <w:pStyle w:val="FirstParagraph"/>
      </w:pPr>
      <w:r>
        <w:t>Each lab obtained Institutional Review Board or similar institution approval before starting with data collection (individual approvals are available on groups’ project pages). All data were collected in accordance with the Declaration of Helsinki. We also obtained ethical approval for meta-analysis from the IRB of the Department of Psychology, University of Belgrade (Protocol #2021-69).</w:t>
      </w:r>
    </w:p>
    <w:p w14:paraId="54076A81" w14:textId="77777777" w:rsidR="00831719" w:rsidRDefault="00000000">
      <w:pPr>
        <w:pStyle w:val="Heading3"/>
      </w:pPr>
      <w:bookmarkStart w:id="15" w:name="participants"/>
      <w:bookmarkStart w:id="16" w:name="_Toc112141820"/>
      <w:bookmarkEnd w:id="10"/>
      <w:bookmarkEnd w:id="14"/>
      <w:r>
        <w:t>Participants</w:t>
      </w:r>
      <w:bookmarkEnd w:id="16"/>
    </w:p>
    <w:p w14:paraId="3B8DAB88" w14:textId="77777777" w:rsidR="00831719" w:rsidRDefault="00000000">
      <w:pPr>
        <w:pStyle w:val="SourceCode"/>
      </w:pPr>
      <w:r>
        <w:rPr>
          <w:rStyle w:val="FunctionTok"/>
        </w:rPr>
        <w:t>frq</w:t>
      </w:r>
      <w:r>
        <w:rPr>
          <w:rStyle w:val="NormalTok"/>
        </w:rPr>
        <w:t>(data</w:t>
      </w:r>
      <w:r>
        <w:rPr>
          <w:rStyle w:val="SpecialCharTok"/>
        </w:rPr>
        <w:t>$</w:t>
      </w:r>
      <w:r>
        <w:rPr>
          <w:rStyle w:val="NormalTok"/>
        </w:rPr>
        <w:t>recoded_race)</w:t>
      </w:r>
    </w:p>
    <w:p w14:paraId="44FA63FC" w14:textId="77777777" w:rsidR="00831719" w:rsidRDefault="00000000">
      <w:pPr>
        <w:pStyle w:val="SourceCode"/>
      </w:pPr>
      <w:r>
        <w:rPr>
          <w:rStyle w:val="VerbatimChar"/>
        </w:rPr>
        <w:t xml:space="preserve">## x &lt;character&gt; </w:t>
      </w:r>
      <w:r>
        <w:br/>
      </w:r>
      <w:r>
        <w:rPr>
          <w:rStyle w:val="VerbatimChar"/>
        </w:rPr>
        <w:t>## # total N=3798 valid N=1890 mean=8.51 sd=2.56</w:t>
      </w:r>
      <w:r>
        <w:br/>
      </w:r>
      <w:r>
        <w:rPr>
          <w:rStyle w:val="VerbatimChar"/>
        </w:rPr>
        <w:t xml:space="preserve">## </w:t>
      </w:r>
      <w:r>
        <w:br/>
      </w:r>
      <w:r>
        <w:rPr>
          <w:rStyle w:val="VerbatimChar"/>
        </w:rPr>
        <w:t>## Value                               |    N | Raw % | Valid % | Cum. %</w:t>
      </w:r>
      <w:r>
        <w:br/>
      </w:r>
      <w:r>
        <w:rPr>
          <w:rStyle w:val="VerbatimChar"/>
        </w:rPr>
        <w:t>## ---------------------------------------------------------------------</w:t>
      </w:r>
      <w:r>
        <w:br/>
      </w:r>
      <w:r>
        <w:rPr>
          <w:rStyle w:val="VerbatimChar"/>
        </w:rPr>
        <w:lastRenderedPageBreak/>
        <w:t>## African                             |    1 |  0.03 |    0.05 |   0.05</w:t>
      </w:r>
      <w:r>
        <w:br/>
      </w:r>
      <w:r>
        <w:rPr>
          <w:rStyle w:val="VerbatimChar"/>
        </w:rPr>
        <w:t>## American Indian or Alaska Native    |   14 |  0.37 |    0.74 |   0.79</w:t>
      </w:r>
      <w:r>
        <w:br/>
      </w:r>
      <w:r>
        <w:rPr>
          <w:rStyle w:val="VerbatimChar"/>
        </w:rPr>
        <w:t>## Asian or Asian Indian               |  131 |  3.45 |    6.93 |   7.72</w:t>
      </w:r>
      <w:r>
        <w:br/>
      </w:r>
      <w:r>
        <w:rPr>
          <w:rStyle w:val="VerbatimChar"/>
        </w:rPr>
        <w:t>## Black or African American           |  133 |  3.50 |    7.04 |  14.76</w:t>
      </w:r>
      <w:r>
        <w:br/>
      </w:r>
      <w:r>
        <w:rPr>
          <w:rStyle w:val="VerbatimChar"/>
        </w:rPr>
        <w:t>## Hispanic or Latino                  |  153 |  4.03 |    8.10 |  22.86</w:t>
      </w:r>
      <w:r>
        <w:br/>
      </w:r>
      <w:r>
        <w:rPr>
          <w:rStyle w:val="VerbatimChar"/>
        </w:rPr>
        <w:t>## Middle Eastern or North African     |   28 |  0.74 |    1.48 |  24.34</w:t>
      </w:r>
      <w:r>
        <w:br/>
      </w:r>
      <w:r>
        <w:rPr>
          <w:rStyle w:val="VerbatimChar"/>
        </w:rPr>
        <w:t>## Multiracial                         |    8 |  0.21 |    0.42 |  24.76</w:t>
      </w:r>
      <w:r>
        <w:br/>
      </w:r>
      <w:r>
        <w:rPr>
          <w:rStyle w:val="VerbatimChar"/>
        </w:rPr>
        <w:t>## Native Hawaiian or Pacific Islander |    5 |  0.13 |    0.26 |  25.03</w:t>
      </w:r>
      <w:r>
        <w:br/>
      </w:r>
      <w:r>
        <w:rPr>
          <w:rStyle w:val="VerbatimChar"/>
        </w:rPr>
        <w:t>## Other                               |   71 |  1.87 |    3.76 |  28.78</w:t>
      </w:r>
      <w:r>
        <w:br/>
      </w:r>
      <w:r>
        <w:rPr>
          <w:rStyle w:val="VerbatimChar"/>
        </w:rPr>
        <w:t>## White                               | 1346 | 35.44 |   71.22 | 100.00</w:t>
      </w:r>
      <w:r>
        <w:br/>
      </w:r>
      <w:r>
        <w:rPr>
          <w:rStyle w:val="VerbatimChar"/>
        </w:rPr>
        <w:t>## &lt;NA&gt;                                | 1908 | 50.24 |    &lt;NA&gt; |   &lt;NA&gt;</w:t>
      </w:r>
    </w:p>
    <w:p w14:paraId="54DAA3BF" w14:textId="77777777" w:rsidR="00831719" w:rsidRDefault="00000000">
      <w:pPr>
        <w:pStyle w:val="SourceCode"/>
      </w:pPr>
      <w:r>
        <w:rPr>
          <w:rStyle w:val="FunctionTok"/>
        </w:rPr>
        <w:t>frq</w:t>
      </w:r>
      <w:r>
        <w:rPr>
          <w:rStyle w:val="NormalTok"/>
        </w:rPr>
        <w:t>(data</w:t>
      </w:r>
      <w:r>
        <w:rPr>
          <w:rStyle w:val="SpecialCharTok"/>
        </w:rPr>
        <w:t>$</w:t>
      </w:r>
      <w:r>
        <w:rPr>
          <w:rStyle w:val="NormalTok"/>
        </w:rPr>
        <w:t>gender)</w:t>
      </w:r>
    </w:p>
    <w:p w14:paraId="62C8B120" w14:textId="77777777" w:rsidR="00831719" w:rsidRDefault="00000000">
      <w:pPr>
        <w:pStyle w:val="SourceCode"/>
      </w:pPr>
      <w:r>
        <w:rPr>
          <w:rStyle w:val="VerbatimChar"/>
        </w:rPr>
        <w:t xml:space="preserve">## x &lt;character&gt; </w:t>
      </w:r>
      <w:r>
        <w:br/>
      </w:r>
      <w:r>
        <w:rPr>
          <w:rStyle w:val="VerbatimChar"/>
        </w:rPr>
        <w:t>## # total N=3798 valid N=3602 mean=3.15 sd=1.97</w:t>
      </w:r>
      <w:r>
        <w:br/>
      </w:r>
      <w:r>
        <w:rPr>
          <w:rStyle w:val="VerbatimChar"/>
        </w:rPr>
        <w:t xml:space="preserve">## </w:t>
      </w:r>
      <w:r>
        <w:br/>
      </w:r>
      <w:r>
        <w:rPr>
          <w:rStyle w:val="VerbatimChar"/>
        </w:rPr>
        <w:t>## Value                         |    N | Raw % | Valid % | Cum. %</w:t>
      </w:r>
      <w:r>
        <w:br/>
      </w:r>
      <w:r>
        <w:rPr>
          <w:rStyle w:val="VerbatimChar"/>
        </w:rPr>
        <w:t>## ---------------------------------------------------------------</w:t>
      </w:r>
      <w:r>
        <w:br/>
      </w:r>
      <w:r>
        <w:rPr>
          <w:rStyle w:val="VerbatimChar"/>
        </w:rPr>
        <w:t>## female                        |  400 | 10.53 |   11.10 |  11.10</w:t>
      </w:r>
      <w:r>
        <w:br/>
      </w:r>
      <w:r>
        <w:rPr>
          <w:rStyle w:val="VerbatimChar"/>
        </w:rPr>
        <w:t>## Female                        | 1918 | 50.50 |   53.25 |  64.35</w:t>
      </w:r>
      <w:r>
        <w:br/>
      </w:r>
      <w:r>
        <w:rPr>
          <w:rStyle w:val="VerbatimChar"/>
        </w:rPr>
        <w:t>## gender variant/non-conforming |    2 |  0.05 |    0.06 |  64.41</w:t>
      </w:r>
      <w:r>
        <w:br/>
      </w:r>
      <w:r>
        <w:rPr>
          <w:rStyle w:val="VerbatimChar"/>
        </w:rPr>
        <w:t>## male                          |  150 |  3.95 |    4.16 |  68.57</w:t>
      </w:r>
      <w:r>
        <w:br/>
      </w:r>
      <w:r>
        <w:rPr>
          <w:rStyle w:val="VerbatimChar"/>
        </w:rPr>
        <w:t>## Male                          |  831 | 21.88 |   23.07 |  91.64</w:t>
      </w:r>
      <w:r>
        <w:br/>
      </w:r>
      <w:r>
        <w:rPr>
          <w:rStyle w:val="VerbatimChar"/>
        </w:rPr>
        <w:t>## non-binary or transgender     |    2 |  0.05 |    0.06 |  91.70</w:t>
      </w:r>
      <w:r>
        <w:br/>
      </w:r>
      <w:r>
        <w:rPr>
          <w:rStyle w:val="VerbatimChar"/>
        </w:rPr>
        <w:t>## None given                    |  106 |  2.79 |    2.94 |  94.64</w:t>
      </w:r>
      <w:r>
        <w:br/>
      </w:r>
      <w:r>
        <w:rPr>
          <w:rStyle w:val="VerbatimChar"/>
        </w:rPr>
        <w:t>## None given                    |  179 |  4.71 |    4.97 |  99.61</w:t>
      </w:r>
      <w:r>
        <w:br/>
      </w:r>
      <w:r>
        <w:rPr>
          <w:rStyle w:val="VerbatimChar"/>
        </w:rPr>
        <w:t>## other                         |    3 |  0.08 |    0.08 |  99.69</w:t>
      </w:r>
      <w:r>
        <w:br/>
      </w:r>
      <w:r>
        <w:rPr>
          <w:rStyle w:val="VerbatimChar"/>
        </w:rPr>
        <w:t>## Other                         |    6 |  0.16 |    0.17 |  99.86</w:t>
      </w:r>
      <w:r>
        <w:br/>
      </w:r>
      <w:r>
        <w:rPr>
          <w:rStyle w:val="VerbatimChar"/>
        </w:rPr>
        <w:t>## Prefer not to answer          |    1 |  0.03 |    0.03 |  99.89</w:t>
      </w:r>
      <w:r>
        <w:br/>
      </w:r>
      <w:r>
        <w:rPr>
          <w:rStyle w:val="VerbatimChar"/>
        </w:rPr>
        <w:t>## Prefer not to say             |    2 |  0.05 |    0.06 |  99.94</w:t>
      </w:r>
      <w:r>
        <w:br/>
      </w:r>
      <w:r>
        <w:rPr>
          <w:rStyle w:val="VerbatimChar"/>
        </w:rPr>
        <w:t>## Transgender                   |    2 |  0.05 |    0.06 | 100.00</w:t>
      </w:r>
      <w:r>
        <w:br/>
      </w:r>
      <w:r>
        <w:rPr>
          <w:rStyle w:val="VerbatimChar"/>
        </w:rPr>
        <w:t>## &lt;NA&gt;                          |  196 |  5.16 |    &lt;NA&gt; |   &lt;NA&gt;</w:t>
      </w:r>
    </w:p>
    <w:p w14:paraId="483FF131" w14:textId="77777777" w:rsidR="00831719" w:rsidRDefault="00000000">
      <w:pPr>
        <w:pStyle w:val="Heading3"/>
      </w:pPr>
      <w:bookmarkStart w:id="17" w:name="procedures"/>
      <w:bookmarkStart w:id="18" w:name="_Toc112141821"/>
      <w:bookmarkEnd w:id="15"/>
      <w:r>
        <w:t>Procedures</w:t>
      </w:r>
      <w:bookmarkEnd w:id="18"/>
    </w:p>
    <w:p w14:paraId="5814B31A" w14:textId="77777777" w:rsidR="00831719" w:rsidRDefault="00000000">
      <w:pPr>
        <w:pStyle w:val="Heading3"/>
      </w:pPr>
      <w:bookmarkStart w:id="19" w:name="materials"/>
      <w:bookmarkStart w:id="20" w:name="_Toc112141822"/>
      <w:bookmarkEnd w:id="17"/>
      <w:r>
        <w:t>Materials</w:t>
      </w:r>
      <w:bookmarkEnd w:id="20"/>
    </w:p>
    <w:p w14:paraId="2D27BF2B" w14:textId="77777777" w:rsidR="00831719" w:rsidRDefault="00000000">
      <w:pPr>
        <w:pStyle w:val="Heading2"/>
      </w:pPr>
      <w:bookmarkStart w:id="21" w:name="results"/>
      <w:bookmarkStart w:id="22" w:name="_Toc112141823"/>
      <w:bookmarkEnd w:id="4"/>
      <w:bookmarkEnd w:id="19"/>
      <w:r>
        <w:t>Results</w:t>
      </w:r>
      <w:bookmarkEnd w:id="22"/>
    </w:p>
    <w:p w14:paraId="68DD9C7A" w14:textId="77777777" w:rsidR="00831719" w:rsidRDefault="00000000">
      <w:pPr>
        <w:pStyle w:val="Heading3"/>
      </w:pPr>
      <w:bookmarkStart w:id="23" w:name="confirmatory-analyses"/>
      <w:bookmarkStart w:id="24" w:name="_Toc112141824"/>
      <w:r>
        <w:t>Confirmatory Analyses</w:t>
      </w:r>
      <w:bookmarkEnd w:id="24"/>
    </w:p>
    <w:p w14:paraId="18C8D594" w14:textId="77777777" w:rsidR="00831719" w:rsidRDefault="00000000">
      <w:pPr>
        <w:pStyle w:val="Heading4"/>
      </w:pPr>
      <w:bookmarkStart w:id="25" w:name="green-car"/>
      <w:r>
        <w:t>Green car</w:t>
      </w:r>
    </w:p>
    <w:p w14:paraId="6BB65FC3" w14:textId="77777777" w:rsidR="00831719" w:rsidRDefault="00000000">
      <w:pPr>
        <w:pStyle w:val="SourceCode"/>
      </w:pPr>
      <w:r>
        <w:rPr>
          <w:rStyle w:val="CommentTok"/>
        </w:rPr>
        <w:t xml:space="preserve"># From Experiment 1: </w:t>
      </w:r>
      <w:r>
        <w:br/>
      </w:r>
      <w:r>
        <w:rPr>
          <w:rStyle w:val="CommentTok"/>
        </w:rPr>
        <w:t># Original paper: 37.2% of participants chose the green</w:t>
      </w:r>
      <w:r>
        <w:br/>
      </w:r>
      <w:r>
        <w:rPr>
          <w:rStyle w:val="CommentTok"/>
        </w:rPr>
        <w:t># car in the control condition, 54.5% of participants chose it in the</w:t>
      </w:r>
      <w:r>
        <w:br/>
      </w:r>
      <w:r>
        <w:rPr>
          <w:rStyle w:val="CommentTok"/>
        </w:rPr>
        <w:t># status condition, chi2(1, N = 168) = 4.56, p = .033, phi = .165</w:t>
      </w:r>
      <w:r>
        <w:br/>
      </w:r>
      <w:r>
        <w:br/>
      </w:r>
      <w:r>
        <w:rPr>
          <w:rStyle w:val="CommentTok"/>
        </w:rPr>
        <w:t># Our results:</w:t>
      </w:r>
      <w:r>
        <w:br/>
      </w:r>
      <w:r>
        <w:rPr>
          <w:rStyle w:val="CommentTok"/>
        </w:rPr>
        <w:t># Combine no story &amp; control story into a new variable, control</w:t>
      </w:r>
      <w:r>
        <w:br/>
      </w:r>
      <w:r>
        <w:lastRenderedPageBreak/>
        <w:br/>
      </w:r>
      <w:r>
        <w:rPr>
          <w:rStyle w:val="NormalTok"/>
        </w:rPr>
        <w:t>data</w:t>
      </w:r>
      <w:r>
        <w:rPr>
          <w:rStyle w:val="SpecialCharTok"/>
        </w:rPr>
        <w:t>$</w:t>
      </w:r>
      <w:r>
        <w:rPr>
          <w:rStyle w:val="NormalTok"/>
        </w:rPr>
        <w:t xml:space="preserve">new_condition </w:t>
      </w:r>
      <w:r>
        <w:rPr>
          <w:rStyle w:val="OtherTok"/>
        </w:rPr>
        <w:t>&lt;-</w:t>
      </w:r>
      <w:r>
        <w:rPr>
          <w:rStyle w:val="NormalTok"/>
        </w:rPr>
        <w:t xml:space="preserve"> </w:t>
      </w:r>
      <w:r>
        <w:rPr>
          <w:rStyle w:val="FunctionTok"/>
        </w:rPr>
        <w:t>recode</w:t>
      </w:r>
      <w:r>
        <w:rPr>
          <w:rStyle w:val="NormalTok"/>
        </w:rPr>
        <w:t>(data</w:t>
      </w:r>
      <w:r>
        <w:rPr>
          <w:rStyle w:val="SpecialCharTok"/>
        </w:rPr>
        <w:t>$</w:t>
      </w:r>
      <w:r>
        <w:rPr>
          <w:rStyle w:val="NormalTok"/>
        </w:rPr>
        <w:t xml:space="preserve">condition, </w:t>
      </w:r>
      <w:r>
        <w:rPr>
          <w:rStyle w:val="StringTok"/>
        </w:rPr>
        <w:t>"Control story"</w:t>
      </w:r>
      <w:r>
        <w:rPr>
          <w:rStyle w:val="NormalTok"/>
        </w:rPr>
        <w:t xml:space="preserve"> </w:t>
      </w:r>
      <w:r>
        <w:rPr>
          <w:rStyle w:val="OtherTok"/>
        </w:rPr>
        <w:t>=</w:t>
      </w:r>
      <w:r>
        <w:rPr>
          <w:rStyle w:val="NormalTok"/>
        </w:rPr>
        <w:t xml:space="preserve"> </w:t>
      </w:r>
      <w:r>
        <w:rPr>
          <w:rStyle w:val="StringTok"/>
        </w:rPr>
        <w:t>"Control"</w:t>
      </w:r>
      <w:r>
        <w:rPr>
          <w:rStyle w:val="NormalTok"/>
        </w:rPr>
        <w:t xml:space="preserve">, </w:t>
      </w:r>
      <w:r>
        <w:rPr>
          <w:rStyle w:val="StringTok"/>
        </w:rPr>
        <w:t>"No story"</w:t>
      </w:r>
      <w:r>
        <w:rPr>
          <w:rStyle w:val="NormalTok"/>
        </w:rPr>
        <w:t xml:space="preserve"> </w:t>
      </w:r>
      <w:r>
        <w:rPr>
          <w:rStyle w:val="OtherTok"/>
        </w:rPr>
        <w:t>=</w:t>
      </w:r>
      <w:r>
        <w:rPr>
          <w:rStyle w:val="NormalTok"/>
        </w:rPr>
        <w:t xml:space="preserve"> </w:t>
      </w:r>
      <w:r>
        <w:rPr>
          <w:rStyle w:val="StringTok"/>
        </w:rPr>
        <w:t>"Control"</w:t>
      </w:r>
      <w:r>
        <w:rPr>
          <w:rStyle w:val="NormalTok"/>
        </w:rPr>
        <w:t xml:space="preserve">, </w:t>
      </w:r>
      <w:r>
        <w:rPr>
          <w:rStyle w:val="StringTok"/>
        </w:rPr>
        <w:t>"Status"</w:t>
      </w:r>
      <w:r>
        <w:rPr>
          <w:rStyle w:val="NormalTok"/>
        </w:rPr>
        <w:t xml:space="preserve"> </w:t>
      </w:r>
      <w:r>
        <w:rPr>
          <w:rStyle w:val="OtherTok"/>
        </w:rPr>
        <w:t>=</w:t>
      </w:r>
      <w:r>
        <w:rPr>
          <w:rStyle w:val="NormalTok"/>
        </w:rPr>
        <w:t xml:space="preserve"> </w:t>
      </w:r>
      <w:r>
        <w:rPr>
          <w:rStyle w:val="StringTok"/>
        </w:rPr>
        <w:t>"Status"</w:t>
      </w:r>
      <w:r>
        <w:rPr>
          <w:rStyle w:val="NormalTok"/>
        </w:rPr>
        <w:t>)</w:t>
      </w:r>
      <w:r>
        <w:br/>
      </w:r>
      <w:r>
        <w:br/>
      </w:r>
      <w:r>
        <w:rPr>
          <w:rStyle w:val="CommentTok"/>
        </w:rPr>
        <w:t xml:space="preserve"># Percentage selected green car by condition </w:t>
      </w:r>
      <w:r>
        <w:br/>
      </w:r>
      <w:r>
        <w:rPr>
          <w:rStyle w:val="NormalTok"/>
        </w:rPr>
        <w:t xml:space="preserve">car_table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new_condition, data</w:t>
      </w:r>
      <w:r>
        <w:rPr>
          <w:rStyle w:val="SpecialCharTok"/>
        </w:rPr>
        <w:t>$</w:t>
      </w:r>
      <w:r>
        <w:rPr>
          <w:rStyle w:val="NormalTok"/>
        </w:rPr>
        <w:t>greencar)</w:t>
      </w:r>
      <w:r>
        <w:br/>
      </w:r>
      <w:r>
        <w:rPr>
          <w:rStyle w:val="FunctionTok"/>
        </w:rPr>
        <w:t>prop.table</w:t>
      </w:r>
      <w:r>
        <w:rPr>
          <w:rStyle w:val="NormalTok"/>
        </w:rPr>
        <w:t xml:space="preserve">(car_table, </w:t>
      </w:r>
      <w:r>
        <w:rPr>
          <w:rStyle w:val="DecValTok"/>
        </w:rPr>
        <w:t>1</w:t>
      </w:r>
      <w:r>
        <w:rPr>
          <w:rStyle w:val="NormalTok"/>
        </w:rPr>
        <w:t>)</w:t>
      </w:r>
    </w:p>
    <w:p w14:paraId="4E84A33E" w14:textId="77777777" w:rsidR="00831719" w:rsidRDefault="00000000">
      <w:pPr>
        <w:pStyle w:val="SourceCode"/>
      </w:pPr>
      <w:r>
        <w:rPr>
          <w:rStyle w:val="VerbatimChar"/>
        </w:rPr>
        <w:t xml:space="preserve">##          </w:t>
      </w:r>
      <w:r>
        <w:br/>
      </w:r>
      <w:r>
        <w:rPr>
          <w:rStyle w:val="VerbatimChar"/>
        </w:rPr>
        <w:t>##                  No       Yes</w:t>
      </w:r>
      <w:r>
        <w:br/>
      </w:r>
      <w:r>
        <w:rPr>
          <w:rStyle w:val="VerbatimChar"/>
        </w:rPr>
        <w:t>##   Control 0.4445368 0.5554632</w:t>
      </w:r>
      <w:r>
        <w:br/>
      </w:r>
      <w:r>
        <w:rPr>
          <w:rStyle w:val="VerbatimChar"/>
        </w:rPr>
        <w:t>##   Status  0.4515648 0.5484352</w:t>
      </w:r>
    </w:p>
    <w:p w14:paraId="51774E79" w14:textId="77777777" w:rsidR="00831719" w:rsidRDefault="00000000">
      <w:pPr>
        <w:pStyle w:val="SourceCode"/>
      </w:pPr>
      <w:r>
        <w:rPr>
          <w:rStyle w:val="CommentTok"/>
        </w:rPr>
        <w:t># Chi square test with Phi</w:t>
      </w:r>
      <w:r>
        <w:br/>
      </w:r>
      <w:r>
        <w:rPr>
          <w:rStyle w:val="FunctionTok"/>
        </w:rPr>
        <w:t>chisq.test</w:t>
      </w:r>
      <w:r>
        <w:rPr>
          <w:rStyle w:val="NormalTok"/>
        </w:rPr>
        <w:t>(car_table)</w:t>
      </w:r>
    </w:p>
    <w:p w14:paraId="690A66B3" w14:textId="77777777" w:rsidR="00831719"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car_table</w:t>
      </w:r>
      <w:r>
        <w:br/>
      </w:r>
      <w:r>
        <w:rPr>
          <w:rStyle w:val="VerbatimChar"/>
        </w:rPr>
        <w:t>## X-squared = 0.14491, df = 1, p-value = 0.7035</w:t>
      </w:r>
    </w:p>
    <w:p w14:paraId="4F12CCB3" w14:textId="77777777" w:rsidR="00831719" w:rsidRDefault="00000000">
      <w:pPr>
        <w:pStyle w:val="SourceCode"/>
      </w:pPr>
      <w:r>
        <w:rPr>
          <w:rStyle w:val="FunctionTok"/>
        </w:rPr>
        <w:t>phi</w:t>
      </w:r>
      <w:r>
        <w:rPr>
          <w:rStyle w:val="NormalTok"/>
        </w:rPr>
        <w:t xml:space="preserve">(car_table, </w:t>
      </w:r>
      <w:r>
        <w:rPr>
          <w:rStyle w:val="AttributeTok"/>
        </w:rPr>
        <w:t>digits =</w:t>
      </w:r>
      <w:r>
        <w:rPr>
          <w:rStyle w:val="NormalTok"/>
        </w:rPr>
        <w:t xml:space="preserve"> </w:t>
      </w:r>
      <w:r>
        <w:rPr>
          <w:rStyle w:val="DecValTok"/>
        </w:rPr>
        <w:t>3</w:t>
      </w:r>
      <w:r>
        <w:rPr>
          <w:rStyle w:val="NormalTok"/>
        </w:rPr>
        <w:t>)</w:t>
      </w:r>
    </w:p>
    <w:p w14:paraId="1F43C98B" w14:textId="77777777" w:rsidR="00831719" w:rsidRDefault="00000000">
      <w:pPr>
        <w:pStyle w:val="SourceCode"/>
      </w:pPr>
      <w:r>
        <w:rPr>
          <w:rStyle w:val="VerbatimChar"/>
        </w:rPr>
        <w:t xml:space="preserve">##      phi </w:t>
      </w:r>
      <w:r>
        <w:br/>
      </w:r>
      <w:r>
        <w:rPr>
          <w:rStyle w:val="VerbatimChar"/>
        </w:rPr>
        <w:t>## -0.00678</w:t>
      </w:r>
    </w:p>
    <w:p w14:paraId="06979D29" w14:textId="77777777" w:rsidR="00831719" w:rsidRDefault="00000000">
      <w:pPr>
        <w:pStyle w:val="Heading4"/>
      </w:pPr>
      <w:bookmarkStart w:id="26" w:name="green-cleaner"/>
      <w:bookmarkEnd w:id="25"/>
      <w:r>
        <w:t>Green cleaner</w:t>
      </w:r>
    </w:p>
    <w:p w14:paraId="0174E233" w14:textId="77777777" w:rsidR="00831719" w:rsidRDefault="00000000">
      <w:pPr>
        <w:pStyle w:val="SourceCode"/>
      </w:pPr>
      <w:r>
        <w:rPr>
          <w:rStyle w:val="CommentTok"/>
        </w:rPr>
        <w:t># Original paper: choice of the green cleaner increased from 25.7% in the</w:t>
      </w:r>
      <w:r>
        <w:br/>
      </w:r>
      <w:r>
        <w:rPr>
          <w:rStyle w:val="CommentTok"/>
        </w:rPr>
        <w:t># control condition to 41.8% in the status condition, chisq(1, N =</w:t>
      </w:r>
      <w:r>
        <w:br/>
      </w:r>
      <w:r>
        <w:rPr>
          <w:rStyle w:val="CommentTok"/>
        </w:rPr>
        <w:t># 168) = 4.52, p = .034, phi = .164</w:t>
      </w:r>
      <w:r>
        <w:br/>
      </w:r>
      <w:r>
        <w:br/>
      </w:r>
      <w:r>
        <w:rPr>
          <w:rStyle w:val="CommentTok"/>
        </w:rPr>
        <w:t xml:space="preserve"># Our results: </w:t>
      </w:r>
      <w:r>
        <w:br/>
      </w:r>
      <w:r>
        <w:rPr>
          <w:rStyle w:val="CommentTok"/>
        </w:rPr>
        <w:t># Percentage selected green soap by condition</w:t>
      </w:r>
      <w:r>
        <w:br/>
      </w:r>
      <w:r>
        <w:rPr>
          <w:rStyle w:val="NormalTok"/>
        </w:rPr>
        <w:t xml:space="preserve">soap_table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new_condition, data</w:t>
      </w:r>
      <w:r>
        <w:rPr>
          <w:rStyle w:val="SpecialCharTok"/>
        </w:rPr>
        <w:t>$</w:t>
      </w:r>
      <w:r>
        <w:rPr>
          <w:rStyle w:val="NormalTok"/>
        </w:rPr>
        <w:t>greensoap)</w:t>
      </w:r>
      <w:r>
        <w:br/>
      </w:r>
      <w:r>
        <w:rPr>
          <w:rStyle w:val="FunctionTok"/>
        </w:rPr>
        <w:t>prop.table</w:t>
      </w:r>
      <w:r>
        <w:rPr>
          <w:rStyle w:val="NormalTok"/>
        </w:rPr>
        <w:t xml:space="preserve">(soap_table, </w:t>
      </w:r>
      <w:r>
        <w:rPr>
          <w:rStyle w:val="DecValTok"/>
        </w:rPr>
        <w:t>1</w:t>
      </w:r>
      <w:r>
        <w:rPr>
          <w:rStyle w:val="NormalTok"/>
        </w:rPr>
        <w:t>)</w:t>
      </w:r>
    </w:p>
    <w:p w14:paraId="7C1669C2" w14:textId="77777777" w:rsidR="00831719" w:rsidRDefault="00000000">
      <w:pPr>
        <w:pStyle w:val="SourceCode"/>
      </w:pPr>
      <w:r>
        <w:rPr>
          <w:rStyle w:val="VerbatimChar"/>
        </w:rPr>
        <w:t xml:space="preserve">##          </w:t>
      </w:r>
      <w:r>
        <w:br/>
      </w:r>
      <w:r>
        <w:rPr>
          <w:rStyle w:val="VerbatimChar"/>
        </w:rPr>
        <w:t>##                  No       Yes</w:t>
      </w:r>
      <w:r>
        <w:br/>
      </w:r>
      <w:r>
        <w:rPr>
          <w:rStyle w:val="VerbatimChar"/>
        </w:rPr>
        <w:t>##   Control 0.4308268 0.5691732</w:t>
      </w:r>
      <w:r>
        <w:br/>
      </w:r>
      <w:r>
        <w:rPr>
          <w:rStyle w:val="VerbatimChar"/>
        </w:rPr>
        <w:t>##   Status  0.4496644 0.5503356</w:t>
      </w:r>
    </w:p>
    <w:p w14:paraId="02E43044" w14:textId="77777777" w:rsidR="00831719" w:rsidRDefault="00000000">
      <w:pPr>
        <w:pStyle w:val="SourceCode"/>
      </w:pPr>
      <w:r>
        <w:rPr>
          <w:rStyle w:val="CommentTok"/>
        </w:rPr>
        <w:t># Chi square test</w:t>
      </w:r>
      <w:r>
        <w:br/>
      </w:r>
      <w:r>
        <w:rPr>
          <w:rStyle w:val="FunctionTok"/>
        </w:rPr>
        <w:t>chisq.test</w:t>
      </w:r>
      <w:r>
        <w:rPr>
          <w:rStyle w:val="NormalTok"/>
        </w:rPr>
        <w:t>(soap_table)</w:t>
      </w:r>
    </w:p>
    <w:p w14:paraId="071C583B" w14:textId="77777777" w:rsidR="00831719"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soap_table</w:t>
      </w:r>
      <w:r>
        <w:br/>
      </w:r>
      <w:r>
        <w:rPr>
          <w:rStyle w:val="VerbatimChar"/>
        </w:rPr>
        <w:t>## X-squared = 1.1664, df = 1, p-value = 0.2801</w:t>
      </w:r>
    </w:p>
    <w:p w14:paraId="65717366" w14:textId="77777777" w:rsidR="00831719" w:rsidRDefault="00000000">
      <w:pPr>
        <w:pStyle w:val="SourceCode"/>
      </w:pPr>
      <w:r>
        <w:rPr>
          <w:rStyle w:val="CommentTok"/>
        </w:rPr>
        <w:lastRenderedPageBreak/>
        <w:t># Phi coefficient</w:t>
      </w:r>
      <w:r>
        <w:br/>
      </w:r>
      <w:r>
        <w:rPr>
          <w:rStyle w:val="FunctionTok"/>
        </w:rPr>
        <w:t>phi</w:t>
      </w:r>
      <w:r>
        <w:rPr>
          <w:rStyle w:val="NormalTok"/>
        </w:rPr>
        <w:t xml:space="preserve">(soap_table, </w:t>
      </w:r>
      <w:r>
        <w:rPr>
          <w:rStyle w:val="AttributeTok"/>
        </w:rPr>
        <w:t>digits =</w:t>
      </w:r>
      <w:r>
        <w:rPr>
          <w:rStyle w:val="NormalTok"/>
        </w:rPr>
        <w:t xml:space="preserve"> </w:t>
      </w:r>
      <w:r>
        <w:rPr>
          <w:rStyle w:val="DecValTok"/>
        </w:rPr>
        <w:t>3</w:t>
      </w:r>
      <w:r>
        <w:rPr>
          <w:rStyle w:val="NormalTok"/>
        </w:rPr>
        <w:t>)</w:t>
      </w:r>
    </w:p>
    <w:p w14:paraId="4C650814" w14:textId="77777777" w:rsidR="00831719" w:rsidRDefault="00000000">
      <w:pPr>
        <w:pStyle w:val="SourceCode"/>
      </w:pPr>
      <w:r>
        <w:rPr>
          <w:rStyle w:val="VerbatimChar"/>
        </w:rPr>
        <w:t xml:space="preserve">##     phi </w:t>
      </w:r>
      <w:r>
        <w:br/>
      </w:r>
      <w:r>
        <w:rPr>
          <w:rStyle w:val="VerbatimChar"/>
        </w:rPr>
        <w:t>## -0.0182</w:t>
      </w:r>
    </w:p>
    <w:p w14:paraId="5AF3D7BB" w14:textId="77777777" w:rsidR="00831719" w:rsidRDefault="00000000">
      <w:pPr>
        <w:pStyle w:val="Heading4"/>
      </w:pPr>
      <w:bookmarkStart w:id="27" w:name="green-dishwasher"/>
      <w:bookmarkEnd w:id="26"/>
      <w:r>
        <w:t>Green dishwasher</w:t>
      </w:r>
    </w:p>
    <w:p w14:paraId="57A8136C" w14:textId="77777777" w:rsidR="00831719" w:rsidRDefault="00000000">
      <w:pPr>
        <w:pStyle w:val="SourceCode"/>
      </w:pPr>
      <w:r>
        <w:rPr>
          <w:rStyle w:val="CommentTok"/>
        </w:rPr>
        <w:t># Original paper: Choice of the green dishwasher</w:t>
      </w:r>
      <w:r>
        <w:br/>
      </w:r>
      <w:r>
        <w:rPr>
          <w:rStyle w:val="CommentTok"/>
        </w:rPr>
        <w:t># also increased from 34.5% in the control condition to 49.1% in the</w:t>
      </w:r>
      <w:r>
        <w:br/>
      </w:r>
      <w:r>
        <w:rPr>
          <w:rStyle w:val="CommentTok"/>
        </w:rPr>
        <w:t># status condition, chisq(1, N = 168) = 3.30, p = .069, eff size .140</w:t>
      </w:r>
      <w:r>
        <w:br/>
      </w:r>
      <w:r>
        <w:br/>
      </w:r>
      <w:r>
        <w:rPr>
          <w:rStyle w:val="CommentTok"/>
        </w:rPr>
        <w:t xml:space="preserve"># Our results: </w:t>
      </w:r>
      <w:r>
        <w:br/>
      </w:r>
      <w:r>
        <w:rPr>
          <w:rStyle w:val="CommentTok"/>
        </w:rPr>
        <w:t># Percentage selected green dishwasher by condition</w:t>
      </w:r>
      <w:r>
        <w:br/>
      </w:r>
      <w:r>
        <w:rPr>
          <w:rStyle w:val="NormalTok"/>
        </w:rPr>
        <w:t xml:space="preserve">dishwasher_table </w:t>
      </w:r>
      <w:r>
        <w:rPr>
          <w:rStyle w:val="OtherTok"/>
        </w:rPr>
        <w:t>&lt;-</w:t>
      </w:r>
      <w:r>
        <w:rPr>
          <w:rStyle w:val="NormalTok"/>
        </w:rPr>
        <w:t xml:space="preserve"> </w:t>
      </w:r>
      <w:r>
        <w:rPr>
          <w:rStyle w:val="FunctionTok"/>
        </w:rPr>
        <w:t>table</w:t>
      </w:r>
      <w:r>
        <w:rPr>
          <w:rStyle w:val="NormalTok"/>
        </w:rPr>
        <w:t>(data</w:t>
      </w:r>
      <w:r>
        <w:rPr>
          <w:rStyle w:val="SpecialCharTok"/>
        </w:rPr>
        <w:t>$</w:t>
      </w:r>
      <w:r>
        <w:rPr>
          <w:rStyle w:val="NormalTok"/>
        </w:rPr>
        <w:t>new_condition, data</w:t>
      </w:r>
      <w:r>
        <w:rPr>
          <w:rStyle w:val="SpecialCharTok"/>
        </w:rPr>
        <w:t>$</w:t>
      </w:r>
      <w:r>
        <w:rPr>
          <w:rStyle w:val="NormalTok"/>
        </w:rPr>
        <w:t>greendishwasher)</w:t>
      </w:r>
      <w:r>
        <w:br/>
      </w:r>
      <w:r>
        <w:rPr>
          <w:rStyle w:val="FunctionTok"/>
        </w:rPr>
        <w:t>prop.table</w:t>
      </w:r>
      <w:r>
        <w:rPr>
          <w:rStyle w:val="NormalTok"/>
        </w:rPr>
        <w:t xml:space="preserve">(dishwasher_table, </w:t>
      </w:r>
      <w:r>
        <w:rPr>
          <w:rStyle w:val="DecValTok"/>
        </w:rPr>
        <w:t>1</w:t>
      </w:r>
      <w:r>
        <w:rPr>
          <w:rStyle w:val="NormalTok"/>
        </w:rPr>
        <w:t>)</w:t>
      </w:r>
    </w:p>
    <w:p w14:paraId="65FE050D" w14:textId="77777777" w:rsidR="00831719" w:rsidRDefault="00000000">
      <w:pPr>
        <w:pStyle w:val="SourceCode"/>
      </w:pPr>
      <w:r>
        <w:rPr>
          <w:rStyle w:val="VerbatimChar"/>
        </w:rPr>
        <w:t xml:space="preserve">##          </w:t>
      </w:r>
      <w:r>
        <w:br/>
      </w:r>
      <w:r>
        <w:rPr>
          <w:rStyle w:val="VerbatimChar"/>
        </w:rPr>
        <w:t>##                  No       Yes</w:t>
      </w:r>
      <w:r>
        <w:br/>
      </w:r>
      <w:r>
        <w:rPr>
          <w:rStyle w:val="VerbatimChar"/>
        </w:rPr>
        <w:t>##   Control 0.4715650 0.5284350</w:t>
      </w:r>
      <w:r>
        <w:br/>
      </w:r>
      <w:r>
        <w:rPr>
          <w:rStyle w:val="VerbatimChar"/>
        </w:rPr>
        <w:t>##   Status  0.4825019 0.5174981</w:t>
      </w:r>
    </w:p>
    <w:p w14:paraId="5D14B65D" w14:textId="77777777" w:rsidR="00831719" w:rsidRDefault="00000000">
      <w:pPr>
        <w:pStyle w:val="SourceCode"/>
      </w:pPr>
      <w:r>
        <w:rPr>
          <w:rStyle w:val="CommentTok"/>
        </w:rPr>
        <w:t># Chi square test</w:t>
      </w:r>
      <w:r>
        <w:br/>
      </w:r>
      <w:r>
        <w:rPr>
          <w:rStyle w:val="FunctionTok"/>
        </w:rPr>
        <w:t>chisq.test</w:t>
      </w:r>
      <w:r>
        <w:rPr>
          <w:rStyle w:val="NormalTok"/>
        </w:rPr>
        <w:t>(dishwasher_table)</w:t>
      </w:r>
    </w:p>
    <w:p w14:paraId="7EA4E42D" w14:textId="77777777" w:rsidR="00831719" w:rsidRDefault="00000000">
      <w:pPr>
        <w:pStyle w:val="SourceCode"/>
      </w:pPr>
      <w:r>
        <w:rPr>
          <w:rStyle w:val="VerbatimChar"/>
        </w:rPr>
        <w:t xml:space="preserve">## </w:t>
      </w:r>
      <w:r>
        <w:br/>
      </w:r>
      <w:r>
        <w:rPr>
          <w:rStyle w:val="VerbatimChar"/>
        </w:rPr>
        <w:t>##  Pearson's Chi-squared test with Yates' continuity correction</w:t>
      </w:r>
      <w:r>
        <w:br/>
      </w:r>
      <w:r>
        <w:rPr>
          <w:rStyle w:val="VerbatimChar"/>
        </w:rPr>
        <w:t xml:space="preserve">## </w:t>
      </w:r>
      <w:r>
        <w:br/>
      </w:r>
      <w:r>
        <w:rPr>
          <w:rStyle w:val="VerbatimChar"/>
        </w:rPr>
        <w:t>## data:  dishwasher_table</w:t>
      </w:r>
      <w:r>
        <w:br/>
      </w:r>
      <w:r>
        <w:rPr>
          <w:rStyle w:val="VerbatimChar"/>
        </w:rPr>
        <w:t>## X-squared = 0.37087, df = 1, p-value = 0.5425</w:t>
      </w:r>
    </w:p>
    <w:p w14:paraId="16D27CC0" w14:textId="77777777" w:rsidR="00831719" w:rsidRDefault="00000000">
      <w:pPr>
        <w:pStyle w:val="SourceCode"/>
      </w:pPr>
      <w:r>
        <w:rPr>
          <w:rStyle w:val="CommentTok"/>
        </w:rPr>
        <w:t># Phi coefficient</w:t>
      </w:r>
      <w:r>
        <w:br/>
      </w:r>
      <w:r>
        <w:rPr>
          <w:rStyle w:val="FunctionTok"/>
        </w:rPr>
        <w:t>phi</w:t>
      </w:r>
      <w:r>
        <w:rPr>
          <w:rStyle w:val="NormalTok"/>
        </w:rPr>
        <w:t xml:space="preserve">(dishwasher_table, </w:t>
      </w:r>
      <w:r>
        <w:rPr>
          <w:rStyle w:val="AttributeTok"/>
        </w:rPr>
        <w:t>digits =</w:t>
      </w:r>
      <w:r>
        <w:rPr>
          <w:rStyle w:val="NormalTok"/>
        </w:rPr>
        <w:t xml:space="preserve"> </w:t>
      </w:r>
      <w:r>
        <w:rPr>
          <w:rStyle w:val="DecValTok"/>
        </w:rPr>
        <w:t>3</w:t>
      </w:r>
      <w:r>
        <w:rPr>
          <w:rStyle w:val="NormalTok"/>
        </w:rPr>
        <w:t>)</w:t>
      </w:r>
    </w:p>
    <w:p w14:paraId="24088288" w14:textId="77777777" w:rsidR="00831719" w:rsidRDefault="00000000">
      <w:pPr>
        <w:pStyle w:val="SourceCode"/>
      </w:pPr>
      <w:r>
        <w:rPr>
          <w:rStyle w:val="VerbatimChar"/>
        </w:rPr>
        <w:t xml:space="preserve">##     phi </w:t>
      </w:r>
      <w:r>
        <w:br/>
      </w:r>
      <w:r>
        <w:rPr>
          <w:rStyle w:val="VerbatimChar"/>
        </w:rPr>
        <w:t>## -0.0105</w:t>
      </w:r>
    </w:p>
    <w:p w14:paraId="75845865" w14:textId="77777777" w:rsidR="00831719" w:rsidRDefault="00000000">
      <w:pPr>
        <w:pStyle w:val="Heading4"/>
      </w:pPr>
      <w:bookmarkStart w:id="28" w:name="composite-green-score"/>
      <w:bookmarkEnd w:id="27"/>
      <w:r>
        <w:t>Composite Green Score</w:t>
      </w:r>
    </w:p>
    <w:p w14:paraId="71401559" w14:textId="77777777" w:rsidR="00831719" w:rsidRDefault="00000000">
      <w:pPr>
        <w:pStyle w:val="SourceCode"/>
      </w:pPr>
      <w:r>
        <w:rPr>
          <w:rStyle w:val="CommentTok"/>
        </w:rPr>
        <w:t># Original paper: In</w:t>
      </w:r>
      <w:r>
        <w:br/>
      </w:r>
      <w:r>
        <w:rPr>
          <w:rStyle w:val="CommentTok"/>
        </w:rPr>
        <w:t># addition to examining the influence of status motives on each</w:t>
      </w:r>
      <w:r>
        <w:br/>
      </w:r>
      <w:r>
        <w:rPr>
          <w:rStyle w:val="CommentTok"/>
        </w:rPr>
        <w:t># product individually, we also analyzed the effect of status when the</w:t>
      </w:r>
      <w:r>
        <w:br/>
      </w:r>
      <w:r>
        <w:rPr>
          <w:rStyle w:val="CommentTok"/>
        </w:rPr>
        <w:t># three products were combined into a composite. As predicted, a</w:t>
      </w:r>
      <w:r>
        <w:br/>
      </w:r>
      <w:r>
        <w:rPr>
          <w:rStyle w:val="CommentTok"/>
        </w:rPr>
        <w:t># one-way analysis of variance (ANOVA) on the product composite</w:t>
      </w:r>
      <w:r>
        <w:br/>
      </w:r>
      <w:r>
        <w:rPr>
          <w:rStyle w:val="CommentTok"/>
        </w:rPr>
        <w:t># showed a significant effect of status, F(1, 166) = 8.53, p = .004,</w:t>
      </w:r>
      <w:r>
        <w:br/>
      </w:r>
      <w:r>
        <w:rPr>
          <w:rStyle w:val="CommentTok"/>
        </w:rPr>
        <w:t># d = 0.47.</w:t>
      </w:r>
      <w:r>
        <w:br/>
      </w:r>
      <w:r>
        <w:br/>
      </w:r>
      <w:r>
        <w:rPr>
          <w:rStyle w:val="CommentTok"/>
        </w:rPr>
        <w:t># Our results:</w:t>
      </w:r>
      <w:r>
        <w:br/>
      </w:r>
      <w:r>
        <w:rPr>
          <w:rStyle w:val="CommentTok"/>
        </w:rPr>
        <w:t># Compute composite green score; recode Y as 1 and N as 0 for green products</w:t>
      </w:r>
      <w:r>
        <w:br/>
      </w:r>
      <w:r>
        <w:br/>
      </w:r>
      <w:r>
        <w:rPr>
          <w:rStyle w:val="NormalTok"/>
        </w:rPr>
        <w:t>data</w:t>
      </w:r>
      <w:r>
        <w:rPr>
          <w:rStyle w:val="SpecialCharTok"/>
        </w:rPr>
        <w:t>$</w:t>
      </w:r>
      <w:r>
        <w:rPr>
          <w:rStyle w:val="NormalTok"/>
        </w:rPr>
        <w:t xml:space="preserve">greencar </w:t>
      </w:r>
      <w:r>
        <w:rPr>
          <w:rStyle w:val="OtherTok"/>
        </w:rPr>
        <w:t>&lt;-</w:t>
      </w:r>
      <w:r>
        <w:rPr>
          <w:rStyle w:val="NormalTok"/>
        </w:rPr>
        <w:t xml:space="preserve"> </w:t>
      </w:r>
      <w:r>
        <w:rPr>
          <w:rStyle w:val="FunctionTok"/>
        </w:rPr>
        <w:t>recode</w:t>
      </w:r>
      <w:r>
        <w:rPr>
          <w:rStyle w:val="NormalTok"/>
        </w:rPr>
        <w:t>(data</w:t>
      </w:r>
      <w:r>
        <w:rPr>
          <w:rStyle w:val="SpecialCharTok"/>
        </w:rPr>
        <w:t>$</w:t>
      </w:r>
      <w:r>
        <w:rPr>
          <w:rStyle w:val="NormalTok"/>
        </w:rPr>
        <w:t xml:space="preserve">greencar, </w:t>
      </w:r>
      <w:r>
        <w:rPr>
          <w:rStyle w:val="StringTok"/>
        </w:rPr>
        <w:t>"Yes"</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data</w:t>
      </w:r>
      <w:r>
        <w:rPr>
          <w:rStyle w:val="SpecialCharTok"/>
        </w:rPr>
        <w:t>$</w:t>
      </w:r>
      <w:r>
        <w:rPr>
          <w:rStyle w:val="NormalTok"/>
        </w:rPr>
        <w:t xml:space="preserve">greendishwasher </w:t>
      </w:r>
      <w:r>
        <w:rPr>
          <w:rStyle w:val="OtherTok"/>
        </w:rPr>
        <w:t>&lt;-</w:t>
      </w:r>
      <w:r>
        <w:rPr>
          <w:rStyle w:val="NormalTok"/>
        </w:rPr>
        <w:t xml:space="preserve"> </w:t>
      </w:r>
      <w:r>
        <w:rPr>
          <w:rStyle w:val="FunctionTok"/>
        </w:rPr>
        <w:t>recode</w:t>
      </w:r>
      <w:r>
        <w:rPr>
          <w:rStyle w:val="NormalTok"/>
        </w:rPr>
        <w:t>(data</w:t>
      </w:r>
      <w:r>
        <w:rPr>
          <w:rStyle w:val="SpecialCharTok"/>
        </w:rPr>
        <w:t>$</w:t>
      </w:r>
      <w:r>
        <w:rPr>
          <w:rStyle w:val="NormalTok"/>
        </w:rPr>
        <w:t xml:space="preserve">greendishwasher, </w:t>
      </w:r>
      <w:r>
        <w:rPr>
          <w:rStyle w:val="StringTok"/>
        </w:rPr>
        <w:t>"Yes"</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DecValTok"/>
        </w:rPr>
        <w:t>0</w:t>
      </w:r>
      <w:r>
        <w:rPr>
          <w:rStyle w:val="NormalTok"/>
        </w:rPr>
        <w:t>)</w:t>
      </w:r>
      <w:r>
        <w:br/>
      </w:r>
      <w:r>
        <w:rPr>
          <w:rStyle w:val="NormalTok"/>
        </w:rPr>
        <w:t>data</w:t>
      </w:r>
      <w:r>
        <w:rPr>
          <w:rStyle w:val="SpecialCharTok"/>
        </w:rPr>
        <w:t>$</w:t>
      </w:r>
      <w:r>
        <w:rPr>
          <w:rStyle w:val="NormalTok"/>
        </w:rPr>
        <w:t xml:space="preserve">greensoap </w:t>
      </w:r>
      <w:r>
        <w:rPr>
          <w:rStyle w:val="OtherTok"/>
        </w:rPr>
        <w:t>&lt;-</w:t>
      </w:r>
      <w:r>
        <w:rPr>
          <w:rStyle w:val="NormalTok"/>
        </w:rPr>
        <w:t xml:space="preserve"> </w:t>
      </w:r>
      <w:r>
        <w:rPr>
          <w:rStyle w:val="FunctionTok"/>
        </w:rPr>
        <w:t>recode</w:t>
      </w:r>
      <w:r>
        <w:rPr>
          <w:rStyle w:val="NormalTok"/>
        </w:rPr>
        <w:t>(data</w:t>
      </w:r>
      <w:r>
        <w:rPr>
          <w:rStyle w:val="SpecialCharTok"/>
        </w:rPr>
        <w:t>$</w:t>
      </w:r>
      <w:r>
        <w:rPr>
          <w:rStyle w:val="NormalTok"/>
        </w:rPr>
        <w:t xml:space="preserve">greensoap, </w:t>
      </w:r>
      <w:r>
        <w:rPr>
          <w:rStyle w:val="StringTok"/>
        </w:rPr>
        <w:t>"Yes"</w:t>
      </w:r>
      <w:r>
        <w:rPr>
          <w:rStyle w:val="NormalTok"/>
        </w:rPr>
        <w:t xml:space="preserve"> </w:t>
      </w:r>
      <w:r>
        <w:rPr>
          <w:rStyle w:val="OtherTok"/>
        </w:rPr>
        <w:t>=</w:t>
      </w:r>
      <w:r>
        <w:rPr>
          <w:rStyle w:val="NormalTok"/>
        </w:rPr>
        <w:t xml:space="preserve"> </w:t>
      </w:r>
      <w:r>
        <w:rPr>
          <w:rStyle w:val="DecVal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DecValTok"/>
        </w:rPr>
        <w:t>0</w:t>
      </w:r>
      <w:r>
        <w:rPr>
          <w:rStyle w:val="NormalTok"/>
        </w:rPr>
        <w:t>)</w:t>
      </w:r>
      <w:r>
        <w:br/>
      </w:r>
      <w:r>
        <w:lastRenderedPageBreak/>
        <w:br/>
      </w:r>
      <w:r>
        <w:rPr>
          <w:rStyle w:val="NormalTok"/>
        </w:rPr>
        <w:t>data</w:t>
      </w:r>
      <w:r>
        <w:rPr>
          <w:rStyle w:val="SpecialCharTok"/>
        </w:rPr>
        <w:t>$</w:t>
      </w:r>
      <w:r>
        <w:rPr>
          <w:rStyle w:val="NormalTok"/>
        </w:rPr>
        <w:t xml:space="preserve">total </w:t>
      </w:r>
      <w:r>
        <w:rPr>
          <w:rStyle w:val="OtherTok"/>
        </w:rPr>
        <w:t>&lt;-</w:t>
      </w:r>
      <w:r>
        <w:rPr>
          <w:rStyle w:val="NormalTok"/>
        </w:rPr>
        <w:t xml:space="preserve"> data</w:t>
      </w:r>
      <w:r>
        <w:rPr>
          <w:rStyle w:val="SpecialCharTok"/>
        </w:rPr>
        <w:t>$</w:t>
      </w:r>
      <w:r>
        <w:rPr>
          <w:rStyle w:val="NormalTok"/>
        </w:rPr>
        <w:t xml:space="preserve">greencar </w:t>
      </w:r>
      <w:r>
        <w:rPr>
          <w:rStyle w:val="SpecialCharTok"/>
        </w:rPr>
        <w:t>+</w:t>
      </w:r>
      <w:r>
        <w:rPr>
          <w:rStyle w:val="NormalTok"/>
        </w:rPr>
        <w:t xml:space="preserve"> data</w:t>
      </w:r>
      <w:r>
        <w:rPr>
          <w:rStyle w:val="SpecialCharTok"/>
        </w:rPr>
        <w:t>$</w:t>
      </w:r>
      <w:r>
        <w:rPr>
          <w:rStyle w:val="NormalTok"/>
        </w:rPr>
        <w:t xml:space="preserve">greendishwasher </w:t>
      </w:r>
      <w:r>
        <w:rPr>
          <w:rStyle w:val="SpecialCharTok"/>
        </w:rPr>
        <w:t>+</w:t>
      </w:r>
      <w:r>
        <w:rPr>
          <w:rStyle w:val="NormalTok"/>
        </w:rPr>
        <w:t xml:space="preserve"> data</w:t>
      </w:r>
      <w:r>
        <w:rPr>
          <w:rStyle w:val="SpecialCharTok"/>
        </w:rPr>
        <w:t>$</w:t>
      </w:r>
      <w:r>
        <w:rPr>
          <w:rStyle w:val="NormalTok"/>
        </w:rPr>
        <w:t>greensoap</w:t>
      </w:r>
      <w:r>
        <w:br/>
      </w:r>
      <w:r>
        <w:br/>
      </w:r>
      <w:r>
        <w:rPr>
          <w:rStyle w:val="CommentTok"/>
        </w:rPr>
        <w:t># Do ANOVA by condition (status, no story, control story)</w:t>
      </w:r>
      <w:r>
        <w:br/>
      </w:r>
      <w:r>
        <w:rPr>
          <w:rStyle w:val="NormalTok"/>
        </w:rPr>
        <w:t xml:space="preserve">ungrouped.aov </w:t>
      </w:r>
      <w:r>
        <w:rPr>
          <w:rStyle w:val="OtherTok"/>
        </w:rPr>
        <w:t>&lt;-</w:t>
      </w:r>
      <w:r>
        <w:rPr>
          <w:rStyle w:val="NormalTok"/>
        </w:rPr>
        <w:t xml:space="preserve"> </w:t>
      </w:r>
      <w:r>
        <w:rPr>
          <w:rStyle w:val="FunctionTok"/>
        </w:rPr>
        <w:t>aov</w:t>
      </w:r>
      <w:r>
        <w:rPr>
          <w:rStyle w:val="NormalTok"/>
        </w:rPr>
        <w:t>(data</w:t>
      </w:r>
      <w:r>
        <w:rPr>
          <w:rStyle w:val="SpecialCharTok"/>
        </w:rPr>
        <w:t>$</w:t>
      </w:r>
      <w:r>
        <w:rPr>
          <w:rStyle w:val="NormalTok"/>
        </w:rPr>
        <w:t xml:space="preserve">total </w:t>
      </w:r>
      <w:r>
        <w:rPr>
          <w:rStyle w:val="SpecialCharTok"/>
        </w:rPr>
        <w:t>~</w:t>
      </w:r>
      <w:r>
        <w:rPr>
          <w:rStyle w:val="NormalTok"/>
        </w:rPr>
        <w:t xml:space="preserve"> condition, </w:t>
      </w:r>
      <w:r>
        <w:rPr>
          <w:rStyle w:val="AttributeTok"/>
        </w:rPr>
        <w:t>data =</w:t>
      </w:r>
      <w:r>
        <w:rPr>
          <w:rStyle w:val="NormalTok"/>
        </w:rPr>
        <w:t xml:space="preserve"> data)</w:t>
      </w:r>
      <w:r>
        <w:br/>
      </w:r>
      <w:r>
        <w:rPr>
          <w:rStyle w:val="FunctionTok"/>
        </w:rPr>
        <w:t>summary</w:t>
      </w:r>
      <w:r>
        <w:rPr>
          <w:rStyle w:val="NormalTok"/>
        </w:rPr>
        <w:t>(ungrouped.aov)</w:t>
      </w:r>
    </w:p>
    <w:p w14:paraId="427FDE82" w14:textId="77777777" w:rsidR="00831719" w:rsidRDefault="00000000">
      <w:pPr>
        <w:pStyle w:val="SourceCode"/>
      </w:pPr>
      <w:r>
        <w:rPr>
          <w:rStyle w:val="VerbatimChar"/>
        </w:rPr>
        <w:t xml:space="preserve">##               Df Sum Sq Mean Sq F value Pr(&gt;F)  </w:t>
      </w:r>
      <w:r>
        <w:br/>
      </w:r>
      <w:r>
        <w:rPr>
          <w:rStyle w:val="VerbatimChar"/>
        </w:rPr>
        <w:t>## condition      2      6  3.0604   3.093 0.0455 *</w:t>
      </w:r>
      <w:r>
        <w:br/>
      </w:r>
      <w:r>
        <w:rPr>
          <w:rStyle w:val="VerbatimChar"/>
        </w:rPr>
        <w:t xml:space="preserve">## Residuals   3740   3700  0.9894                 </w:t>
      </w:r>
      <w:r>
        <w:br/>
      </w:r>
      <w:r>
        <w:rPr>
          <w:rStyle w:val="VerbatimChar"/>
        </w:rPr>
        <w:t>## ---</w:t>
      </w:r>
      <w:r>
        <w:br/>
      </w:r>
      <w:r>
        <w:rPr>
          <w:rStyle w:val="VerbatimChar"/>
        </w:rPr>
        <w:t>## Signif. codes:  0 '***' 0.001 '**' 0.01 '*' 0.05 '.' 0.1 ' ' 1</w:t>
      </w:r>
      <w:r>
        <w:br/>
      </w:r>
      <w:r>
        <w:rPr>
          <w:rStyle w:val="VerbatimChar"/>
        </w:rPr>
        <w:t>## 55 observations deleted due to missingness</w:t>
      </w:r>
    </w:p>
    <w:p w14:paraId="3E87FFB6" w14:textId="77777777" w:rsidR="00831719" w:rsidRDefault="00000000">
      <w:pPr>
        <w:pStyle w:val="SourceCode"/>
      </w:pPr>
      <w:r>
        <w:rPr>
          <w:rStyle w:val="CommentTok"/>
        </w:rPr>
        <w:t># Do ANOVA by new condition (control v status)</w:t>
      </w:r>
      <w:r>
        <w:br/>
      </w:r>
      <w:r>
        <w:rPr>
          <w:rStyle w:val="NormalTok"/>
        </w:rPr>
        <w:t xml:space="preserve">grouped.aov </w:t>
      </w:r>
      <w:r>
        <w:rPr>
          <w:rStyle w:val="OtherTok"/>
        </w:rPr>
        <w:t>&lt;-</w:t>
      </w:r>
      <w:r>
        <w:rPr>
          <w:rStyle w:val="NormalTok"/>
        </w:rPr>
        <w:t xml:space="preserve"> </w:t>
      </w:r>
      <w:r>
        <w:rPr>
          <w:rStyle w:val="FunctionTok"/>
        </w:rPr>
        <w:t>aov</w:t>
      </w:r>
      <w:r>
        <w:rPr>
          <w:rStyle w:val="NormalTok"/>
        </w:rPr>
        <w:t>(data</w:t>
      </w:r>
      <w:r>
        <w:rPr>
          <w:rStyle w:val="SpecialCharTok"/>
        </w:rPr>
        <w:t>$</w:t>
      </w:r>
      <w:r>
        <w:rPr>
          <w:rStyle w:val="NormalTok"/>
        </w:rPr>
        <w:t xml:space="preserve">total </w:t>
      </w:r>
      <w:r>
        <w:rPr>
          <w:rStyle w:val="SpecialCharTok"/>
        </w:rPr>
        <w:t>~</w:t>
      </w:r>
      <w:r>
        <w:rPr>
          <w:rStyle w:val="NormalTok"/>
        </w:rPr>
        <w:t xml:space="preserve"> new_condition, </w:t>
      </w:r>
      <w:r>
        <w:rPr>
          <w:rStyle w:val="AttributeTok"/>
        </w:rPr>
        <w:t>data =</w:t>
      </w:r>
      <w:r>
        <w:rPr>
          <w:rStyle w:val="NormalTok"/>
        </w:rPr>
        <w:t xml:space="preserve"> data)</w:t>
      </w:r>
      <w:r>
        <w:br/>
      </w:r>
      <w:r>
        <w:rPr>
          <w:rStyle w:val="FunctionTok"/>
        </w:rPr>
        <w:t>summary</w:t>
      </w:r>
      <w:r>
        <w:rPr>
          <w:rStyle w:val="NormalTok"/>
        </w:rPr>
        <w:t>(grouped.aov)</w:t>
      </w:r>
    </w:p>
    <w:p w14:paraId="0269C4D5" w14:textId="77777777" w:rsidR="00831719" w:rsidRDefault="00000000">
      <w:pPr>
        <w:pStyle w:val="SourceCode"/>
      </w:pPr>
      <w:r>
        <w:rPr>
          <w:rStyle w:val="VerbatimChar"/>
        </w:rPr>
        <w:t>##                 Df Sum Sq Mean Sq F value Pr(&gt;F)</w:t>
      </w:r>
      <w:r>
        <w:br/>
      </w:r>
      <w:r>
        <w:rPr>
          <w:rStyle w:val="VerbatimChar"/>
        </w:rPr>
        <w:t>## new_condition    1      1  1.1206   1.131  0.288</w:t>
      </w:r>
      <w:r>
        <w:br/>
      </w:r>
      <w:r>
        <w:rPr>
          <w:rStyle w:val="VerbatimChar"/>
        </w:rPr>
        <w:t xml:space="preserve">## Residuals     3741   3705  0.9905               </w:t>
      </w:r>
      <w:r>
        <w:br/>
      </w:r>
      <w:r>
        <w:rPr>
          <w:rStyle w:val="VerbatimChar"/>
        </w:rPr>
        <w:t>## 55 observations deleted due to missingness</w:t>
      </w:r>
    </w:p>
    <w:p w14:paraId="2EB0DF72" w14:textId="77777777" w:rsidR="00831719" w:rsidRDefault="00000000">
      <w:pPr>
        <w:pStyle w:val="SourceCode"/>
      </w:pPr>
      <w:r>
        <w:rPr>
          <w:rStyle w:val="NormalTok"/>
        </w:rPr>
        <w:t>data</w:t>
      </w:r>
      <w:r>
        <w:rPr>
          <w:rStyle w:val="SpecialCharTok"/>
        </w:rPr>
        <w:t>$</w:t>
      </w:r>
      <w:r>
        <w:rPr>
          <w:rStyle w:val="NormalTok"/>
        </w:rPr>
        <w:t>total</w:t>
      </w:r>
      <w:r>
        <w:rPr>
          <w:rStyle w:val="OtherTok"/>
        </w:rPr>
        <w:t>&lt;-</w:t>
      </w:r>
      <w:r>
        <w:rPr>
          <w:rStyle w:val="NormalTok"/>
        </w:rPr>
        <w:t xml:space="preserve"> </w:t>
      </w:r>
      <w:r>
        <w:rPr>
          <w:rStyle w:val="FunctionTok"/>
        </w:rPr>
        <w:t>as.numeric</w:t>
      </w:r>
      <w:r>
        <w:rPr>
          <w:rStyle w:val="NormalTok"/>
        </w:rPr>
        <w:t>(data</w:t>
      </w:r>
      <w:r>
        <w:rPr>
          <w:rStyle w:val="SpecialCharTok"/>
        </w:rPr>
        <w:t>$</w:t>
      </w:r>
      <w:r>
        <w:rPr>
          <w:rStyle w:val="NormalTok"/>
        </w:rPr>
        <w:t>total)</w:t>
      </w:r>
      <w:r>
        <w:br/>
      </w:r>
      <w:r>
        <w:rPr>
          <w:rStyle w:val="FunctionTok"/>
        </w:rPr>
        <w:t>cohen.d</w:t>
      </w:r>
      <w:r>
        <w:rPr>
          <w:rStyle w:val="NormalTok"/>
        </w:rPr>
        <w:t xml:space="preserve">(total </w:t>
      </w:r>
      <w:r>
        <w:rPr>
          <w:rStyle w:val="SpecialCharTok"/>
        </w:rPr>
        <w:t>~</w:t>
      </w:r>
      <w:r>
        <w:rPr>
          <w:rStyle w:val="NormalTok"/>
        </w:rPr>
        <w:t xml:space="preserve"> new_condition, </w:t>
      </w:r>
      <w:r>
        <w:rPr>
          <w:rStyle w:val="AttributeTok"/>
        </w:rPr>
        <w:t>data =</w:t>
      </w:r>
      <w:r>
        <w:rPr>
          <w:rStyle w:val="NormalTok"/>
        </w:rPr>
        <w:t xml:space="preserve"> data)</w:t>
      </w:r>
    </w:p>
    <w:p w14:paraId="5278D781" w14:textId="77777777" w:rsidR="00831719" w:rsidRDefault="00000000">
      <w:pPr>
        <w:pStyle w:val="SourceCode"/>
      </w:pPr>
      <w:r>
        <w:rPr>
          <w:rStyle w:val="VerbatimChar"/>
        </w:rPr>
        <w:t>## Call: cohen.d(x = total ~ new_condition, data = data)</w:t>
      </w:r>
      <w:r>
        <w:br/>
      </w:r>
      <w:r>
        <w:rPr>
          <w:rStyle w:val="VerbatimChar"/>
        </w:rPr>
        <w:t>## Cohen d statistic of difference between two means</w:t>
      </w:r>
      <w:r>
        <w:br/>
      </w:r>
      <w:r>
        <w:rPr>
          <w:rStyle w:val="VerbatimChar"/>
        </w:rPr>
        <w:t>##       lower effect upper</w:t>
      </w:r>
      <w:r>
        <w:br/>
      </w:r>
      <w:r>
        <w:rPr>
          <w:rStyle w:val="VerbatimChar"/>
        </w:rPr>
        <w:t>## total  -0.1  -0.04  0.03</w:t>
      </w:r>
      <w:r>
        <w:br/>
      </w:r>
      <w:r>
        <w:rPr>
          <w:rStyle w:val="VerbatimChar"/>
        </w:rPr>
        <w:t xml:space="preserve">## </w:t>
      </w:r>
      <w:r>
        <w:br/>
      </w:r>
      <w:r>
        <w:rPr>
          <w:rStyle w:val="VerbatimChar"/>
        </w:rPr>
        <w:t>## Multivariate (Mahalanobis) distance between groups</w:t>
      </w:r>
      <w:r>
        <w:br/>
      </w:r>
      <w:r>
        <w:rPr>
          <w:rStyle w:val="VerbatimChar"/>
        </w:rPr>
        <w:t>## [1] 0.036</w:t>
      </w:r>
      <w:r>
        <w:br/>
      </w:r>
      <w:r>
        <w:rPr>
          <w:rStyle w:val="VerbatimChar"/>
        </w:rPr>
        <w:t>## r equivalent of difference between two means</w:t>
      </w:r>
      <w:r>
        <w:br/>
      </w:r>
      <w:r>
        <w:rPr>
          <w:rStyle w:val="VerbatimChar"/>
        </w:rPr>
        <w:t xml:space="preserve">## total </w:t>
      </w:r>
      <w:r>
        <w:br/>
      </w:r>
      <w:r>
        <w:rPr>
          <w:rStyle w:val="VerbatimChar"/>
        </w:rPr>
        <w:t>## -0.02</w:t>
      </w:r>
    </w:p>
    <w:p w14:paraId="00F05E76" w14:textId="77777777" w:rsidR="00831719" w:rsidRDefault="00000000">
      <w:pPr>
        <w:pStyle w:val="Heading3"/>
      </w:pPr>
      <w:bookmarkStart w:id="29" w:name="exploratory-analyses"/>
      <w:bookmarkStart w:id="30" w:name="_Toc112141825"/>
      <w:bookmarkEnd w:id="23"/>
      <w:bookmarkEnd w:id="28"/>
      <w:r>
        <w:t>Exploratory Analyses</w:t>
      </w:r>
      <w:bookmarkEnd w:id="30"/>
    </w:p>
    <w:p w14:paraId="20648C3E" w14:textId="77777777" w:rsidR="00831719" w:rsidRDefault="00000000">
      <w:pPr>
        <w:pStyle w:val="Heading2"/>
      </w:pPr>
      <w:bookmarkStart w:id="31" w:name="discussion"/>
      <w:bookmarkStart w:id="32" w:name="_Toc112141826"/>
      <w:bookmarkEnd w:id="21"/>
      <w:bookmarkEnd w:id="29"/>
      <w:r>
        <w:t>Discussion</w:t>
      </w:r>
      <w:bookmarkEnd w:id="32"/>
    </w:p>
    <w:p w14:paraId="4C64E2EB" w14:textId="77777777" w:rsidR="00831719" w:rsidRDefault="00000000">
      <w:pPr>
        <w:pStyle w:val="Heading2"/>
      </w:pPr>
      <w:bookmarkStart w:id="33" w:name="references"/>
      <w:bookmarkStart w:id="34" w:name="_Toc112141827"/>
      <w:bookmarkEnd w:id="31"/>
      <w:r>
        <w:t>References</w:t>
      </w:r>
      <w:bookmarkEnd w:id="34"/>
    </w:p>
    <w:p w14:paraId="55621FC8" w14:textId="77777777" w:rsidR="00831719" w:rsidRDefault="00000000">
      <w:pPr>
        <w:pStyle w:val="FirstParagraph"/>
      </w:pPr>
      <w:r>
        <w:t>Frank, M. C., &amp; Saxe, R. (2012). Teaching replication. Perspectives on Psychological Science, 7(6), 600-604.</w:t>
      </w:r>
    </w:p>
    <w:p w14:paraId="306A2C0D" w14:textId="77777777" w:rsidR="00831719" w:rsidRDefault="00000000">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w:t>
      </w:r>
      <w:r>
        <w:lastRenderedPageBreak/>
        <w:t xml:space="preserve">replication of Eskine, Kacinik, and Prinz (2011). Advances in Methods and Practices in Psychological Science, 3–23. </w:t>
      </w:r>
      <w:hyperlink r:id="rId9">
        <w:r>
          <w:rPr>
            <w:rStyle w:val="Hyperlink"/>
          </w:rPr>
          <w:t>https://doi.org/10.1177/2515245919881152</w:t>
        </w:r>
      </w:hyperlink>
    </w:p>
    <w:p w14:paraId="7428B3E1" w14:textId="77777777" w:rsidR="00831719" w:rsidRDefault="00000000">
      <w:pPr>
        <w:pStyle w:val="BodyText"/>
      </w:pPr>
      <w:r>
        <w:t xml:space="preserve">Grahe, J. E., Reifman, A., Hermann, A. D., Walker, M., Oleson, K. C., Nario-Redmond, M., &amp; Wiebe, R. P. (2012). Harnessing the Undiscovered Resource of Student Research. Perspectives on Psychological Science, 7(6), 605–607. </w:t>
      </w:r>
      <w:hyperlink r:id="rId10">
        <w:r>
          <w:rPr>
            <w:rStyle w:val="Hyperlink"/>
          </w:rPr>
          <w:t>https://doi.org/10.1177/1745691612459057</w:t>
        </w:r>
      </w:hyperlink>
    </w:p>
    <w:p w14:paraId="5889B1AD" w14:textId="77777777" w:rsidR="00831719" w:rsidRDefault="00000000">
      <w:pPr>
        <w:pStyle w:val="BodyText"/>
      </w:pPr>
      <w:r>
        <w:t>Griskevicius, V., Tybur, J. M., &amp; Van den Bergh, B. (2010). Going green to be seen: status, reputation, and conspicuous conservation. Journal of personality and social psychology, 98(3), 392.</w:t>
      </w:r>
    </w:p>
    <w:p w14:paraId="35722C44" w14:textId="77777777" w:rsidR="00831719" w:rsidRDefault="00000000">
      <w:pPr>
        <w:pStyle w:val="BodyText"/>
      </w:pPr>
      <w:r>
        <w:t>Kidwell, M. C., Lazarević, L. B., Baranski, E., Hardwicke, T. E., Piechowski, S., Falkenberg, L. S., … &amp; Nosek, B. A. (2016). Badges to acknowledge open practices: A simple, low-cost, effective method for increasing transparency. PLoS biology, 14(5), e1002456.</w:t>
      </w:r>
    </w:p>
    <w:p w14:paraId="7818EE30" w14:textId="77777777" w:rsidR="00831719" w:rsidRDefault="00000000">
      <w:pPr>
        <w:pStyle w:val="BodyText"/>
      </w:pPr>
      <w:r>
        <w:t xml:space="preserve">Leighton, D. C., Legate, N., LePine, S., Anderson, S. F., &amp; Grahe, J. (2018). Self-esteem, self disclosure, self-expression, and connection on Facebook: A collaborative replication meta-analysis. Psi Chi Journal of Psychological Research, 23(2). </w:t>
      </w:r>
      <w:hyperlink r:id="rId11">
        <w:r>
          <w:rPr>
            <w:rStyle w:val="Hyperlink"/>
          </w:rPr>
          <w:t>https://doi.org/10.24839/2325-7342.JN23.2.94</w:t>
        </w:r>
      </w:hyperlink>
    </w:p>
    <w:p w14:paraId="6F769E32" w14:textId="77777777" w:rsidR="00831719" w:rsidRDefault="00000000">
      <w:pPr>
        <w:pStyle w:val="BodyText"/>
      </w:pPr>
      <w:r>
        <w:t>Lehmann, G. K., Elliot, A. J., &amp; Calin-Jageman, R. J. (2018). Meta-analysis of the effect of red on perceived attractiveness. Evolutionary Psychology, 16(4), 1474704918802412.</w:t>
      </w:r>
    </w:p>
    <w:p w14:paraId="349FE09F" w14:textId="77777777" w:rsidR="00831719" w:rsidRDefault="00000000">
      <w:pPr>
        <w:pStyle w:val="BodyText"/>
      </w:pPr>
      <w:r>
        <w:t>Perlman, B., &amp; McCann, L. I. (2005). Undergraduate research experiences in psychology: A national study of courses and curricula. Teaching of Psychology, 32(1), 5-14.</w:t>
      </w:r>
    </w:p>
    <w:p w14:paraId="7479025C" w14:textId="77777777" w:rsidR="00831719" w:rsidRDefault="00000000">
      <w:pPr>
        <w:pStyle w:val="BodyText"/>
      </w:pPr>
      <w:r>
        <w:t xml:space="preserve">R Core Team. (2020). R: A language and environment for statistical computing. R Foundation for Statistical Computing. </w:t>
      </w:r>
      <w:hyperlink r:id="rId12">
        <w:r>
          <w:rPr>
            <w:rStyle w:val="Hyperlink"/>
          </w:rPr>
          <w:t>https://www.R-project.org/</w:t>
        </w:r>
      </w:hyperlink>
    </w:p>
    <w:p w14:paraId="615C7204" w14:textId="77777777" w:rsidR="00831719" w:rsidRDefault="00000000">
      <w:pPr>
        <w:pStyle w:val="BodyText"/>
      </w:pPr>
      <w:r>
        <w:t>R Studio Team. (2016). RStudio: Integrated Development for R. RStudio Inc. </w:t>
      </w:r>
      <w:hyperlink r:id="rId13">
        <w:r>
          <w:rPr>
            <w:rStyle w:val="Hyperlink"/>
          </w:rPr>
          <w:t>http://www.rstudio.com/</w:t>
        </w:r>
      </w:hyperlink>
    </w:p>
    <w:p w14:paraId="328EE131" w14:textId="77777777" w:rsidR="00831719" w:rsidRDefault="00000000">
      <w:pPr>
        <w:pStyle w:val="BodyText"/>
      </w:pPr>
      <w:r>
        <w:t>Standing, L. G., Grenier, M., Lane, E. A., Roberts, M. S., &amp; Sykes, S. J. (2014). Using replication projects in teaching research methods. Psychology Teaching Review, 20(1), 96-104.</w:t>
      </w:r>
    </w:p>
    <w:p w14:paraId="2E61D132" w14:textId="77777777" w:rsidR="00831719" w:rsidRDefault="00000000">
      <w:pPr>
        <w:pStyle w:val="BodyText"/>
      </w:pPr>
      <w:r>
        <w:t xml:space="preserve">Wagge, J. R., Baciu, C., Banas, K., Nadler, J. T., Schwarz, S., Weisberg, Y., IJzerman, H., Legate, N., &amp; Grahe, J. E. (2019a). A demonstration of the Collaborative Replications and Education Project: Replication attempts of the red-romance effect. Collabra: Psychology, 5(1), 5. </w:t>
      </w:r>
      <w:hyperlink r:id="rId14">
        <w:r>
          <w:rPr>
            <w:rStyle w:val="Hyperlink"/>
          </w:rPr>
          <w:t>https://doi.org/10.1525/collabra.177</w:t>
        </w:r>
      </w:hyperlink>
    </w:p>
    <w:p w14:paraId="79A32E12" w14:textId="77777777" w:rsidR="00831719" w:rsidRDefault="00000000">
      <w:pPr>
        <w:pStyle w:val="BodyText"/>
      </w:pPr>
      <w:r>
        <w:t>Wagge, J. R., Brandt, M. J., Lazarevic, L. B., Legate, N., Christopherson, C., Wiggins, B., &amp; Grahe, J. E. (2019). Publishing research with undergraduate students via replication work: The collaborative replications and education project. Frontiers in psychology, 10, 247</w:t>
      </w:r>
    </w:p>
    <w:p w14:paraId="042B709D" w14:textId="77777777" w:rsidR="00831719" w:rsidRDefault="00000000">
      <w:pPr>
        <w:pStyle w:val="BodyText"/>
      </w:pPr>
      <w:r>
        <w:t>Wagge, J. R., Hurst, M. A., Brandt, M. J., Lazarevic, L. B., Legate, N., &amp; Grahe, J. E. Teaching Research in Principle and in Practice: What Do Psychology Instructors Think of Research Projects in Their Courses?.</w:t>
      </w:r>
      <w:bookmarkEnd w:id="33"/>
    </w:p>
    <w:sectPr w:rsidR="008317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2775E" w14:textId="77777777" w:rsidR="00A7205D" w:rsidRDefault="00A7205D">
      <w:pPr>
        <w:spacing w:after="0"/>
      </w:pPr>
      <w:r>
        <w:separator/>
      </w:r>
    </w:p>
  </w:endnote>
  <w:endnote w:type="continuationSeparator" w:id="0">
    <w:p w14:paraId="212473B3" w14:textId="77777777" w:rsidR="00A7205D" w:rsidRDefault="00A720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BFAF3" w14:textId="77777777" w:rsidR="00A7205D" w:rsidRDefault="00A7205D">
      <w:r>
        <w:separator/>
      </w:r>
    </w:p>
  </w:footnote>
  <w:footnote w:type="continuationSeparator" w:id="0">
    <w:p w14:paraId="6A432629" w14:textId="77777777" w:rsidR="00A7205D" w:rsidRDefault="00A72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3C4E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1678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19"/>
    <w:rsid w:val="00831719"/>
    <w:rsid w:val="00A7205D"/>
    <w:rsid w:val="00D21A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E0E09"/>
  <w15:docId w15:val="{C2067D18-5FED-3141-BBE5-2001D049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21ADC"/>
    <w:pPr>
      <w:spacing w:after="100"/>
      <w:ind w:left="240"/>
    </w:pPr>
  </w:style>
  <w:style w:type="paragraph" w:styleId="TOC3">
    <w:name w:val="toc 3"/>
    <w:basedOn w:val="Normal"/>
    <w:next w:val="Normal"/>
    <w:autoRedefine/>
    <w:uiPriority w:val="39"/>
    <w:unhideWhenUsed/>
    <w:rsid w:val="00D21A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do0i/wiki/home/" TargetMode="External"/><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s://osf.io/9kzje/wiki/home/"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4839/2325-7342.JN23.2.9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77/1745691612459057" TargetMode="External"/><Relationship Id="rId4" Type="http://schemas.openxmlformats.org/officeDocument/2006/relationships/webSettings" Target="webSettings.xml"/><Relationship Id="rId9" Type="http://schemas.openxmlformats.org/officeDocument/2006/relationships/hyperlink" Target="https://doi.org/10.1177/2515245919881152" TargetMode="External"/><Relationship Id="rId14" Type="http://schemas.openxmlformats.org/officeDocument/2006/relationships/hyperlink" Target="https://doi.org/10.1525/collabra.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3956</Words>
  <Characters>22552</Characters>
  <Application>Microsoft Office Word</Application>
  <DocSecurity>0</DocSecurity>
  <Lines>187</Lines>
  <Paragraphs>52</Paragraphs>
  <ScaleCrop>false</ScaleCrop>
  <Company/>
  <LinksUpToDate>false</LinksUpToDate>
  <CharactersWithSpaces>26456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CREP_Griskevicius.Rmd</dc:title>
  <dc:creator>Jordan Wagge</dc:creator>
  <cp:keywords/>
  <cp:lastModifiedBy>Wagge, Jordan</cp:lastModifiedBy>
  <cp:revision>2</cp:revision>
  <dcterms:created xsi:type="dcterms:W3CDTF">2022-08-23T15:35:00Z</dcterms:created>
  <dcterms:modified xsi:type="dcterms:W3CDTF">2022-08-23T15:35:00Z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2022-08-23</vt:lpwstr>
  </property>
  <property fmtid="{D5CDD505-2E9C-101B-9397-08002B2CF9AE}" pid="3" name="output">
    <vt:lpwstr/>
  </property>
</Properties>
</file>