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767D83" w14:textId="77777777" w:rsidR="00C818AC" w:rsidRPr="00C818AC" w:rsidRDefault="00C818AC" w:rsidP="00C818AC">
      <w:pPr>
        <w:spacing w:beforeAutospacing="1" w:afterAutospacing="1"/>
        <w:textAlignment w:val="baseline"/>
        <w:outlineLvl w:val="1"/>
        <w:rPr>
          <w:rFonts w:ascii="georgia" w:eastAsia="Times New Roman" w:hAnsi="georgia" w:cs="Times New Roman"/>
          <w:color w:val="121212"/>
          <w:sz w:val="36"/>
          <w:szCs w:val="36"/>
        </w:rPr>
      </w:pPr>
      <w:r w:rsidRPr="00C818AC">
        <w:rPr>
          <w:rFonts w:ascii="georgia" w:eastAsia="Times New Roman" w:hAnsi="georgia" w:cs="Times New Roman"/>
          <w:color w:val="121212"/>
          <w:sz w:val="36"/>
          <w:szCs w:val="36"/>
        </w:rPr>
        <w:t>1. </w:t>
      </w:r>
      <w:hyperlink r:id="rId4" w:history="1">
        <w:r w:rsidRPr="00C818AC">
          <w:rPr>
            <w:rFonts w:ascii="inherit" w:eastAsia="Times New Roman" w:hAnsi="inherit" w:cs="Times New Roman"/>
            <w:color w:val="326891"/>
            <w:sz w:val="36"/>
            <w:szCs w:val="36"/>
            <w:u w:val="single"/>
            <w:bdr w:val="none" w:sz="0" w:space="0" w:color="auto" w:frame="1"/>
          </w:rPr>
          <w:t>‘</w:t>
        </w:r>
        <w:proofErr w:type="spellStart"/>
        <w:r w:rsidRPr="00C818AC">
          <w:rPr>
            <w:rFonts w:ascii="inherit" w:eastAsia="Times New Roman" w:hAnsi="inherit" w:cs="Times New Roman"/>
            <w:color w:val="326891"/>
            <w:sz w:val="36"/>
            <w:szCs w:val="36"/>
            <w:u w:val="single"/>
            <w:bdr w:val="none" w:sz="0" w:space="0" w:color="auto" w:frame="1"/>
          </w:rPr>
          <w:t>Honeyland</w:t>
        </w:r>
        <w:proofErr w:type="spellEnd"/>
        <w:r w:rsidRPr="00C818AC">
          <w:rPr>
            <w:rFonts w:ascii="inherit" w:eastAsia="Times New Roman" w:hAnsi="inherit" w:cs="Times New Roman"/>
            <w:color w:val="326891"/>
            <w:sz w:val="36"/>
            <w:szCs w:val="36"/>
            <w:u w:val="single"/>
            <w:bdr w:val="none" w:sz="0" w:space="0" w:color="auto" w:frame="1"/>
          </w:rPr>
          <w:t>’</w:t>
        </w:r>
      </w:hyperlink>
      <w:r w:rsidRPr="00C818AC">
        <w:rPr>
          <w:rFonts w:ascii="georgia" w:eastAsia="Times New Roman" w:hAnsi="georgia" w:cs="Times New Roman"/>
          <w:color w:val="121212"/>
          <w:sz w:val="36"/>
          <w:szCs w:val="36"/>
        </w:rPr>
        <w:t xml:space="preserve"> (Tamara </w:t>
      </w:r>
      <w:proofErr w:type="spellStart"/>
      <w:r w:rsidRPr="00C818AC">
        <w:rPr>
          <w:rFonts w:ascii="georgia" w:eastAsia="Times New Roman" w:hAnsi="georgia" w:cs="Times New Roman"/>
          <w:color w:val="121212"/>
          <w:sz w:val="36"/>
          <w:szCs w:val="36"/>
        </w:rPr>
        <w:t>Kotevska</w:t>
      </w:r>
      <w:proofErr w:type="spellEnd"/>
      <w:r w:rsidRPr="00C818AC">
        <w:rPr>
          <w:rFonts w:ascii="georgia" w:eastAsia="Times New Roman" w:hAnsi="georgia" w:cs="Times New Roman"/>
          <w:color w:val="121212"/>
          <w:sz w:val="36"/>
          <w:szCs w:val="36"/>
        </w:rPr>
        <w:t xml:space="preserve"> and </w:t>
      </w:r>
      <w:proofErr w:type="spellStart"/>
      <w:r w:rsidRPr="00C818AC">
        <w:rPr>
          <w:rFonts w:ascii="georgia" w:eastAsia="Times New Roman" w:hAnsi="georgia" w:cs="Times New Roman"/>
          <w:color w:val="121212"/>
          <w:sz w:val="36"/>
          <w:szCs w:val="36"/>
        </w:rPr>
        <w:t>Ljubomir</w:t>
      </w:r>
      <w:proofErr w:type="spellEnd"/>
      <w:r w:rsidRPr="00C818AC">
        <w:rPr>
          <w:rFonts w:ascii="georgia" w:eastAsia="Times New Roman" w:hAnsi="georgia" w:cs="Times New Roman"/>
          <w:color w:val="121212"/>
          <w:sz w:val="36"/>
          <w:szCs w:val="36"/>
        </w:rPr>
        <w:t xml:space="preserve"> </w:t>
      </w:r>
      <w:proofErr w:type="spellStart"/>
      <w:r w:rsidRPr="00C818AC">
        <w:rPr>
          <w:rFonts w:ascii="georgia" w:eastAsia="Times New Roman" w:hAnsi="georgia" w:cs="Times New Roman"/>
          <w:color w:val="121212"/>
          <w:sz w:val="36"/>
          <w:szCs w:val="36"/>
        </w:rPr>
        <w:t>Stefanov</w:t>
      </w:r>
      <w:proofErr w:type="spellEnd"/>
      <w:r w:rsidRPr="00C818AC">
        <w:rPr>
          <w:rFonts w:ascii="georgia" w:eastAsia="Times New Roman" w:hAnsi="georgia" w:cs="Times New Roman"/>
          <w:color w:val="121212"/>
          <w:sz w:val="36"/>
          <w:szCs w:val="36"/>
        </w:rPr>
        <w:t>)</w:t>
      </w:r>
    </w:p>
    <w:p w14:paraId="04B9D346" w14:textId="77777777" w:rsidR="00C818AC" w:rsidRPr="00C818AC" w:rsidRDefault="00C818AC" w:rsidP="00C818AC">
      <w:pPr>
        <w:spacing w:before="100" w:beforeAutospacing="1" w:after="100" w:afterAutospacing="1"/>
        <w:textAlignment w:val="baseline"/>
        <w:rPr>
          <w:rFonts w:ascii="georgia" w:eastAsia="Times New Roman" w:hAnsi="georgia" w:cs="Times New Roman"/>
          <w:color w:val="333333"/>
        </w:rPr>
      </w:pPr>
      <w:r w:rsidRPr="00C818AC">
        <w:rPr>
          <w:rFonts w:ascii="georgia" w:eastAsia="Times New Roman" w:hAnsi="georgia" w:cs="Times New Roman"/>
          <w:color w:val="333333"/>
        </w:rPr>
        <w:t>Conceived as a government-sponsored informational video, this documentary is nothing less than a found epic, a real-life environmental allegory and, not least, a stinging comedy about the age-old problem of inconsiderate neighbors.</w:t>
      </w:r>
    </w:p>
    <w:p w14:paraId="67EADF3F" w14:textId="77777777" w:rsidR="00C818AC" w:rsidRPr="00C818AC" w:rsidRDefault="00C818AC" w:rsidP="00C818AC">
      <w:pPr>
        <w:spacing w:beforeAutospacing="1" w:afterAutospacing="1"/>
        <w:textAlignment w:val="baseline"/>
        <w:outlineLvl w:val="1"/>
        <w:rPr>
          <w:rFonts w:ascii="georgia" w:eastAsia="Times New Roman" w:hAnsi="georgia" w:cs="Times New Roman"/>
          <w:color w:val="121212"/>
          <w:sz w:val="36"/>
          <w:szCs w:val="36"/>
        </w:rPr>
      </w:pPr>
      <w:r w:rsidRPr="00C818AC">
        <w:rPr>
          <w:rFonts w:ascii="georgia" w:eastAsia="Times New Roman" w:hAnsi="georgia" w:cs="Times New Roman"/>
          <w:color w:val="121212"/>
          <w:sz w:val="36"/>
          <w:szCs w:val="36"/>
        </w:rPr>
        <w:t>2. </w:t>
      </w:r>
      <w:hyperlink r:id="rId5" w:history="1">
        <w:r w:rsidRPr="00C818AC">
          <w:rPr>
            <w:rFonts w:ascii="inherit" w:eastAsia="Times New Roman" w:hAnsi="inherit" w:cs="Times New Roman"/>
            <w:color w:val="326891"/>
            <w:sz w:val="36"/>
            <w:szCs w:val="36"/>
            <w:u w:val="single"/>
            <w:bdr w:val="none" w:sz="0" w:space="0" w:color="auto" w:frame="1"/>
          </w:rPr>
          <w:t>‘The Souvenir’</w:t>
        </w:r>
      </w:hyperlink>
      <w:r w:rsidRPr="00C818AC">
        <w:rPr>
          <w:rFonts w:ascii="georgia" w:eastAsia="Times New Roman" w:hAnsi="georgia" w:cs="Times New Roman"/>
          <w:color w:val="121212"/>
          <w:sz w:val="36"/>
          <w:szCs w:val="36"/>
        </w:rPr>
        <w:t> (Joanna Hogg)</w:t>
      </w:r>
    </w:p>
    <w:p w14:paraId="38836448" w14:textId="77777777" w:rsidR="00C818AC" w:rsidRPr="00C818AC" w:rsidRDefault="00C818AC" w:rsidP="00C818AC">
      <w:pPr>
        <w:spacing w:before="100" w:beforeAutospacing="1" w:after="100" w:afterAutospacing="1"/>
        <w:textAlignment w:val="baseline"/>
        <w:rPr>
          <w:rFonts w:ascii="georgia" w:eastAsia="Times New Roman" w:hAnsi="georgia" w:cs="Times New Roman"/>
          <w:color w:val="333333"/>
        </w:rPr>
      </w:pPr>
      <w:r w:rsidRPr="00C818AC">
        <w:rPr>
          <w:rFonts w:ascii="georgia" w:eastAsia="Times New Roman" w:hAnsi="georgia" w:cs="Times New Roman"/>
          <w:color w:val="333333"/>
        </w:rPr>
        <w:t>Honor Swinton Byrne plays a diffident version of the director’s younger self in an elusive autobiographical film that also functions as a kind of superhero origin story.</w:t>
      </w:r>
    </w:p>
    <w:p w14:paraId="23AAE351" w14:textId="77777777" w:rsidR="00C818AC" w:rsidRPr="00C818AC" w:rsidRDefault="00C818AC" w:rsidP="00C818AC">
      <w:pPr>
        <w:spacing w:beforeAutospacing="1" w:afterAutospacing="1"/>
        <w:textAlignment w:val="baseline"/>
        <w:outlineLvl w:val="1"/>
        <w:rPr>
          <w:rFonts w:ascii="georgia" w:eastAsia="Times New Roman" w:hAnsi="georgia" w:cs="Times New Roman"/>
          <w:color w:val="121212"/>
          <w:sz w:val="36"/>
          <w:szCs w:val="36"/>
        </w:rPr>
      </w:pPr>
      <w:r w:rsidRPr="00C818AC">
        <w:rPr>
          <w:rFonts w:ascii="georgia" w:eastAsia="Times New Roman" w:hAnsi="georgia" w:cs="Times New Roman"/>
          <w:color w:val="121212"/>
          <w:sz w:val="36"/>
          <w:szCs w:val="36"/>
        </w:rPr>
        <w:t>3.</w:t>
      </w:r>
      <w:hyperlink r:id="rId6" w:history="1">
        <w:r w:rsidRPr="00C818AC">
          <w:rPr>
            <w:rFonts w:ascii="inherit" w:eastAsia="Times New Roman" w:hAnsi="inherit" w:cs="Times New Roman"/>
            <w:color w:val="326891"/>
            <w:sz w:val="36"/>
            <w:szCs w:val="36"/>
            <w:bdr w:val="none" w:sz="0" w:space="0" w:color="auto" w:frame="1"/>
          </w:rPr>
          <w:t> </w:t>
        </w:r>
        <w:r w:rsidRPr="00C818AC">
          <w:rPr>
            <w:rFonts w:ascii="inherit" w:eastAsia="Times New Roman" w:hAnsi="inherit" w:cs="Times New Roman"/>
            <w:color w:val="326891"/>
            <w:sz w:val="36"/>
            <w:szCs w:val="36"/>
            <w:u w:val="single"/>
            <w:bdr w:val="none" w:sz="0" w:space="0" w:color="auto" w:frame="1"/>
          </w:rPr>
          <w:t>‘Parasite’</w:t>
        </w:r>
      </w:hyperlink>
      <w:r w:rsidRPr="00C818AC">
        <w:rPr>
          <w:rFonts w:ascii="georgia" w:eastAsia="Times New Roman" w:hAnsi="georgia" w:cs="Times New Roman"/>
          <w:color w:val="121212"/>
          <w:sz w:val="36"/>
          <w:szCs w:val="36"/>
        </w:rPr>
        <w:t> (</w:t>
      </w:r>
      <w:hyperlink r:id="rId7" w:history="1">
        <w:r w:rsidRPr="00C818AC">
          <w:rPr>
            <w:rFonts w:ascii="inherit" w:eastAsia="Times New Roman" w:hAnsi="inherit" w:cs="Times New Roman"/>
            <w:color w:val="326891"/>
            <w:sz w:val="36"/>
            <w:szCs w:val="36"/>
            <w:u w:val="single"/>
            <w:bdr w:val="none" w:sz="0" w:space="0" w:color="auto" w:frame="1"/>
          </w:rPr>
          <w:t>Bong Joon Ho</w:t>
        </w:r>
      </w:hyperlink>
      <w:r w:rsidRPr="00C818AC">
        <w:rPr>
          <w:rFonts w:ascii="georgia" w:eastAsia="Times New Roman" w:hAnsi="georgia" w:cs="Times New Roman"/>
          <w:color w:val="121212"/>
          <w:sz w:val="36"/>
          <w:szCs w:val="36"/>
        </w:rPr>
        <w:t>)</w:t>
      </w:r>
    </w:p>
    <w:p w14:paraId="6DDF6700" w14:textId="77777777" w:rsidR="00C818AC" w:rsidRPr="00C818AC" w:rsidRDefault="00C818AC" w:rsidP="00C818AC">
      <w:pPr>
        <w:spacing w:before="100" w:beforeAutospacing="1" w:after="100" w:afterAutospacing="1"/>
        <w:textAlignment w:val="baseline"/>
        <w:rPr>
          <w:rFonts w:ascii="georgia" w:eastAsia="Times New Roman" w:hAnsi="georgia" w:cs="Times New Roman"/>
          <w:color w:val="333333"/>
        </w:rPr>
      </w:pPr>
      <w:r w:rsidRPr="00C818AC">
        <w:rPr>
          <w:rFonts w:ascii="georgia" w:eastAsia="Times New Roman" w:hAnsi="georgia" w:cs="Times New Roman"/>
          <w:color w:val="333333"/>
        </w:rPr>
        <w:t>I can’t think of a film that made me sadder about the state of the world and more jubilant about the state of movies.</w:t>
      </w:r>
    </w:p>
    <w:p w14:paraId="2E7F5D44" w14:textId="77777777" w:rsidR="00C818AC" w:rsidRPr="00C818AC" w:rsidRDefault="00C818AC" w:rsidP="00C818AC">
      <w:pPr>
        <w:spacing w:beforeAutospacing="1" w:afterAutospacing="1"/>
        <w:textAlignment w:val="baseline"/>
        <w:outlineLvl w:val="1"/>
        <w:rPr>
          <w:rFonts w:ascii="georgia" w:eastAsia="Times New Roman" w:hAnsi="georgia" w:cs="Times New Roman"/>
          <w:color w:val="121212"/>
          <w:sz w:val="36"/>
          <w:szCs w:val="36"/>
        </w:rPr>
      </w:pPr>
      <w:r w:rsidRPr="00C818AC">
        <w:rPr>
          <w:rFonts w:ascii="georgia" w:eastAsia="Times New Roman" w:hAnsi="georgia" w:cs="Times New Roman"/>
          <w:color w:val="121212"/>
          <w:sz w:val="36"/>
          <w:szCs w:val="36"/>
        </w:rPr>
        <w:t>4. </w:t>
      </w:r>
      <w:hyperlink r:id="rId8" w:history="1">
        <w:r w:rsidRPr="00C818AC">
          <w:rPr>
            <w:rFonts w:ascii="inherit" w:eastAsia="Times New Roman" w:hAnsi="inherit" w:cs="Times New Roman"/>
            <w:color w:val="326891"/>
            <w:sz w:val="36"/>
            <w:szCs w:val="36"/>
            <w:u w:val="single"/>
            <w:bdr w:val="none" w:sz="0" w:space="0" w:color="auto" w:frame="1"/>
          </w:rPr>
          <w:t>‘The Irishman’</w:t>
        </w:r>
      </w:hyperlink>
      <w:r w:rsidRPr="00C818AC">
        <w:rPr>
          <w:rFonts w:ascii="georgia" w:eastAsia="Times New Roman" w:hAnsi="georgia" w:cs="Times New Roman"/>
          <w:color w:val="121212"/>
          <w:sz w:val="36"/>
          <w:szCs w:val="36"/>
        </w:rPr>
        <w:t> (Martin Scorsese)</w:t>
      </w:r>
    </w:p>
    <w:p w14:paraId="6729D3B1" w14:textId="77777777" w:rsidR="00C818AC" w:rsidRPr="00C818AC" w:rsidRDefault="00C818AC" w:rsidP="00C818AC">
      <w:pPr>
        <w:spacing w:before="100" w:beforeAutospacing="1" w:after="100" w:afterAutospacing="1"/>
        <w:textAlignment w:val="baseline"/>
        <w:rPr>
          <w:rFonts w:ascii="georgia" w:eastAsia="Times New Roman" w:hAnsi="georgia" w:cs="Times New Roman"/>
          <w:color w:val="333333"/>
        </w:rPr>
      </w:pPr>
      <w:r w:rsidRPr="00C818AC">
        <w:rPr>
          <w:rFonts w:ascii="georgia" w:eastAsia="Times New Roman" w:hAnsi="georgia" w:cs="Times New Roman"/>
          <w:color w:val="333333"/>
        </w:rPr>
        <w:t>What is cinema? If you have three and a half hours to spare — and you do — this is a pretty good answer.</w:t>
      </w:r>
    </w:p>
    <w:p w14:paraId="4AAB0CE9" w14:textId="77777777" w:rsidR="00C818AC" w:rsidRPr="00C818AC" w:rsidRDefault="00C818AC" w:rsidP="00C818AC">
      <w:pPr>
        <w:spacing w:beforeAutospacing="1" w:afterAutospacing="1"/>
        <w:textAlignment w:val="baseline"/>
        <w:outlineLvl w:val="1"/>
        <w:rPr>
          <w:rFonts w:ascii="georgia" w:eastAsia="Times New Roman" w:hAnsi="georgia" w:cs="Times New Roman"/>
          <w:color w:val="121212"/>
          <w:sz w:val="36"/>
          <w:szCs w:val="36"/>
        </w:rPr>
      </w:pPr>
      <w:r w:rsidRPr="00C818AC">
        <w:rPr>
          <w:rFonts w:ascii="georgia" w:eastAsia="Times New Roman" w:hAnsi="georgia" w:cs="Times New Roman"/>
          <w:color w:val="121212"/>
          <w:sz w:val="36"/>
          <w:szCs w:val="36"/>
        </w:rPr>
        <w:t>5. </w:t>
      </w:r>
      <w:hyperlink r:id="rId9" w:history="1">
        <w:r w:rsidRPr="00C818AC">
          <w:rPr>
            <w:rFonts w:ascii="inherit" w:eastAsia="Times New Roman" w:hAnsi="inherit" w:cs="Times New Roman"/>
            <w:color w:val="326891"/>
            <w:sz w:val="36"/>
            <w:szCs w:val="36"/>
            <w:u w:val="single"/>
            <w:bdr w:val="none" w:sz="0" w:space="0" w:color="auto" w:frame="1"/>
          </w:rPr>
          <w:t>‘Marriage Story’</w:t>
        </w:r>
      </w:hyperlink>
      <w:r w:rsidRPr="00C818AC">
        <w:rPr>
          <w:rFonts w:ascii="georgia" w:eastAsia="Times New Roman" w:hAnsi="georgia" w:cs="Times New Roman"/>
          <w:color w:val="121212"/>
          <w:sz w:val="36"/>
          <w:szCs w:val="36"/>
        </w:rPr>
        <w:t> (</w:t>
      </w:r>
      <w:hyperlink r:id="rId10" w:history="1">
        <w:r w:rsidRPr="00C818AC">
          <w:rPr>
            <w:rFonts w:ascii="inherit" w:eastAsia="Times New Roman" w:hAnsi="inherit" w:cs="Times New Roman"/>
            <w:color w:val="326891"/>
            <w:sz w:val="36"/>
            <w:szCs w:val="36"/>
            <w:u w:val="single"/>
            <w:bdr w:val="none" w:sz="0" w:space="0" w:color="auto" w:frame="1"/>
          </w:rPr>
          <w:t>Noah Baumbach</w:t>
        </w:r>
      </w:hyperlink>
      <w:r w:rsidRPr="00C818AC">
        <w:rPr>
          <w:rFonts w:ascii="georgia" w:eastAsia="Times New Roman" w:hAnsi="georgia" w:cs="Times New Roman"/>
          <w:color w:val="121212"/>
          <w:sz w:val="36"/>
          <w:szCs w:val="36"/>
        </w:rPr>
        <w:t>)</w:t>
      </w:r>
    </w:p>
    <w:p w14:paraId="1F1B17CB" w14:textId="77777777" w:rsidR="00C818AC" w:rsidRPr="00C818AC" w:rsidRDefault="00C818AC" w:rsidP="00C818AC">
      <w:pPr>
        <w:spacing w:before="100" w:beforeAutospacing="1" w:after="100" w:afterAutospacing="1"/>
        <w:textAlignment w:val="baseline"/>
        <w:rPr>
          <w:rFonts w:ascii="georgia" w:eastAsia="Times New Roman" w:hAnsi="georgia" w:cs="Times New Roman"/>
          <w:color w:val="333333"/>
        </w:rPr>
      </w:pPr>
      <w:r w:rsidRPr="00C818AC">
        <w:rPr>
          <w:rFonts w:ascii="georgia" w:eastAsia="Times New Roman" w:hAnsi="georgia" w:cs="Times New Roman"/>
          <w:color w:val="333333"/>
        </w:rPr>
        <w:t>The joys and miseries of a creative family in 21st-century New York and Los Angeles.</w:t>
      </w:r>
    </w:p>
    <w:p w14:paraId="6D6C95B8" w14:textId="77777777" w:rsidR="00C818AC" w:rsidRPr="00C818AC" w:rsidRDefault="00C818AC" w:rsidP="00C818AC">
      <w:pPr>
        <w:spacing w:beforeAutospacing="1" w:afterAutospacing="1"/>
        <w:textAlignment w:val="baseline"/>
        <w:outlineLvl w:val="1"/>
        <w:rPr>
          <w:rFonts w:ascii="georgia" w:eastAsia="Times New Roman" w:hAnsi="georgia" w:cs="Times New Roman"/>
          <w:color w:val="121212"/>
          <w:sz w:val="36"/>
          <w:szCs w:val="36"/>
        </w:rPr>
      </w:pPr>
      <w:r w:rsidRPr="00C818AC">
        <w:rPr>
          <w:rFonts w:ascii="georgia" w:eastAsia="Times New Roman" w:hAnsi="georgia" w:cs="Times New Roman"/>
          <w:color w:val="121212"/>
          <w:sz w:val="36"/>
          <w:szCs w:val="36"/>
        </w:rPr>
        <w:t>6. ‘Little Women’ (</w:t>
      </w:r>
      <w:hyperlink r:id="rId11" w:history="1">
        <w:r w:rsidRPr="00C818AC">
          <w:rPr>
            <w:rFonts w:ascii="inherit" w:eastAsia="Times New Roman" w:hAnsi="inherit" w:cs="Times New Roman"/>
            <w:color w:val="326891"/>
            <w:sz w:val="36"/>
            <w:szCs w:val="36"/>
            <w:u w:val="single"/>
            <w:bdr w:val="none" w:sz="0" w:space="0" w:color="auto" w:frame="1"/>
          </w:rPr>
          <w:t xml:space="preserve">Greta </w:t>
        </w:r>
        <w:proofErr w:type="spellStart"/>
        <w:r w:rsidRPr="00C818AC">
          <w:rPr>
            <w:rFonts w:ascii="inherit" w:eastAsia="Times New Roman" w:hAnsi="inherit" w:cs="Times New Roman"/>
            <w:color w:val="326891"/>
            <w:sz w:val="36"/>
            <w:szCs w:val="36"/>
            <w:u w:val="single"/>
            <w:bdr w:val="none" w:sz="0" w:space="0" w:color="auto" w:frame="1"/>
          </w:rPr>
          <w:t>Gerwig</w:t>
        </w:r>
        <w:proofErr w:type="spellEnd"/>
      </w:hyperlink>
      <w:r w:rsidRPr="00C818AC">
        <w:rPr>
          <w:rFonts w:ascii="georgia" w:eastAsia="Times New Roman" w:hAnsi="georgia" w:cs="Times New Roman"/>
          <w:color w:val="121212"/>
          <w:sz w:val="36"/>
          <w:szCs w:val="36"/>
        </w:rPr>
        <w:t>)</w:t>
      </w:r>
    </w:p>
    <w:p w14:paraId="79B89EEA" w14:textId="77777777" w:rsidR="00C818AC" w:rsidRPr="00C818AC" w:rsidRDefault="00C818AC" w:rsidP="00C818AC">
      <w:pPr>
        <w:textAlignment w:val="baseline"/>
        <w:rPr>
          <w:rFonts w:ascii="georgia" w:eastAsia="Times New Roman" w:hAnsi="georgia" w:cs="Times New Roman"/>
          <w:color w:val="333333"/>
        </w:rPr>
      </w:pPr>
      <w:r w:rsidRPr="00C818AC">
        <w:rPr>
          <w:rFonts w:ascii="georgia" w:eastAsia="Times New Roman" w:hAnsi="georgia" w:cs="Times New Roman"/>
          <w:color w:val="333333"/>
        </w:rPr>
        <w:t>The joys and miseries of a creative family in 19th-century Massachusetts.</w:t>
      </w:r>
    </w:p>
    <w:p w14:paraId="3AB56694" w14:textId="77777777" w:rsidR="00C818AC" w:rsidRPr="00C818AC" w:rsidRDefault="00C818AC" w:rsidP="00C818AC">
      <w:pPr>
        <w:rPr>
          <w:rFonts w:ascii="Times New Roman" w:eastAsia="Times New Roman" w:hAnsi="Times New Roman" w:cs="Times New Roman"/>
        </w:rPr>
      </w:pPr>
    </w:p>
    <w:p w14:paraId="63F1C3BE" w14:textId="77777777" w:rsidR="00C818AC" w:rsidRDefault="00C818AC" w:rsidP="00C818AC">
      <w:pPr>
        <w:pStyle w:val="Heading2"/>
        <w:spacing w:before="0" w:after="0"/>
        <w:textAlignment w:val="baseline"/>
        <w:rPr>
          <w:rFonts w:ascii="georgia" w:hAnsi="georgia"/>
          <w:b w:val="0"/>
          <w:bCs w:val="0"/>
          <w:color w:val="121212"/>
        </w:rPr>
      </w:pPr>
      <w:r>
        <w:rPr>
          <w:rFonts w:ascii="georgia" w:hAnsi="georgia"/>
          <w:b w:val="0"/>
          <w:bCs w:val="0"/>
          <w:color w:val="121212"/>
        </w:rPr>
        <w:t>7.</w:t>
      </w:r>
      <w:r>
        <w:rPr>
          <w:rStyle w:val="apple-converted-space"/>
          <w:rFonts w:ascii="georgia" w:hAnsi="georgia"/>
          <w:b w:val="0"/>
          <w:bCs w:val="0"/>
          <w:color w:val="121212"/>
        </w:rPr>
        <w:t> </w:t>
      </w:r>
      <w:hyperlink r:id="rId12" w:history="1">
        <w:r>
          <w:rPr>
            <w:rStyle w:val="Hyperlink"/>
            <w:rFonts w:ascii="inherit" w:hAnsi="inherit"/>
            <w:b w:val="0"/>
            <w:bCs w:val="0"/>
            <w:color w:val="326891"/>
            <w:bdr w:val="none" w:sz="0" w:space="0" w:color="auto" w:frame="1"/>
          </w:rPr>
          <w:t>‘Peterloo’</w:t>
        </w:r>
      </w:hyperlink>
      <w:r>
        <w:rPr>
          <w:rStyle w:val="apple-converted-space"/>
          <w:rFonts w:ascii="georgia" w:hAnsi="georgia"/>
          <w:b w:val="0"/>
          <w:bCs w:val="0"/>
          <w:color w:val="121212"/>
        </w:rPr>
        <w:t> </w:t>
      </w:r>
      <w:r>
        <w:rPr>
          <w:rFonts w:ascii="georgia" w:hAnsi="georgia"/>
          <w:b w:val="0"/>
          <w:bCs w:val="0"/>
          <w:color w:val="121212"/>
        </w:rPr>
        <w:t>(Mike Leigh)</w:t>
      </w:r>
    </w:p>
    <w:p w14:paraId="4CEF3AF2" w14:textId="77777777" w:rsidR="00C818AC" w:rsidRDefault="00C818AC" w:rsidP="00C818AC">
      <w:pPr>
        <w:pStyle w:val="css-exrw3m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British politics in 1819, full of passion and pageantry, bad faith and factionalism. It feels like a very short march from then to now.</w:t>
      </w:r>
    </w:p>
    <w:p w14:paraId="10B53779" w14:textId="77777777" w:rsidR="00C818AC" w:rsidRDefault="00C818AC" w:rsidP="00C818AC">
      <w:pPr>
        <w:pStyle w:val="Heading2"/>
        <w:spacing w:before="0" w:after="0"/>
        <w:textAlignment w:val="baseline"/>
        <w:rPr>
          <w:rFonts w:ascii="georgia" w:hAnsi="georgia"/>
          <w:b w:val="0"/>
          <w:bCs w:val="0"/>
          <w:color w:val="121212"/>
        </w:rPr>
      </w:pPr>
      <w:r>
        <w:rPr>
          <w:rFonts w:ascii="georgia" w:hAnsi="georgia"/>
          <w:b w:val="0"/>
          <w:bCs w:val="0"/>
          <w:color w:val="121212"/>
        </w:rPr>
        <w:t>8.</w:t>
      </w:r>
      <w:r>
        <w:rPr>
          <w:rStyle w:val="apple-converted-space"/>
          <w:rFonts w:ascii="georgia" w:hAnsi="georgia"/>
          <w:b w:val="0"/>
          <w:bCs w:val="0"/>
          <w:color w:val="121212"/>
        </w:rPr>
        <w:t> </w:t>
      </w:r>
      <w:hyperlink r:id="rId13" w:history="1">
        <w:r>
          <w:rPr>
            <w:rStyle w:val="Hyperlink"/>
            <w:rFonts w:ascii="inherit" w:hAnsi="inherit"/>
            <w:b w:val="0"/>
            <w:bCs w:val="0"/>
            <w:color w:val="326891"/>
            <w:bdr w:val="none" w:sz="0" w:space="0" w:color="auto" w:frame="1"/>
          </w:rPr>
          <w:t>‘The Edge of Democracy’</w:t>
        </w:r>
      </w:hyperlink>
      <w:r>
        <w:rPr>
          <w:rStyle w:val="apple-converted-space"/>
          <w:rFonts w:ascii="georgia" w:hAnsi="georgia"/>
          <w:b w:val="0"/>
          <w:bCs w:val="0"/>
          <w:color w:val="121212"/>
        </w:rPr>
        <w:t> </w:t>
      </w:r>
      <w:r>
        <w:rPr>
          <w:rFonts w:ascii="georgia" w:hAnsi="georgia"/>
          <w:b w:val="0"/>
          <w:bCs w:val="0"/>
          <w:color w:val="121212"/>
        </w:rPr>
        <w:t>(Petra Costa)</w:t>
      </w:r>
    </w:p>
    <w:p w14:paraId="131DE378" w14:textId="77777777" w:rsidR="00C818AC" w:rsidRDefault="00C818AC" w:rsidP="00C818AC">
      <w:pPr>
        <w:pStyle w:val="css-exrw3m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 xml:space="preserve">This harrowing documentary, a thoughtful inside look at the events leading up to the election of Jair </w:t>
      </w:r>
      <w:proofErr w:type="spellStart"/>
      <w:r>
        <w:rPr>
          <w:rFonts w:ascii="georgia" w:hAnsi="georgia"/>
          <w:color w:val="333333"/>
        </w:rPr>
        <w:t>Bolsonaro</w:t>
      </w:r>
      <w:proofErr w:type="spellEnd"/>
      <w:r>
        <w:rPr>
          <w:rFonts w:ascii="georgia" w:hAnsi="georgia"/>
          <w:color w:val="333333"/>
        </w:rPr>
        <w:t>, Brazil’s populist president, is the scariest movie of the year.</w:t>
      </w:r>
    </w:p>
    <w:p w14:paraId="7CAC2325" w14:textId="77777777" w:rsidR="00C818AC" w:rsidRDefault="00C818AC" w:rsidP="00C818AC">
      <w:pPr>
        <w:pStyle w:val="Heading2"/>
        <w:spacing w:before="0" w:after="0"/>
        <w:textAlignment w:val="baseline"/>
        <w:rPr>
          <w:rFonts w:ascii="georgia" w:hAnsi="georgia"/>
          <w:b w:val="0"/>
          <w:bCs w:val="0"/>
          <w:color w:val="121212"/>
        </w:rPr>
      </w:pPr>
      <w:r>
        <w:rPr>
          <w:rFonts w:ascii="georgia" w:hAnsi="georgia"/>
          <w:b w:val="0"/>
          <w:bCs w:val="0"/>
          <w:color w:val="121212"/>
        </w:rPr>
        <w:t>9.</w:t>
      </w:r>
      <w:r>
        <w:rPr>
          <w:rStyle w:val="apple-converted-space"/>
          <w:rFonts w:ascii="georgia" w:hAnsi="georgia"/>
          <w:b w:val="0"/>
          <w:bCs w:val="0"/>
          <w:color w:val="121212"/>
        </w:rPr>
        <w:t> </w:t>
      </w:r>
      <w:hyperlink r:id="rId14" w:history="1">
        <w:r>
          <w:rPr>
            <w:rStyle w:val="Hyperlink"/>
            <w:rFonts w:ascii="inherit" w:hAnsi="inherit"/>
            <w:b w:val="0"/>
            <w:bCs w:val="0"/>
            <w:color w:val="326891"/>
            <w:bdr w:val="none" w:sz="0" w:space="0" w:color="auto" w:frame="1"/>
          </w:rPr>
          <w:t>‘Once Upon a Time … in Hollywood’</w:t>
        </w:r>
      </w:hyperlink>
      <w:r>
        <w:rPr>
          <w:rStyle w:val="apple-converted-space"/>
          <w:rFonts w:ascii="georgia" w:hAnsi="georgia"/>
          <w:b w:val="0"/>
          <w:bCs w:val="0"/>
          <w:color w:val="121212"/>
        </w:rPr>
        <w:t> </w:t>
      </w:r>
      <w:r>
        <w:rPr>
          <w:rFonts w:ascii="georgia" w:hAnsi="georgia"/>
          <w:b w:val="0"/>
          <w:bCs w:val="0"/>
          <w:color w:val="121212"/>
        </w:rPr>
        <w:t>(Quentin Tarantino)</w:t>
      </w:r>
    </w:p>
    <w:p w14:paraId="72CD3740" w14:textId="77777777" w:rsidR="00C818AC" w:rsidRDefault="00C818AC" w:rsidP="00C818AC">
      <w:pPr>
        <w:pStyle w:val="css-exrw3m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lastRenderedPageBreak/>
        <w:t>Another answer to the “what is cinema?” question, with special attention to Brad Pitt’s jawline and Margot Robbie’s feet.</w:t>
      </w:r>
    </w:p>
    <w:p w14:paraId="45CD9958" w14:textId="77777777" w:rsidR="00C818AC" w:rsidRDefault="00C818AC" w:rsidP="00C818AC">
      <w:pPr>
        <w:pStyle w:val="Heading2"/>
        <w:spacing w:before="0" w:after="0"/>
        <w:textAlignment w:val="baseline"/>
        <w:rPr>
          <w:rFonts w:ascii="georgia" w:hAnsi="georgia"/>
          <w:b w:val="0"/>
          <w:bCs w:val="0"/>
          <w:color w:val="121212"/>
        </w:rPr>
      </w:pPr>
      <w:r>
        <w:rPr>
          <w:rFonts w:ascii="georgia" w:hAnsi="georgia"/>
          <w:b w:val="0"/>
          <w:bCs w:val="0"/>
          <w:color w:val="121212"/>
        </w:rPr>
        <w:t>10.</w:t>
      </w:r>
      <w:r>
        <w:rPr>
          <w:rStyle w:val="apple-converted-space"/>
          <w:rFonts w:ascii="georgia" w:hAnsi="georgia"/>
          <w:b w:val="0"/>
          <w:bCs w:val="0"/>
          <w:color w:val="121212"/>
        </w:rPr>
        <w:t> </w:t>
      </w:r>
      <w:hyperlink r:id="rId15" w:history="1">
        <w:r>
          <w:rPr>
            <w:rStyle w:val="Hyperlink"/>
            <w:rFonts w:ascii="inherit" w:hAnsi="inherit"/>
            <w:b w:val="0"/>
            <w:bCs w:val="0"/>
            <w:color w:val="326891"/>
            <w:bdr w:val="none" w:sz="0" w:space="0" w:color="auto" w:frame="1"/>
          </w:rPr>
          <w:t>‘Atlantics’</w:t>
        </w:r>
      </w:hyperlink>
      <w:r>
        <w:rPr>
          <w:rStyle w:val="apple-converted-space"/>
          <w:rFonts w:ascii="georgia" w:hAnsi="georgia"/>
          <w:b w:val="0"/>
          <w:bCs w:val="0"/>
          <w:color w:val="121212"/>
        </w:rPr>
        <w:t> </w:t>
      </w:r>
      <w:r>
        <w:rPr>
          <w:rFonts w:ascii="georgia" w:hAnsi="georgia"/>
          <w:b w:val="0"/>
          <w:bCs w:val="0"/>
          <w:color w:val="121212"/>
        </w:rPr>
        <w:t xml:space="preserve">(Mati </w:t>
      </w:r>
      <w:proofErr w:type="spellStart"/>
      <w:r>
        <w:rPr>
          <w:rFonts w:ascii="georgia" w:hAnsi="georgia"/>
          <w:b w:val="0"/>
          <w:bCs w:val="0"/>
          <w:color w:val="121212"/>
        </w:rPr>
        <w:t>Diop</w:t>
      </w:r>
      <w:proofErr w:type="spellEnd"/>
      <w:r>
        <w:rPr>
          <w:rFonts w:ascii="georgia" w:hAnsi="georgia"/>
          <w:b w:val="0"/>
          <w:bCs w:val="0"/>
          <w:color w:val="121212"/>
        </w:rPr>
        <w:t>)</w:t>
      </w:r>
    </w:p>
    <w:p w14:paraId="7B80B1FC" w14:textId="77777777" w:rsidR="00C818AC" w:rsidRDefault="00C818AC" w:rsidP="00C818AC">
      <w:pPr>
        <w:pStyle w:val="css-exrw3m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See No. 3. A startlingly original debut feature about the specters that haunt Dakar, and everywhere else.</w:t>
      </w:r>
    </w:p>
    <w:p w14:paraId="13391BC4" w14:textId="77777777" w:rsidR="00C818AC" w:rsidRDefault="00C818AC" w:rsidP="00C818AC">
      <w:pPr>
        <w:pStyle w:val="css-exrw3m"/>
        <w:spacing w:before="0" w:after="0"/>
        <w:textAlignment w:val="baseline"/>
        <w:rPr>
          <w:rFonts w:ascii="georgia" w:hAnsi="georgia"/>
          <w:color w:val="333333"/>
        </w:rPr>
      </w:pPr>
      <w:r>
        <w:rPr>
          <w:rFonts w:ascii="georgia" w:hAnsi="georgia"/>
          <w:color w:val="333333"/>
        </w:rPr>
        <w:t>And … “</w:t>
      </w:r>
      <w:hyperlink r:id="rId16" w:history="1">
        <w:r>
          <w:rPr>
            <w:rStyle w:val="Hyperlink"/>
            <w:rFonts w:ascii="inherit" w:hAnsi="inherit"/>
            <w:color w:val="326891"/>
            <w:bdr w:val="none" w:sz="0" w:space="0" w:color="auto" w:frame="1"/>
          </w:rPr>
          <w:t>American Factory,”</w:t>
        </w:r>
      </w:hyperlink>
      <w:hyperlink r:id="rId17" w:history="1">
        <w:r>
          <w:rPr>
            <w:rStyle w:val="apple-converted-space"/>
            <w:rFonts w:ascii="inherit" w:hAnsi="inherit"/>
            <w:color w:val="326891"/>
            <w:bdr w:val="none" w:sz="0" w:space="0" w:color="auto" w:frame="1"/>
          </w:rPr>
          <w:t> </w:t>
        </w:r>
        <w:r>
          <w:rPr>
            <w:rStyle w:val="Hyperlink"/>
            <w:rFonts w:ascii="inherit" w:hAnsi="inherit"/>
            <w:color w:val="326891"/>
            <w:bdr w:val="none" w:sz="0" w:space="0" w:color="auto" w:frame="1"/>
          </w:rPr>
          <w:t>“Ash Is Purest White”</w:t>
        </w:r>
      </w:hyperlink>
      <w:r>
        <w:rPr>
          <w:rStyle w:val="apple-converted-space"/>
          <w:rFonts w:ascii="georgia" w:hAnsi="georgia"/>
          <w:color w:val="333333"/>
        </w:rPr>
        <w:t> </w:t>
      </w:r>
      <w:hyperlink r:id="rId18" w:history="1">
        <w:r>
          <w:rPr>
            <w:rStyle w:val="Hyperlink"/>
            <w:rFonts w:ascii="inherit" w:hAnsi="inherit"/>
            <w:color w:val="326891"/>
            <w:bdr w:val="none" w:sz="0" w:space="0" w:color="auto" w:frame="1"/>
          </w:rPr>
          <w:t>“Birds of Passage,”</w:t>
        </w:r>
      </w:hyperlink>
      <w:r>
        <w:rPr>
          <w:rStyle w:val="apple-converted-space"/>
          <w:rFonts w:ascii="georgia" w:hAnsi="georgia"/>
          <w:color w:val="333333"/>
        </w:rPr>
        <w:t> </w:t>
      </w:r>
      <w:hyperlink r:id="rId19" w:history="1">
        <w:r>
          <w:rPr>
            <w:rStyle w:val="Hyperlink"/>
            <w:rFonts w:ascii="inherit" w:hAnsi="inherit"/>
            <w:color w:val="326891"/>
            <w:bdr w:val="none" w:sz="0" w:space="0" w:color="auto" w:frame="1"/>
          </w:rPr>
          <w:t>“</w:t>
        </w:r>
        <w:proofErr w:type="spellStart"/>
        <w:r>
          <w:rPr>
            <w:rStyle w:val="Hyperlink"/>
            <w:rFonts w:ascii="inherit" w:hAnsi="inherit"/>
            <w:color w:val="326891"/>
            <w:bdr w:val="none" w:sz="0" w:space="0" w:color="auto" w:frame="1"/>
          </w:rPr>
          <w:t>Booksmart</w:t>
        </w:r>
        <w:proofErr w:type="spellEnd"/>
        <w:r>
          <w:rPr>
            <w:rStyle w:val="Hyperlink"/>
            <w:rFonts w:ascii="inherit" w:hAnsi="inherit"/>
            <w:color w:val="326891"/>
            <w:bdr w:val="none" w:sz="0" w:space="0" w:color="auto" w:frame="1"/>
          </w:rPr>
          <w:t>,”</w:t>
        </w:r>
      </w:hyperlink>
      <w:r>
        <w:rPr>
          <w:rStyle w:val="apple-converted-space"/>
          <w:rFonts w:ascii="georgia" w:hAnsi="georgia"/>
          <w:color w:val="333333"/>
        </w:rPr>
        <w:t> </w:t>
      </w:r>
      <w:hyperlink r:id="rId20" w:history="1">
        <w:r>
          <w:rPr>
            <w:rStyle w:val="Hyperlink"/>
            <w:rFonts w:ascii="inherit" w:hAnsi="inherit"/>
            <w:color w:val="326891"/>
            <w:bdr w:val="none" w:sz="0" w:space="0" w:color="auto" w:frame="1"/>
          </w:rPr>
          <w:t>“The Chambermaid,”</w:t>
        </w:r>
      </w:hyperlink>
      <w:hyperlink r:id="rId21" w:history="1">
        <w:r>
          <w:rPr>
            <w:rStyle w:val="apple-converted-space"/>
            <w:rFonts w:ascii="inherit" w:hAnsi="inherit"/>
            <w:color w:val="326891"/>
            <w:bdr w:val="none" w:sz="0" w:space="0" w:color="auto" w:frame="1"/>
          </w:rPr>
          <w:t> </w:t>
        </w:r>
        <w:r>
          <w:rPr>
            <w:rStyle w:val="Hyperlink"/>
            <w:rFonts w:ascii="inherit" w:hAnsi="inherit"/>
            <w:color w:val="326891"/>
            <w:bdr w:val="none" w:sz="0" w:space="0" w:color="auto" w:frame="1"/>
          </w:rPr>
          <w:t>“An Elephant Standing Still,”</w:t>
        </w:r>
      </w:hyperlink>
      <w:r>
        <w:rPr>
          <w:rStyle w:val="apple-converted-space"/>
          <w:rFonts w:ascii="georgia" w:hAnsi="georgia"/>
          <w:color w:val="333333"/>
        </w:rPr>
        <w:t> </w:t>
      </w:r>
      <w:r>
        <w:rPr>
          <w:rFonts w:ascii="georgia" w:hAnsi="georgia"/>
          <w:color w:val="333333"/>
        </w:rPr>
        <w:t>“</w:t>
      </w:r>
      <w:hyperlink r:id="rId22" w:history="1">
        <w:r>
          <w:rPr>
            <w:rStyle w:val="Hyperlink"/>
            <w:rFonts w:ascii="inherit" w:hAnsi="inherit"/>
            <w:color w:val="326891"/>
            <w:bdr w:val="none" w:sz="0" w:space="0" w:color="auto" w:frame="1"/>
          </w:rPr>
          <w:t>Ford v Ferrari</w:t>
        </w:r>
      </w:hyperlink>
      <w:r>
        <w:rPr>
          <w:rFonts w:ascii="georgia" w:hAnsi="georgia"/>
          <w:color w:val="333333"/>
        </w:rPr>
        <w:t>,” “</w:t>
      </w:r>
      <w:hyperlink r:id="rId23" w:history="1">
        <w:r>
          <w:rPr>
            <w:rStyle w:val="Hyperlink"/>
            <w:rFonts w:ascii="inherit" w:hAnsi="inherit"/>
            <w:color w:val="326891"/>
            <w:bdr w:val="none" w:sz="0" w:space="0" w:color="auto" w:frame="1"/>
          </w:rPr>
          <w:t>I Do Not Care if We Go Down in History as Barbarians</w:t>
        </w:r>
      </w:hyperlink>
      <w:r>
        <w:rPr>
          <w:rFonts w:ascii="georgia" w:hAnsi="georgia"/>
          <w:color w:val="333333"/>
        </w:rPr>
        <w:t>,” “</w:t>
      </w:r>
      <w:hyperlink r:id="rId24" w:history="1">
        <w:r>
          <w:rPr>
            <w:rStyle w:val="Hyperlink"/>
            <w:rFonts w:ascii="inherit" w:hAnsi="inherit"/>
            <w:color w:val="326891"/>
            <w:bdr w:val="none" w:sz="0" w:space="0" w:color="auto" w:frame="1"/>
          </w:rPr>
          <w:t>Gloria Bell</w:t>
        </w:r>
      </w:hyperlink>
      <w:r>
        <w:rPr>
          <w:rFonts w:ascii="georgia" w:hAnsi="georgia"/>
          <w:color w:val="333333"/>
        </w:rPr>
        <w:t>,” “</w:t>
      </w:r>
      <w:hyperlink r:id="rId25" w:history="1">
        <w:r>
          <w:rPr>
            <w:rStyle w:val="Hyperlink"/>
            <w:rFonts w:ascii="inherit" w:hAnsi="inherit"/>
            <w:color w:val="326891"/>
            <w:bdr w:val="none" w:sz="0" w:space="0" w:color="auto" w:frame="1"/>
          </w:rPr>
          <w:t>Her Smell</w:t>
        </w:r>
      </w:hyperlink>
      <w:r>
        <w:rPr>
          <w:rFonts w:ascii="georgia" w:hAnsi="georgia"/>
          <w:color w:val="333333"/>
        </w:rPr>
        <w:t>,” “</w:t>
      </w:r>
      <w:hyperlink r:id="rId26" w:history="1">
        <w:r>
          <w:rPr>
            <w:rStyle w:val="Hyperlink"/>
            <w:rFonts w:ascii="inherit" w:hAnsi="inherit"/>
            <w:color w:val="326891"/>
            <w:bdr w:val="none" w:sz="0" w:space="0" w:color="auto" w:frame="1"/>
          </w:rPr>
          <w:t>High-Flying Bird</w:t>
        </w:r>
      </w:hyperlink>
      <w:r>
        <w:rPr>
          <w:rFonts w:ascii="georgia" w:hAnsi="georgia"/>
          <w:color w:val="333333"/>
        </w:rPr>
        <w:t>,” “</w:t>
      </w:r>
      <w:hyperlink r:id="rId27" w:history="1">
        <w:r>
          <w:rPr>
            <w:rStyle w:val="Hyperlink"/>
            <w:rFonts w:ascii="inherit" w:hAnsi="inherit"/>
            <w:color w:val="326891"/>
            <w:bdr w:val="none" w:sz="0" w:space="0" w:color="auto" w:frame="1"/>
          </w:rPr>
          <w:t>The Nightingale</w:t>
        </w:r>
      </w:hyperlink>
      <w:r>
        <w:rPr>
          <w:rFonts w:ascii="georgia" w:hAnsi="georgia"/>
          <w:color w:val="333333"/>
        </w:rPr>
        <w:t>,” “</w:t>
      </w:r>
      <w:hyperlink r:id="rId28" w:history="1">
        <w:r>
          <w:rPr>
            <w:rStyle w:val="Hyperlink"/>
            <w:rFonts w:ascii="inherit" w:hAnsi="inherit"/>
            <w:color w:val="326891"/>
            <w:bdr w:val="none" w:sz="0" w:space="0" w:color="auto" w:frame="1"/>
          </w:rPr>
          <w:t>Pain and Glory</w:t>
        </w:r>
      </w:hyperlink>
      <w:r>
        <w:rPr>
          <w:rFonts w:ascii="georgia" w:hAnsi="georgia"/>
          <w:color w:val="333333"/>
        </w:rPr>
        <w:t>,” “Richard Jewell,” “</w:t>
      </w:r>
      <w:hyperlink r:id="rId29" w:history="1">
        <w:r>
          <w:rPr>
            <w:rStyle w:val="Hyperlink"/>
            <w:rFonts w:ascii="inherit" w:hAnsi="inherit"/>
            <w:color w:val="326891"/>
            <w:bdr w:val="none" w:sz="0" w:space="0" w:color="auto" w:frame="1"/>
          </w:rPr>
          <w:t>Transit</w:t>
        </w:r>
      </w:hyperlink>
      <w:r>
        <w:rPr>
          <w:rFonts w:ascii="georgia" w:hAnsi="georgia"/>
          <w:color w:val="333333"/>
        </w:rPr>
        <w:t>,” “</w:t>
      </w:r>
      <w:hyperlink r:id="rId30" w:history="1">
        <w:r>
          <w:rPr>
            <w:rStyle w:val="Hyperlink"/>
            <w:rFonts w:ascii="inherit" w:hAnsi="inherit"/>
            <w:color w:val="326891"/>
            <w:bdr w:val="none" w:sz="0" w:space="0" w:color="auto" w:frame="1"/>
          </w:rPr>
          <w:t>Us</w:t>
        </w:r>
      </w:hyperlink>
      <w:r>
        <w:rPr>
          <w:rFonts w:ascii="georgia" w:hAnsi="georgia"/>
          <w:color w:val="333333"/>
        </w:rPr>
        <w:t>.</w:t>
      </w:r>
    </w:p>
    <w:p w14:paraId="29F3472F" w14:textId="77777777" w:rsidR="00F622D3" w:rsidRDefault="00F622D3">
      <w:bookmarkStart w:id="0" w:name="_GoBack"/>
      <w:bookmarkEnd w:id="0"/>
    </w:p>
    <w:sectPr w:rsidR="00F622D3" w:rsidSect="00EA6B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AC"/>
    <w:rsid w:val="00046AAC"/>
    <w:rsid w:val="0004788D"/>
    <w:rsid w:val="00071D83"/>
    <w:rsid w:val="000B17C9"/>
    <w:rsid w:val="000B38F3"/>
    <w:rsid w:val="000D6AEC"/>
    <w:rsid w:val="000F1A2C"/>
    <w:rsid w:val="00106B52"/>
    <w:rsid w:val="00107385"/>
    <w:rsid w:val="00120AB6"/>
    <w:rsid w:val="00174B3D"/>
    <w:rsid w:val="00192595"/>
    <w:rsid w:val="001A502E"/>
    <w:rsid w:val="001A5CFA"/>
    <w:rsid w:val="001C0110"/>
    <w:rsid w:val="001D24D7"/>
    <w:rsid w:val="001D3355"/>
    <w:rsid w:val="001D6EF2"/>
    <w:rsid w:val="001E2B31"/>
    <w:rsid w:val="00236107"/>
    <w:rsid w:val="00242D01"/>
    <w:rsid w:val="00252D3D"/>
    <w:rsid w:val="00297E4B"/>
    <w:rsid w:val="0032320F"/>
    <w:rsid w:val="00341C9E"/>
    <w:rsid w:val="00376B89"/>
    <w:rsid w:val="00381DFA"/>
    <w:rsid w:val="003E24A0"/>
    <w:rsid w:val="003F42F6"/>
    <w:rsid w:val="00416797"/>
    <w:rsid w:val="0042255C"/>
    <w:rsid w:val="00442462"/>
    <w:rsid w:val="00453C63"/>
    <w:rsid w:val="00466396"/>
    <w:rsid w:val="00471F38"/>
    <w:rsid w:val="0047748A"/>
    <w:rsid w:val="00485BD5"/>
    <w:rsid w:val="004B6645"/>
    <w:rsid w:val="004F7C9E"/>
    <w:rsid w:val="005013FC"/>
    <w:rsid w:val="00506D5E"/>
    <w:rsid w:val="005148CA"/>
    <w:rsid w:val="00523184"/>
    <w:rsid w:val="00563D04"/>
    <w:rsid w:val="005658E6"/>
    <w:rsid w:val="005A1ABD"/>
    <w:rsid w:val="005C1E48"/>
    <w:rsid w:val="005D1F0B"/>
    <w:rsid w:val="005D23BC"/>
    <w:rsid w:val="006045B7"/>
    <w:rsid w:val="006079B9"/>
    <w:rsid w:val="00624333"/>
    <w:rsid w:val="006303B4"/>
    <w:rsid w:val="006307CC"/>
    <w:rsid w:val="00631484"/>
    <w:rsid w:val="006378AA"/>
    <w:rsid w:val="00654791"/>
    <w:rsid w:val="006667D8"/>
    <w:rsid w:val="006757B7"/>
    <w:rsid w:val="006C044F"/>
    <w:rsid w:val="006D2089"/>
    <w:rsid w:val="00705A96"/>
    <w:rsid w:val="00707EBD"/>
    <w:rsid w:val="007267B0"/>
    <w:rsid w:val="00767533"/>
    <w:rsid w:val="007821ED"/>
    <w:rsid w:val="0078263B"/>
    <w:rsid w:val="0078640B"/>
    <w:rsid w:val="007865B4"/>
    <w:rsid w:val="00796EFA"/>
    <w:rsid w:val="007A05BC"/>
    <w:rsid w:val="007A22EE"/>
    <w:rsid w:val="007A55DC"/>
    <w:rsid w:val="007A62AE"/>
    <w:rsid w:val="007B010A"/>
    <w:rsid w:val="007C6D5A"/>
    <w:rsid w:val="007D75D5"/>
    <w:rsid w:val="007E2A90"/>
    <w:rsid w:val="008332BE"/>
    <w:rsid w:val="008355E9"/>
    <w:rsid w:val="00863F51"/>
    <w:rsid w:val="008752E0"/>
    <w:rsid w:val="008815FA"/>
    <w:rsid w:val="008B1CF7"/>
    <w:rsid w:val="008C2E99"/>
    <w:rsid w:val="00940741"/>
    <w:rsid w:val="009D4786"/>
    <w:rsid w:val="009D68AE"/>
    <w:rsid w:val="00A15581"/>
    <w:rsid w:val="00A1739A"/>
    <w:rsid w:val="00A44AF0"/>
    <w:rsid w:val="00A463A8"/>
    <w:rsid w:val="00A7487D"/>
    <w:rsid w:val="00A934B6"/>
    <w:rsid w:val="00AA51A0"/>
    <w:rsid w:val="00AB391C"/>
    <w:rsid w:val="00AB6DA2"/>
    <w:rsid w:val="00AD1662"/>
    <w:rsid w:val="00AD6067"/>
    <w:rsid w:val="00B133B6"/>
    <w:rsid w:val="00B1714A"/>
    <w:rsid w:val="00B502B8"/>
    <w:rsid w:val="00B50E34"/>
    <w:rsid w:val="00B707EC"/>
    <w:rsid w:val="00B71C44"/>
    <w:rsid w:val="00B94EB8"/>
    <w:rsid w:val="00B9758A"/>
    <w:rsid w:val="00BA72F1"/>
    <w:rsid w:val="00BB5F2A"/>
    <w:rsid w:val="00C011B3"/>
    <w:rsid w:val="00C343C7"/>
    <w:rsid w:val="00C57855"/>
    <w:rsid w:val="00C61C59"/>
    <w:rsid w:val="00C724D1"/>
    <w:rsid w:val="00C818AC"/>
    <w:rsid w:val="00C92183"/>
    <w:rsid w:val="00C967A9"/>
    <w:rsid w:val="00CB34D3"/>
    <w:rsid w:val="00CE11B6"/>
    <w:rsid w:val="00CE69FC"/>
    <w:rsid w:val="00CE6B9D"/>
    <w:rsid w:val="00CF06C8"/>
    <w:rsid w:val="00D06E12"/>
    <w:rsid w:val="00D31E9F"/>
    <w:rsid w:val="00D448E6"/>
    <w:rsid w:val="00D460F8"/>
    <w:rsid w:val="00D568E4"/>
    <w:rsid w:val="00D71135"/>
    <w:rsid w:val="00D857F9"/>
    <w:rsid w:val="00D96AE5"/>
    <w:rsid w:val="00DA59E7"/>
    <w:rsid w:val="00DA5CCE"/>
    <w:rsid w:val="00DD029D"/>
    <w:rsid w:val="00DD52A5"/>
    <w:rsid w:val="00DF0A63"/>
    <w:rsid w:val="00E04010"/>
    <w:rsid w:val="00E44489"/>
    <w:rsid w:val="00E722A3"/>
    <w:rsid w:val="00EA1DBC"/>
    <w:rsid w:val="00EA6B19"/>
    <w:rsid w:val="00EB03D0"/>
    <w:rsid w:val="00EB0BE1"/>
    <w:rsid w:val="00EC335B"/>
    <w:rsid w:val="00F017B9"/>
    <w:rsid w:val="00F06611"/>
    <w:rsid w:val="00F132CB"/>
    <w:rsid w:val="00F30FEF"/>
    <w:rsid w:val="00F47A1F"/>
    <w:rsid w:val="00F622D3"/>
    <w:rsid w:val="00F637B4"/>
    <w:rsid w:val="00F766A0"/>
    <w:rsid w:val="00FA6FE3"/>
    <w:rsid w:val="00FF71CD"/>
    <w:rsid w:val="00FF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9BD91D"/>
  <w15:chartTrackingRefBased/>
  <w15:docId w15:val="{86430642-9757-504D-A51E-EE9E807F0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818A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18A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C818AC"/>
  </w:style>
  <w:style w:type="character" w:styleId="Hyperlink">
    <w:name w:val="Hyperlink"/>
    <w:basedOn w:val="DefaultParagraphFont"/>
    <w:uiPriority w:val="99"/>
    <w:semiHidden/>
    <w:unhideWhenUsed/>
    <w:rsid w:val="00C818AC"/>
    <w:rPr>
      <w:color w:val="0000FF"/>
      <w:u w:val="single"/>
    </w:rPr>
  </w:style>
  <w:style w:type="paragraph" w:customStyle="1" w:styleId="css-exrw3m">
    <w:name w:val="css-exrw3m"/>
    <w:basedOn w:val="Normal"/>
    <w:rsid w:val="00C818A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45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ytimes.com/2019/09/27/movies/the-irishman-review.html" TargetMode="External"/><Relationship Id="rId13" Type="http://schemas.openxmlformats.org/officeDocument/2006/relationships/hyperlink" Target="https://www.nytimes.com/2019/06/18/movies/edge-of-democracy-review.html" TargetMode="External"/><Relationship Id="rId18" Type="http://schemas.openxmlformats.org/officeDocument/2006/relationships/hyperlink" Target="https://www.nytimes.com/2019/02/12/movies/birds-of-passage-review.html" TargetMode="External"/><Relationship Id="rId26" Type="http://schemas.openxmlformats.org/officeDocument/2006/relationships/hyperlink" Target="https://www.nytimes.com/2019/02/07/movies/high-flying-bird-review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nytimes.com/2019/03/06/movies/an-elephant-sitting-still-review.html" TargetMode="External"/><Relationship Id="rId7" Type="http://schemas.openxmlformats.org/officeDocument/2006/relationships/hyperlink" Target="https://www.nytimes.com/2019/10/30/movies/bong-joon-ho-parasite.html" TargetMode="External"/><Relationship Id="rId12" Type="http://schemas.openxmlformats.org/officeDocument/2006/relationships/hyperlink" Target="https://www.nytimes.com/2019/04/04/movies/peterloo-review.html" TargetMode="External"/><Relationship Id="rId17" Type="http://schemas.openxmlformats.org/officeDocument/2006/relationships/hyperlink" Target="https://www.nytimes.com/2019/03/13/movies/ash-is-purest-white-review.html" TargetMode="External"/><Relationship Id="rId25" Type="http://schemas.openxmlformats.org/officeDocument/2006/relationships/hyperlink" Target="https://www.nytimes.com/2019/04/10/movies/her-smell-review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nytimes.com/2019/08/20/movies/american-factory-review.html" TargetMode="External"/><Relationship Id="rId20" Type="http://schemas.openxmlformats.org/officeDocument/2006/relationships/hyperlink" Target="https://www.nytimes.com/2019/06/25/movies/the-chambermaid-review.html" TargetMode="External"/><Relationship Id="rId29" Type="http://schemas.openxmlformats.org/officeDocument/2006/relationships/hyperlink" Target="https://www.nytimes.com/2019/02/28/movies/transit-review.html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nytimes.com/2019/10/10/movies/parasite-review.html" TargetMode="External"/><Relationship Id="rId11" Type="http://schemas.openxmlformats.org/officeDocument/2006/relationships/hyperlink" Target="https://www.nytimes.com/2019/10/31/movies/greta-gerwig-little-women.html" TargetMode="External"/><Relationship Id="rId24" Type="http://schemas.openxmlformats.org/officeDocument/2006/relationships/hyperlink" Target="https://www.nytimes.com/2019/03/07/movies/gloria-bell-review.html" TargetMode="External"/><Relationship Id="rId32" Type="http://schemas.openxmlformats.org/officeDocument/2006/relationships/theme" Target="theme/theme1.xml"/><Relationship Id="rId5" Type="http://schemas.openxmlformats.org/officeDocument/2006/relationships/hyperlink" Target="https://www.nytimes.com/2019/05/16/movies/the-souvenir-review.html" TargetMode="External"/><Relationship Id="rId15" Type="http://schemas.openxmlformats.org/officeDocument/2006/relationships/hyperlink" Target="https://www.nytimes.com/2019/11/14/movies/atlantics-review.html" TargetMode="External"/><Relationship Id="rId23" Type="http://schemas.openxmlformats.org/officeDocument/2006/relationships/hyperlink" Target="https://www.nytimes.com/2019/07/18/movies/i-do-not-care-we-go-down-history-barbarians-review.html" TargetMode="External"/><Relationship Id="rId28" Type="http://schemas.openxmlformats.org/officeDocument/2006/relationships/hyperlink" Target="https://www.nytimes.com/2019/10/03/movies/pain-and-glory-review.html" TargetMode="External"/><Relationship Id="rId10" Type="http://schemas.openxmlformats.org/officeDocument/2006/relationships/hyperlink" Target="https://www.nytimes.com/2019/11/27/movies/marriage-story-noah-baumbach.html" TargetMode="External"/><Relationship Id="rId19" Type="http://schemas.openxmlformats.org/officeDocument/2006/relationships/hyperlink" Target="https://www.nytimes.com/2019/05/22/movies/booksmart-review.html" TargetMode="External"/><Relationship Id="rId31" Type="http://schemas.openxmlformats.org/officeDocument/2006/relationships/fontTable" Target="fontTable.xml"/><Relationship Id="rId4" Type="http://schemas.openxmlformats.org/officeDocument/2006/relationships/hyperlink" Target="https://www.nytimes.com/2019/07/25/movies/honeyland-review.html" TargetMode="External"/><Relationship Id="rId9" Type="http://schemas.openxmlformats.org/officeDocument/2006/relationships/hyperlink" Target="https://www.nytimes.com/2019/11/05/movies/marriage-story-review.html" TargetMode="External"/><Relationship Id="rId14" Type="http://schemas.openxmlformats.org/officeDocument/2006/relationships/hyperlink" Target="https://www.nytimes.com/2019/07/24/movies/once-upon-a-time-in-hollywood-review.html" TargetMode="External"/><Relationship Id="rId22" Type="http://schemas.openxmlformats.org/officeDocument/2006/relationships/hyperlink" Target="https://www.nytimes.com/2019/11/14/movies/ford-v-ferrari-review.html" TargetMode="External"/><Relationship Id="rId27" Type="http://schemas.openxmlformats.org/officeDocument/2006/relationships/hyperlink" Target="https://www.nytimes.com/2019/08/01/movies/nightingale-review.html" TargetMode="External"/><Relationship Id="rId30" Type="http://schemas.openxmlformats.org/officeDocument/2006/relationships/hyperlink" Target="https://www.nytimes.com/2019/03/20/movies/us-movie-review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672</Words>
  <Characters>3835</Characters>
  <Application>Microsoft Office Word</Application>
  <DocSecurity>0</DocSecurity>
  <Lines>31</Lines>
  <Paragraphs>8</Paragraphs>
  <ScaleCrop>false</ScaleCrop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Gallistel</dc:creator>
  <cp:keywords/>
  <dc:description/>
  <cp:lastModifiedBy>Charles Gallistel</cp:lastModifiedBy>
  <cp:revision>1</cp:revision>
  <dcterms:created xsi:type="dcterms:W3CDTF">2019-12-07T15:56:00Z</dcterms:created>
  <dcterms:modified xsi:type="dcterms:W3CDTF">2019-12-07T15:58:00Z</dcterms:modified>
</cp:coreProperties>
</file>