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5337" w14:textId="473039E0" w:rsidR="00B80140" w:rsidRPr="002573CC" w:rsidRDefault="002573CC" w:rsidP="002573CC">
      <w:pPr>
        <w:jc w:val="center"/>
        <w:rPr>
          <w:b/>
          <w:bCs/>
          <w:sz w:val="36"/>
          <w:szCs w:val="40"/>
        </w:rPr>
      </w:pPr>
      <w:r w:rsidRPr="002573CC">
        <w:rPr>
          <w:rFonts w:hint="eastAsia"/>
          <w:b/>
          <w:bCs/>
          <w:sz w:val="36"/>
          <w:szCs w:val="40"/>
        </w:rPr>
        <w:t>第一次大作业</w:t>
      </w:r>
    </w:p>
    <w:p w14:paraId="202912A7" w14:textId="4E7863B1" w:rsidR="002573CC" w:rsidRDefault="002573CC" w:rsidP="002573CC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2573CC">
        <w:rPr>
          <w:rFonts w:hint="eastAsia"/>
          <w:b/>
          <w:bCs/>
          <w:sz w:val="36"/>
          <w:szCs w:val="40"/>
        </w:rPr>
        <w:t>实验目的</w:t>
      </w:r>
    </w:p>
    <w:p w14:paraId="7B954B86" w14:textId="46A565E0" w:rsidR="002573CC" w:rsidRDefault="002573CC" w:rsidP="002573CC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1）在Cifar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上完成图片分类任务</w:t>
      </w:r>
    </w:p>
    <w:p w14:paraId="5242274D" w14:textId="2386B871" w:rsidR="002573CC" w:rsidRPr="002573CC" w:rsidRDefault="002573CC" w:rsidP="002573CC">
      <w:pPr>
        <w:pStyle w:val="a3"/>
        <w:ind w:left="840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）探究模型效果的</w:t>
      </w:r>
      <w:r>
        <w:rPr>
          <w:rFonts w:hint="eastAsia"/>
          <w:sz w:val="24"/>
          <w:szCs w:val="28"/>
        </w:rPr>
        <w:t>影响因素</w:t>
      </w:r>
      <w:r>
        <w:rPr>
          <w:rFonts w:hint="eastAsia"/>
          <w:sz w:val="24"/>
          <w:szCs w:val="28"/>
        </w:rPr>
        <w:t>并改进</w:t>
      </w:r>
    </w:p>
    <w:p w14:paraId="465DFA57" w14:textId="025E9AF9" w:rsidR="002573CC" w:rsidRDefault="002573CC" w:rsidP="002573CC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2573CC">
        <w:rPr>
          <w:rFonts w:hint="eastAsia"/>
          <w:b/>
          <w:bCs/>
          <w:sz w:val="36"/>
          <w:szCs w:val="40"/>
        </w:rPr>
        <w:t>实验原理</w:t>
      </w:r>
    </w:p>
    <w:p w14:paraId="026C06B9" w14:textId="2A984E86" w:rsidR="002573CC" w:rsidRDefault="002573CC" w:rsidP="002573C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CNN在图片识别中的作用</w:t>
      </w:r>
    </w:p>
    <w:p w14:paraId="30093250" w14:textId="11BEADE6" w:rsidR="002573CC" w:rsidRDefault="00581EB7" w:rsidP="00581EB7">
      <w:pPr>
        <w:pStyle w:val="a3"/>
        <w:ind w:left="1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在图片分类的问题中，最为自然的想法是计算两张图片之间的距离，由最近的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个（或者k个,</w:t>
      </w:r>
      <w:r>
        <w:rPr>
          <w:sz w:val="24"/>
          <w:szCs w:val="28"/>
        </w:rPr>
        <w:t xml:space="preserve"> knn</w:t>
      </w:r>
      <w:r>
        <w:rPr>
          <w:rFonts w:hint="eastAsia"/>
          <w:sz w:val="24"/>
          <w:szCs w:val="28"/>
        </w:rPr>
        <w:t>算法</w:t>
      </w:r>
      <w:r>
        <w:rPr>
          <w:sz w:val="24"/>
          <w:szCs w:val="28"/>
        </w:rPr>
        <w:t>）</w:t>
      </w:r>
      <w:r>
        <w:rPr>
          <w:rFonts w:hint="eastAsia"/>
          <w:sz w:val="24"/>
          <w:szCs w:val="28"/>
        </w:rPr>
        <w:t>来决定该图片的类别。这种做法从相似度的角度来看有一定道理，但是问题在于这种计算忽略掉了图片的空间结构，所以正确率偏低(个人测试最高5</w:t>
      </w:r>
      <w:r>
        <w:rPr>
          <w:sz w:val="24"/>
          <w:szCs w:val="28"/>
        </w:rPr>
        <w:t>0%</w:t>
      </w:r>
      <w:r>
        <w:rPr>
          <w:rFonts w:hint="eastAsia"/>
          <w:sz w:val="24"/>
          <w:szCs w:val="28"/>
        </w:rPr>
        <w:t>左右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。</w:t>
      </w:r>
    </w:p>
    <w:p w14:paraId="6E2FFEFF" w14:textId="4486EA9B" w:rsidR="00581EB7" w:rsidRDefault="00581EB7" w:rsidP="00581EB7">
      <w:pPr>
        <w:pStyle w:val="a3"/>
        <w:ind w:left="1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那么CNN就是解决了这个问题，通过设置卷积核，让卷积核在原来的二维图片上滑动，计算每个像素周围的加权值，这种操作更好的保持了原来图片的空间结构。而且随着卷积层的增多，</w:t>
      </w:r>
      <w:r w:rsidR="008F11AD">
        <w:rPr>
          <w:rFonts w:hint="eastAsia"/>
          <w:sz w:val="24"/>
          <w:szCs w:val="28"/>
        </w:rPr>
        <w:t>越靠后的卷积核的感受野越大，越能学习到整张图片的深层的语义信息，效果更好。</w:t>
      </w:r>
    </w:p>
    <w:p w14:paraId="100A7964" w14:textId="06E30538" w:rsidR="002573CC" w:rsidRDefault="002573CC" w:rsidP="002573C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ResNet</w:t>
      </w:r>
      <w:r>
        <w:rPr>
          <w:rFonts w:hint="eastAsia"/>
          <w:sz w:val="24"/>
          <w:szCs w:val="28"/>
        </w:rPr>
        <w:t>的优势</w:t>
      </w:r>
    </w:p>
    <w:p w14:paraId="4E4BDEB4" w14:textId="45839D1D" w:rsidR="008F11AD" w:rsidRDefault="008F11AD" w:rsidP="008F11AD">
      <w:pPr>
        <w:pStyle w:val="a3"/>
        <w:ind w:left="1200" w:firstLineChars="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CNN来说，增加越多的层数，应该会学习到越多的特征，效果应该越好，但是实验中发现，更深的CNN难以训练，常常无法收敛。一方面我们可以增加BN层等，来避免梯度消失或爆炸，加速收敛。另一方面就是改进网络结构，本次实验就是采用了Kaiming</w:t>
      </w:r>
      <w:r>
        <w:rPr>
          <w:sz w:val="24"/>
          <w:szCs w:val="28"/>
        </w:rPr>
        <w:t>He</w:t>
      </w:r>
      <w:r>
        <w:rPr>
          <w:rFonts w:hint="eastAsia"/>
          <w:sz w:val="24"/>
          <w:szCs w:val="28"/>
        </w:rPr>
        <w:t>等提出的ResNet的网络结构</w:t>
      </w:r>
      <w:r>
        <w:rPr>
          <w:rStyle w:val="a6"/>
          <w:sz w:val="24"/>
          <w:szCs w:val="28"/>
        </w:rPr>
        <w:footnoteReference w:id="1"/>
      </w:r>
      <w:r>
        <w:rPr>
          <w:rFonts w:hint="eastAsia"/>
          <w:sz w:val="24"/>
          <w:szCs w:val="28"/>
        </w:rPr>
        <w:t>，来进一步提升模型效果。</w:t>
      </w:r>
    </w:p>
    <w:p w14:paraId="433E3456" w14:textId="69B3A0C4" w:rsidR="008F11AD" w:rsidRPr="002573CC" w:rsidRDefault="008F11AD" w:rsidP="008F11AD">
      <w:pPr>
        <w:pStyle w:val="a3"/>
        <w:ind w:left="1200" w:firstLineChars="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Res</w:t>
      </w:r>
      <w:r>
        <w:rPr>
          <w:sz w:val="24"/>
          <w:szCs w:val="28"/>
        </w:rPr>
        <w:t>Net</w:t>
      </w:r>
      <w:r>
        <w:rPr>
          <w:rFonts w:hint="eastAsia"/>
          <w:sz w:val="24"/>
          <w:szCs w:val="28"/>
        </w:rPr>
        <w:t>的出发点是，更深层次的神经网络应该不会比更浅的网络效果差，因为后面的深层可以全部设置为恒同映射。所以我们可以为网络增加一个恒同映射的连接，</w:t>
      </w:r>
      <w:r w:rsidR="00DB64CB">
        <w:rPr>
          <w:rFonts w:hint="eastAsia"/>
          <w:sz w:val="24"/>
          <w:szCs w:val="28"/>
        </w:rPr>
        <w:t>对于网络而言，学习一个零映射比恒同映射更为简单，所以训练模型应该更加容易收敛。借助这个想法，ResNet在网络上增加一些恒同映射，并成功训练了1</w:t>
      </w:r>
      <w:r w:rsidR="00DB64CB">
        <w:rPr>
          <w:sz w:val="24"/>
          <w:szCs w:val="28"/>
        </w:rPr>
        <w:t>52</w:t>
      </w:r>
      <w:r w:rsidR="00DB64CB">
        <w:rPr>
          <w:rFonts w:hint="eastAsia"/>
          <w:sz w:val="24"/>
          <w:szCs w:val="28"/>
        </w:rPr>
        <w:t>层的ResNet，效果优异。本实验将尝试搭建R</w:t>
      </w:r>
      <w:r w:rsidR="00DB64CB">
        <w:rPr>
          <w:sz w:val="24"/>
          <w:szCs w:val="28"/>
        </w:rPr>
        <w:t>esNet</w:t>
      </w:r>
      <w:r w:rsidR="00DB64CB">
        <w:rPr>
          <w:rFonts w:hint="eastAsia"/>
          <w:sz w:val="24"/>
          <w:szCs w:val="28"/>
        </w:rPr>
        <w:t>，并在其基础上训练c</w:t>
      </w:r>
      <w:r w:rsidR="00DB64CB">
        <w:rPr>
          <w:sz w:val="24"/>
          <w:szCs w:val="28"/>
        </w:rPr>
        <w:t>ifar10</w:t>
      </w:r>
      <w:r w:rsidR="00DB64CB">
        <w:rPr>
          <w:rFonts w:hint="eastAsia"/>
          <w:sz w:val="24"/>
          <w:szCs w:val="28"/>
        </w:rPr>
        <w:t>。</w:t>
      </w:r>
    </w:p>
    <w:p w14:paraId="10BEDDFC" w14:textId="55619D81" w:rsidR="002573CC" w:rsidRPr="002573CC" w:rsidRDefault="002573CC" w:rsidP="002573CC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2573CC">
        <w:rPr>
          <w:rFonts w:hint="eastAsia"/>
          <w:b/>
          <w:bCs/>
          <w:sz w:val="36"/>
          <w:szCs w:val="40"/>
        </w:rPr>
        <w:t>实验步骤（数据预处理，核心模型代码，模型训练，超参设置）</w:t>
      </w:r>
    </w:p>
    <w:p w14:paraId="23C4834F" w14:textId="07219EBA" w:rsidR="002573CC" w:rsidRPr="002573CC" w:rsidRDefault="002573CC" w:rsidP="002573CC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2573CC">
        <w:rPr>
          <w:rFonts w:hint="eastAsia"/>
          <w:b/>
          <w:bCs/>
          <w:sz w:val="36"/>
          <w:szCs w:val="40"/>
        </w:rPr>
        <w:t>实验结果</w:t>
      </w:r>
    </w:p>
    <w:p w14:paraId="674C5761" w14:textId="087643F2" w:rsidR="002573CC" w:rsidRPr="002573CC" w:rsidRDefault="002573CC" w:rsidP="002573CC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2573CC">
        <w:rPr>
          <w:rFonts w:hint="eastAsia"/>
          <w:b/>
          <w:bCs/>
          <w:sz w:val="36"/>
          <w:szCs w:val="40"/>
        </w:rPr>
        <w:t>模型效果评估</w:t>
      </w:r>
    </w:p>
    <w:p w14:paraId="3C195E80" w14:textId="43A3948E" w:rsidR="002573CC" w:rsidRPr="002573CC" w:rsidRDefault="002573CC" w:rsidP="002573CC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2573CC">
        <w:rPr>
          <w:rFonts w:hint="eastAsia"/>
          <w:b/>
          <w:bCs/>
          <w:sz w:val="36"/>
          <w:szCs w:val="40"/>
        </w:rPr>
        <w:t>分析影响因素</w:t>
      </w:r>
    </w:p>
    <w:p w14:paraId="7586F262" w14:textId="3093F9A0" w:rsidR="002573CC" w:rsidRPr="002573CC" w:rsidRDefault="002573CC" w:rsidP="002573CC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36"/>
          <w:szCs w:val="40"/>
        </w:rPr>
      </w:pPr>
      <w:r w:rsidRPr="002573CC">
        <w:rPr>
          <w:rFonts w:hint="eastAsia"/>
          <w:b/>
          <w:bCs/>
          <w:sz w:val="36"/>
          <w:szCs w:val="40"/>
        </w:rPr>
        <w:t>实验总结</w:t>
      </w:r>
    </w:p>
    <w:sectPr w:rsidR="002573CC" w:rsidRPr="00257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7BCC" w14:textId="77777777" w:rsidR="00E54EFC" w:rsidRDefault="00E54EFC" w:rsidP="008F11AD">
      <w:r>
        <w:separator/>
      </w:r>
    </w:p>
  </w:endnote>
  <w:endnote w:type="continuationSeparator" w:id="0">
    <w:p w14:paraId="4AB24E98" w14:textId="77777777" w:rsidR="00E54EFC" w:rsidRDefault="00E54EFC" w:rsidP="008F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B554" w14:textId="77777777" w:rsidR="00E54EFC" w:rsidRDefault="00E54EFC" w:rsidP="008F11AD">
      <w:r>
        <w:separator/>
      </w:r>
    </w:p>
  </w:footnote>
  <w:footnote w:type="continuationSeparator" w:id="0">
    <w:p w14:paraId="2A8A60D4" w14:textId="77777777" w:rsidR="00E54EFC" w:rsidRDefault="00E54EFC" w:rsidP="008F11AD">
      <w:r>
        <w:continuationSeparator/>
      </w:r>
    </w:p>
  </w:footnote>
  <w:footnote w:id="1">
    <w:p w14:paraId="652F4E41" w14:textId="0E0EB9D7" w:rsidR="008F11AD" w:rsidRDefault="008F11AD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8F11AD">
        <w:t>https://arxiv.org/abs/1512.03385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706C"/>
    <w:multiLevelType w:val="hybridMultilevel"/>
    <w:tmpl w:val="F95A8014"/>
    <w:lvl w:ilvl="0" w:tplc="262E1C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71A81AFF"/>
    <w:multiLevelType w:val="hybridMultilevel"/>
    <w:tmpl w:val="F934FAC2"/>
    <w:lvl w:ilvl="0" w:tplc="665411C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5600427">
    <w:abstractNumId w:val="1"/>
  </w:num>
  <w:num w:numId="2" w16cid:durableId="49846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D9"/>
    <w:rsid w:val="00104F36"/>
    <w:rsid w:val="002573CC"/>
    <w:rsid w:val="002A21D9"/>
    <w:rsid w:val="00581EB7"/>
    <w:rsid w:val="008F11AD"/>
    <w:rsid w:val="0096663E"/>
    <w:rsid w:val="00B80140"/>
    <w:rsid w:val="00DB64CB"/>
    <w:rsid w:val="00E5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AD9B"/>
  <w15:chartTrackingRefBased/>
  <w15:docId w15:val="{ADCE55EA-A92A-46CC-95BC-2AC0E90B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3CC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8F11AD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8F11AD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F11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E944F-FDB7-42A0-9390-603764B6C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嘉辉</dc:creator>
  <cp:keywords/>
  <dc:description/>
  <cp:lastModifiedBy>王 嘉辉</cp:lastModifiedBy>
  <cp:revision>2</cp:revision>
  <dcterms:created xsi:type="dcterms:W3CDTF">2023-04-14T09:37:00Z</dcterms:created>
  <dcterms:modified xsi:type="dcterms:W3CDTF">2023-04-14T10:11:00Z</dcterms:modified>
</cp:coreProperties>
</file>