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4049" w:rsidRDefault="00EE51E7" w14:paraId="77A48974" w14:textId="4FA7D4D7">
      <w:r>
        <w:t xml:space="preserve">Quels nouveaux </w:t>
      </w:r>
      <w:r w:rsidR="00CD5901">
        <w:t>équipements</w:t>
      </w:r>
      <w:r>
        <w:t xml:space="preserve"> et infrastructures</w:t>
      </w:r>
    </w:p>
    <w:p w:rsidR="00EE51E7" w:rsidRDefault="00EE51E7" w14:paraId="0484CDEB" w14:textId="01F87E2D">
      <w:r w:rsidR="4CEB83A7">
        <w:rPr/>
        <w:t>Besoins agricoles</w:t>
      </w:r>
    </w:p>
    <w:p w:rsidR="00EE51E7" w:rsidRDefault="00CA7E94" w14:paraId="2436FEC3" w14:textId="6519650F">
      <w:r w:rsidRPr="0031785A">
        <w:rPr>
          <w:b/>
          <w:bCs/>
        </w:rPr>
        <w:t>1</w:t>
      </w:r>
      <w:r w:rsidR="00EE51E7">
        <w:t>-Aménagement des berges pour diminuer les ruissèlements depuis la route et les habitations</w:t>
      </w:r>
    </w:p>
    <w:p w:rsidRPr="00CA7E94" w:rsidR="00CA7E94" w:rsidP="00CA7E94" w:rsidRDefault="00CA7E94" w14:paraId="5C28F6B2" w14:textId="2D91D74E">
      <w:pPr>
        <w:ind w:firstLine="708"/>
      </w:pPr>
      <w:r>
        <w:t xml:space="preserve">1. </w:t>
      </w:r>
      <w:r w:rsidRPr="00CA7E94">
        <w:t xml:space="preserve"> Fossé végétalisé en bord de route → collecte des eaux.</w:t>
      </w:r>
    </w:p>
    <w:p w:rsidRPr="00CA7E94" w:rsidR="00CA7E94" w:rsidP="00CA7E94" w:rsidRDefault="00CA7E94" w14:paraId="2A8CDEF6" w14:textId="6B941DE0">
      <w:pPr>
        <w:ind w:firstLine="708"/>
      </w:pPr>
      <w:r w:rsidRPr="00CD5901">
        <w:t>2.</w:t>
      </w:r>
      <w:r w:rsidRPr="00CA7E94">
        <w:t xml:space="preserve">  Noue paysagère ou bassin d’infiltration → stockage et filtration.</w:t>
      </w:r>
    </w:p>
    <w:p w:rsidRPr="00CD5901" w:rsidR="00CA7E94" w:rsidP="00CA7E94" w:rsidRDefault="00CA7E94" w14:paraId="7952441A" w14:textId="6EF17E72">
      <w:pPr>
        <w:ind w:firstLine="708"/>
      </w:pPr>
      <w:r w:rsidR="62A83AD2">
        <w:rPr/>
        <w:t>3. Bande enherbée + ripisylve en bord de canal → barrière finale.</w:t>
      </w:r>
    </w:p>
    <w:p w:rsidR="00CA7E94" w:rsidP="00CA7E94" w:rsidRDefault="00CA7E94" w14:paraId="4F62584C" w14:textId="77777777"/>
    <w:p w:rsidR="00CA7E94" w:rsidP="00CA7E94" w:rsidRDefault="00CA7E94" w14:paraId="236B6B7A" w14:textId="78582162">
      <w:r w:rsidRPr="0031785A">
        <w:rPr>
          <w:b/>
          <w:bCs/>
        </w:rPr>
        <w:t>2</w:t>
      </w:r>
      <w:r>
        <w:t xml:space="preserve">-Filets </w:t>
      </w:r>
      <w:proofErr w:type="spellStart"/>
      <w:r>
        <w:t>anti-déchets</w:t>
      </w:r>
      <w:proofErr w:type="spellEnd"/>
      <w:r>
        <w:t xml:space="preserve"> à l’entrée des buses pour éviter le nettoyage de ces dernières par pulvérisation de produits chimiques + réduction de l’entretient (Hydro-Rescue)</w:t>
      </w:r>
    </w:p>
    <w:p w:rsidRPr="00CD5901" w:rsidR="00CD5901" w:rsidP="00CA7E94" w:rsidRDefault="00CD5901" w14:paraId="4BF4D8D7" w14:textId="3B11ACD6">
      <w:pPr>
        <w:rPr>
          <w:color w:val="0070C0"/>
          <w:u w:val="single"/>
        </w:rPr>
      </w:pPr>
      <w:hyperlink w:history="1" r:id="rId4">
        <w:r w:rsidRPr="00CD5901">
          <w:rPr>
            <w:rStyle w:val="Lienhypertexte"/>
          </w:rPr>
          <w:t>https://pollustock.com/filet-anti-dechets/</w:t>
        </w:r>
      </w:hyperlink>
    </w:p>
    <w:p w:rsidR="00CA7E94" w:rsidP="00CA7E94" w:rsidRDefault="00CA7E94" w14:paraId="20AA03DA" w14:textId="77777777"/>
    <w:p w:rsidR="00CA7E94" w:rsidP="00CA7E94" w:rsidRDefault="00CA7E94" w14:paraId="20907365" w14:textId="6805AEFA">
      <w:r w:rsidRPr="0031785A">
        <w:rPr>
          <w:b/>
          <w:bCs/>
        </w:rPr>
        <w:t>3</w:t>
      </w:r>
      <w:r>
        <w:t>-Adaptation de la culture autours des canaux (majoritairement des céréales types blé, maïs)</w:t>
      </w:r>
    </w:p>
    <w:p w:rsidR="00CA7E94" w:rsidP="0031785A" w:rsidRDefault="00CA7E94" w14:paraId="653EEA9E" w14:textId="463E5633">
      <w:pPr>
        <w:ind w:left="708"/>
      </w:pPr>
      <w:r w:rsidR="4EB52B7C">
        <w:rPr/>
        <w:t>PPAM – Plantes à parfum style lavandiers (économique et écologique, tout le monde y gagne).</w:t>
      </w:r>
    </w:p>
    <w:p w:rsidR="00CA7E94" w:rsidP="00CA7E94" w:rsidRDefault="00CA7E94" w14:paraId="741E6265" w14:textId="77777777"/>
    <w:p w:rsidR="00CA7E94" w:rsidRDefault="00CA7E94" w14:paraId="5874999B" w14:textId="34C42060">
      <w:r w:rsidRPr="4EB52B7C" w:rsidR="4EB52B7C">
        <w:rPr>
          <w:b w:val="1"/>
          <w:bCs w:val="1"/>
        </w:rPr>
        <w:t>4</w:t>
      </w:r>
      <w:r w:rsidR="4EB52B7C">
        <w:rPr/>
        <w:t>-Utilisation de la maison de la pêche pour y faire une base de stockage du matériel d’entretien des canaux et y faire un genre de salle de réunion/concertation pour les réunions de chantiers.</w:t>
      </w:r>
    </w:p>
    <w:p w:rsidR="00CA7E94" w:rsidRDefault="00CA7E94" w14:paraId="186940C2" w14:textId="2E4045DE">
      <w:r w:rsidR="4EB52B7C">
        <w:rPr/>
        <w:t>Y intégrer les assos de pêche qui sont aussi concernées par le bon fonctionnement des canaux.</w:t>
      </w:r>
    </w:p>
    <w:p w:rsidR="00CA7E94" w:rsidRDefault="00CA7E94" w14:paraId="4C202C12" w14:textId="77777777"/>
    <w:p w:rsidR="00EE51E7" w:rsidRDefault="00CA7E94" w14:paraId="67F94527" w14:textId="1F07A956">
      <w:r w:rsidRPr="4EB52B7C" w:rsidR="4EB52B7C">
        <w:rPr>
          <w:b w:val="1"/>
          <w:bCs w:val="1"/>
        </w:rPr>
        <w:t>5</w:t>
      </w:r>
      <w:r w:rsidR="4EB52B7C">
        <w:rPr/>
        <w:t>-Réparer les fuites dans les canaux potentiellement avec de l’argile, sinon avec du béton.</w:t>
      </w:r>
    </w:p>
    <w:p w:rsidR="00CA7E94" w:rsidRDefault="00CA7E94" w14:paraId="12FD1ADD" w14:textId="77777777"/>
    <w:p w:rsidR="00CA7E94" w:rsidRDefault="00CA7E94" w14:paraId="74A06BE9" w14:textId="77777777"/>
    <w:sectPr w:rsidR="00CA7E9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E7"/>
    <w:rsid w:val="0031785A"/>
    <w:rsid w:val="003B3989"/>
    <w:rsid w:val="00474049"/>
    <w:rsid w:val="006B2677"/>
    <w:rsid w:val="00925A98"/>
    <w:rsid w:val="009F4888"/>
    <w:rsid w:val="00C12209"/>
    <w:rsid w:val="00CA7E94"/>
    <w:rsid w:val="00CD5901"/>
    <w:rsid w:val="00E03058"/>
    <w:rsid w:val="00EE51E7"/>
    <w:rsid w:val="4CEB83A7"/>
    <w:rsid w:val="4EB52B7C"/>
    <w:rsid w:val="62A8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F997"/>
  <w15:chartTrackingRefBased/>
  <w15:docId w15:val="{CC02366D-2A34-498F-9379-5D070862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51E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51E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5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5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5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5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5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5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5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EE51E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EE51E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EE51E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EE51E7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EE51E7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EE51E7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EE51E7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EE51E7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EE51E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51E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EE51E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5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EE5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51E7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EE51E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51E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51E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51E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EE51E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51E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D590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5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pollustock.com/filet-anti-dechets/" TargetMode="External" Id="rId4" /></Relationships>
</file>

<file path=word/theme/theme1.xml><?xml version="1.0" encoding="utf-8"?>
<a:theme xmlns:a="http://schemas.openxmlformats.org/drawingml/2006/main" xmlns:thm15="http://schemas.microsoft.com/office/thememl/2012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César Castro</dc:creator>
  <keywords/>
  <dc:description/>
  <lastModifiedBy>Benoit Poulet</lastModifiedBy>
  <revision>5</revision>
  <lastPrinted>2025-10-15T10:42:00.0000000Z</lastPrinted>
  <dcterms:created xsi:type="dcterms:W3CDTF">2025-10-15T12:48:00.0000000Z</dcterms:created>
  <dcterms:modified xsi:type="dcterms:W3CDTF">2025-10-15T13:10:00.8242150Z</dcterms:modified>
</coreProperties>
</file>