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276F" w:rsidTr="00AD276F">
        <w:tc>
          <w:tcPr>
            <w:tcW w:w="4414" w:type="dxa"/>
          </w:tcPr>
          <w:p w:rsidR="00AD276F" w:rsidRDefault="00AD276F" w:rsidP="00AD276F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Aprendizaje 7 1</w:t>
            </w:r>
          </w:p>
        </w:tc>
        <w:tc>
          <w:tcPr>
            <w:tcW w:w="4414" w:type="dxa"/>
          </w:tcPr>
          <w:p w:rsidR="00AD276F" w:rsidRPr="00AD276F" w:rsidRDefault="00AD276F" w:rsidP="00AD276F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Cristián Lillo Céspedes</w:t>
            </w:r>
          </w:p>
        </w:tc>
      </w:tr>
    </w:tbl>
    <w:p w:rsidR="00AD276F" w:rsidRDefault="00AD276F" w:rsidP="00AD276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CL"/>
        </w:rPr>
      </w:pPr>
    </w:p>
    <w:p w:rsidR="000B740B" w:rsidRP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 xml:space="preserve">- </w:t>
      </w:r>
      <w:r w:rsidRPr="000B740B">
        <w:rPr>
          <w:rFonts w:ascii="Calibri" w:eastAsia="Times New Roman" w:hAnsi="Calibri" w:cs="Calibri"/>
          <w:color w:val="000000"/>
          <w:lang w:eastAsia="es-CL"/>
        </w:rPr>
        <w:t>¿Cuáles son las bases de datos soportadas por Django y en qué se diferencian?</w:t>
      </w:r>
    </w:p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tbl>
      <w:tblPr>
        <w:tblW w:w="94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452"/>
        <w:gridCol w:w="3162"/>
        <w:gridCol w:w="2552"/>
      </w:tblGrid>
      <w:tr w:rsidR="000B740B" w:rsidRPr="000B740B" w:rsidTr="000B74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  <w:t>Base de Datos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  <w:t xml:space="preserve">Características </w:t>
            </w:r>
          </w:p>
        </w:tc>
        <w:tc>
          <w:tcPr>
            <w:tcW w:w="313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  <w:t>Escalabilidad</w:t>
            </w:r>
          </w:p>
        </w:tc>
        <w:tc>
          <w:tcPr>
            <w:tcW w:w="25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L"/>
              </w:rPr>
              <w:t>Tipo de Licencia</w:t>
            </w:r>
          </w:p>
        </w:tc>
      </w:tr>
      <w:tr w:rsidR="000B740B" w:rsidRPr="000B740B" w:rsidTr="000B74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proofErr w:type="spellStart"/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Ligera, sin necesidad de servidor, adecuada para aplicaciones pequeñas</w:t>
            </w:r>
          </w:p>
        </w:tc>
        <w:tc>
          <w:tcPr>
            <w:tcW w:w="31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Limitada escalabilidad y concurrencia</w:t>
            </w:r>
          </w:p>
        </w:tc>
        <w:tc>
          <w:tcPr>
            <w:tcW w:w="2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Dominio público</w:t>
            </w:r>
          </w:p>
        </w:tc>
      </w:tr>
      <w:tr w:rsidR="000B740B" w:rsidRPr="000B740B" w:rsidTr="000B74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proofErr w:type="spellStart"/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Ampliamente utilizado, estable y escalable</w:t>
            </w:r>
          </w:p>
        </w:tc>
        <w:tc>
          <w:tcPr>
            <w:tcW w:w="31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Buena escalabilidad, pero limitada concurrencia</w:t>
            </w:r>
          </w:p>
        </w:tc>
        <w:tc>
          <w:tcPr>
            <w:tcW w:w="2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Código abierto</w:t>
            </w:r>
          </w:p>
        </w:tc>
      </w:tr>
      <w:tr w:rsidR="000B740B" w:rsidRPr="000B740B" w:rsidTr="000B74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proofErr w:type="spellStart"/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Funcionalidad avanzada, transacciones ACID y soporte de tipos complejos</w:t>
            </w:r>
          </w:p>
        </w:tc>
        <w:tc>
          <w:tcPr>
            <w:tcW w:w="31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Excelente escalabilidad y concurrencia</w:t>
            </w:r>
          </w:p>
        </w:tc>
        <w:tc>
          <w:tcPr>
            <w:tcW w:w="2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Código abierto</w:t>
            </w:r>
          </w:p>
        </w:tc>
      </w:tr>
      <w:tr w:rsidR="000B740B" w:rsidRPr="000B740B" w:rsidTr="000B74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Oracle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Ampliamente utilizado en entornos empresariales</w:t>
            </w:r>
          </w:p>
        </w:tc>
        <w:tc>
          <w:tcPr>
            <w:tcW w:w="31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Excelente escalabilidad y concurrencia</w:t>
            </w:r>
          </w:p>
        </w:tc>
        <w:tc>
          <w:tcPr>
            <w:tcW w:w="2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Comercial</w:t>
            </w:r>
          </w:p>
        </w:tc>
      </w:tr>
      <w:tr w:rsidR="000B740B" w:rsidRPr="000B740B" w:rsidTr="000B74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Microsoft SQL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Ampliamente utilizado en entornos empresariales</w:t>
            </w:r>
          </w:p>
        </w:tc>
        <w:tc>
          <w:tcPr>
            <w:tcW w:w="31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Excelente escalabilidad y concurrencia</w:t>
            </w:r>
          </w:p>
        </w:tc>
        <w:tc>
          <w:tcPr>
            <w:tcW w:w="2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B740B" w:rsidRPr="000B740B" w:rsidRDefault="000B740B" w:rsidP="000B74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</w:pPr>
            <w:r w:rsidRPr="000B740B">
              <w:rPr>
                <w:rFonts w:ascii="Segoe UI" w:eastAsia="Times New Roman" w:hAnsi="Segoe UI" w:cs="Segoe UI"/>
                <w:sz w:val="21"/>
                <w:szCs w:val="21"/>
                <w:lang w:eastAsia="es-CL"/>
              </w:rPr>
              <w:t>Comercial</w:t>
            </w:r>
          </w:p>
        </w:tc>
      </w:tr>
    </w:tbl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SymbolMT" w:eastAsia="Times New Roman" w:hAnsi="SymbolMT" w:cs="Times New Roman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0B740B">
        <w:rPr>
          <w:rFonts w:ascii="SymbolMT" w:eastAsia="Times New Roman" w:hAnsi="SymbolMT" w:cs="Times New Roman"/>
          <w:color w:val="000000"/>
          <w:lang w:eastAsia="es-CL"/>
        </w:rPr>
        <w:t xml:space="preserve">- </w:t>
      </w:r>
      <w:r w:rsidRPr="000B740B">
        <w:rPr>
          <w:rFonts w:ascii="Calibri" w:eastAsia="Times New Roman" w:hAnsi="Calibri" w:cs="Calibri"/>
          <w:color w:val="000000"/>
          <w:lang w:eastAsia="es-CL"/>
        </w:rPr>
        <w:t>¿Qué es una migración en Django y para qué se utiliza?</w:t>
      </w:r>
    </w:p>
    <w:p w:rsid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0B740B" w:rsidRPr="00AD276F" w:rsidRDefault="000B740B" w:rsidP="000B740B">
      <w:pPr>
        <w:spacing w:after="0" w:line="240" w:lineRule="auto"/>
        <w:rPr>
          <w:rFonts w:ascii="Calibri" w:eastAsia="Times New Roman" w:hAnsi="Calibri" w:cs="Calibri"/>
          <w:color w:val="FF0000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 xml:space="preserve">Las migraciones nos permiten poseer un control de versiones, genera un </w:t>
      </w:r>
      <w:r w:rsidR="0071421C" w:rsidRPr="00AD276F">
        <w:rPr>
          <w:rFonts w:ascii="Calibri" w:eastAsia="Times New Roman" w:hAnsi="Calibri" w:cs="Calibri"/>
          <w:color w:val="FF0000"/>
          <w:lang w:eastAsia="es-CL"/>
        </w:rPr>
        <w:t>historial</w:t>
      </w:r>
      <w:r w:rsidRPr="00AD276F">
        <w:rPr>
          <w:rFonts w:ascii="Calibri" w:eastAsia="Times New Roman" w:hAnsi="Calibri" w:cs="Calibri"/>
          <w:color w:val="FF0000"/>
          <w:lang w:eastAsia="es-CL"/>
        </w:rPr>
        <w:t xml:space="preserve"> de los cambios realizados en la base de datos</w:t>
      </w:r>
      <w:r w:rsidR="00AD276F">
        <w:rPr>
          <w:rFonts w:ascii="Calibri" w:eastAsia="Times New Roman" w:hAnsi="Calibri" w:cs="Calibri"/>
          <w:color w:val="FF0000"/>
          <w:lang w:eastAsia="es-CL"/>
        </w:rPr>
        <w:t>.</w:t>
      </w:r>
    </w:p>
    <w:p w:rsidR="000B740B" w:rsidRPr="00AD276F" w:rsidRDefault="000B740B" w:rsidP="000B740B">
      <w:pPr>
        <w:spacing w:after="0" w:line="240" w:lineRule="auto"/>
        <w:rPr>
          <w:rFonts w:ascii="Calibri" w:eastAsia="Times New Roman" w:hAnsi="Calibri" w:cs="Calibri"/>
          <w:color w:val="FF0000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>Con las migraciones se pueden encapsular los cambios y aplicarlas a distintas bases de datos.</w:t>
      </w:r>
    </w:p>
    <w:p w:rsidR="000B740B" w:rsidRPr="00AD276F" w:rsidRDefault="000B740B" w:rsidP="000B740B">
      <w:pPr>
        <w:spacing w:after="0" w:line="240" w:lineRule="auto"/>
        <w:rPr>
          <w:rFonts w:ascii="Calibri" w:eastAsia="Times New Roman" w:hAnsi="Calibri" w:cs="Calibri"/>
          <w:color w:val="FF0000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>Las migraciones permiten mantener la coherencia entre los modelos físicos y la base de datos.</w:t>
      </w:r>
    </w:p>
    <w:p w:rsidR="000B740B" w:rsidRP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0B740B">
        <w:rPr>
          <w:rFonts w:ascii="SymbolMT" w:eastAsia="Times New Roman" w:hAnsi="SymbolMT" w:cs="Times New Roman"/>
          <w:color w:val="000000"/>
          <w:lang w:eastAsia="es-CL"/>
        </w:rPr>
        <w:t xml:space="preserve">- </w:t>
      </w:r>
      <w:r w:rsidRPr="000B740B">
        <w:rPr>
          <w:rFonts w:ascii="Calibri" w:eastAsia="Times New Roman" w:hAnsi="Calibri" w:cs="Calibri"/>
          <w:color w:val="000000"/>
          <w:lang w:eastAsia="es-CL"/>
        </w:rPr>
        <w:t>¿Cuál es la diferencia entre usar consultas SQL y consultas ORM en Django?</w:t>
      </w:r>
    </w:p>
    <w:p w:rsidR="0071421C" w:rsidRDefault="0071421C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0B740B" w:rsidRPr="00087063" w:rsidRDefault="0071421C" w:rsidP="000B740B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>Creo que la diferencia más significativa entre usar el lenguaje de consultas SQL o las consultas en Django, es que la capa ORM se encarga de traducir desde las sintaxis de Django a sentencias SQL. Lo cual permite utilizar el mismo código con diferentes motores de bases de datos.</w:t>
      </w:r>
    </w:p>
    <w:p w:rsidR="000B740B" w:rsidRP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0B740B" w:rsidRDefault="000B740B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0B740B">
        <w:rPr>
          <w:rFonts w:ascii="SymbolMT" w:eastAsia="Times New Roman" w:hAnsi="SymbolMT" w:cs="Times New Roman"/>
          <w:color w:val="000000"/>
          <w:lang w:eastAsia="es-CL"/>
        </w:rPr>
        <w:t xml:space="preserve">- </w:t>
      </w:r>
      <w:r w:rsidRPr="000B740B">
        <w:rPr>
          <w:rFonts w:ascii="Calibri" w:eastAsia="Times New Roman" w:hAnsi="Calibri" w:cs="Calibri"/>
          <w:color w:val="000000"/>
          <w:lang w:eastAsia="es-CL"/>
        </w:rPr>
        <w:t>¿Cómo se instalan los paquetes de base de datos en Django y cuál es su importancia?</w:t>
      </w:r>
    </w:p>
    <w:p w:rsidR="00AD276F" w:rsidRPr="00AD276F" w:rsidRDefault="00AD276F" w:rsidP="000B740B">
      <w:pPr>
        <w:spacing w:after="0" w:line="240" w:lineRule="auto"/>
        <w:rPr>
          <w:rFonts w:ascii="Calibri" w:eastAsia="Times New Roman" w:hAnsi="Calibri" w:cs="Calibri"/>
          <w:color w:val="FF0000"/>
          <w:lang w:eastAsia="es-CL"/>
        </w:rPr>
      </w:pPr>
    </w:p>
    <w:p w:rsidR="0071421C" w:rsidRPr="00087063" w:rsidRDefault="0071421C" w:rsidP="000B740B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 xml:space="preserve">Los paquetes en Python se instalan a través del sistema de gestor de paquetes PIP, esto es de vital importancia ya que sin este sistema no podrías acceder a la librería que conecta Python Django con nuestro motor, sin ella tendríamos </w:t>
      </w:r>
      <w:r w:rsidR="00087063">
        <w:rPr>
          <w:rFonts w:ascii="Calibri" w:eastAsia="Times New Roman" w:hAnsi="Calibri" w:cs="Calibri"/>
          <w:color w:val="FF0000"/>
          <w:lang w:eastAsia="es-CL"/>
        </w:rPr>
        <w:t xml:space="preserve">que desarrollar un código para conectar </w:t>
      </w:r>
      <w:proofErr w:type="spellStart"/>
      <w:r w:rsidR="00087063">
        <w:rPr>
          <w:rFonts w:ascii="Calibri" w:eastAsia="Times New Roman" w:hAnsi="Calibri" w:cs="Calibri"/>
          <w:color w:val="FF0000"/>
          <w:lang w:eastAsia="es-CL"/>
        </w:rPr>
        <w:t>dijango</w:t>
      </w:r>
      <w:proofErr w:type="spellEnd"/>
      <w:r w:rsidR="00087063">
        <w:rPr>
          <w:rFonts w:ascii="Calibri" w:eastAsia="Times New Roman" w:hAnsi="Calibri" w:cs="Calibri"/>
          <w:color w:val="FF0000"/>
          <w:lang w:eastAsia="es-CL"/>
        </w:rPr>
        <w:t xml:space="preserve"> con el motor de base de datos</w:t>
      </w:r>
      <w:r w:rsidRPr="00AD276F">
        <w:rPr>
          <w:rFonts w:ascii="Calibri" w:eastAsia="Times New Roman" w:hAnsi="Calibri" w:cs="Calibri"/>
          <w:color w:val="FF0000"/>
          <w:lang w:eastAsia="es-CL"/>
        </w:rPr>
        <w:t>.</w:t>
      </w:r>
      <w:bookmarkStart w:id="0" w:name="_GoBack"/>
      <w:bookmarkEnd w:id="0"/>
    </w:p>
    <w:p w:rsidR="0071421C" w:rsidRDefault="0071421C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71421C" w:rsidRPr="000B740B" w:rsidRDefault="0071421C" w:rsidP="000B740B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:rsidR="00320443" w:rsidRDefault="000B740B" w:rsidP="000B740B">
      <w:pPr>
        <w:rPr>
          <w:rFonts w:ascii="Calibri" w:eastAsia="Times New Roman" w:hAnsi="Calibri" w:cs="Calibri"/>
          <w:color w:val="000000"/>
          <w:lang w:eastAsia="es-CL"/>
        </w:rPr>
      </w:pPr>
      <w:r w:rsidRPr="000B740B">
        <w:rPr>
          <w:rFonts w:ascii="SymbolMT" w:eastAsia="Times New Roman" w:hAnsi="SymbolMT" w:cs="Times New Roman"/>
          <w:color w:val="000000"/>
          <w:lang w:eastAsia="es-CL"/>
        </w:rPr>
        <w:t xml:space="preserve">- </w:t>
      </w:r>
      <w:r w:rsidRPr="000B740B">
        <w:rPr>
          <w:rFonts w:ascii="Calibri" w:eastAsia="Times New Roman" w:hAnsi="Calibri" w:cs="Calibri"/>
          <w:color w:val="000000"/>
          <w:lang w:eastAsia="es-CL"/>
        </w:rPr>
        <w:t>¿Qué ventajas ofrece Django como ORM para la integración con una base de datos?</w:t>
      </w:r>
    </w:p>
    <w:p w:rsidR="00052A41" w:rsidRPr="00AD276F" w:rsidRDefault="00052A41" w:rsidP="000B740B">
      <w:pPr>
        <w:rPr>
          <w:rFonts w:ascii="Calibri" w:eastAsia="Times New Roman" w:hAnsi="Calibri" w:cs="Calibri"/>
          <w:color w:val="FF0000"/>
          <w:lang w:eastAsia="es-CL"/>
        </w:rPr>
      </w:pPr>
      <w:r w:rsidRPr="00AD276F">
        <w:rPr>
          <w:rFonts w:ascii="Calibri" w:eastAsia="Times New Roman" w:hAnsi="Calibri" w:cs="Calibri"/>
          <w:color w:val="FF0000"/>
          <w:lang w:eastAsia="es-CL"/>
        </w:rPr>
        <w:t xml:space="preserve">En lo personal creo que la ventaja que más me llama la atención es la de la portabilidad, que nuestro modelo se pueda desarrollar con un motor y que fácilmente se pueda cambiar, facilita enorme mente el desarrollo, como lo hicimos las actividades pasamos de </w:t>
      </w:r>
      <w:proofErr w:type="spellStart"/>
      <w:r w:rsidRPr="00AD276F">
        <w:rPr>
          <w:rFonts w:ascii="Calibri" w:eastAsia="Times New Roman" w:hAnsi="Calibri" w:cs="Calibri"/>
          <w:color w:val="FF0000"/>
          <w:lang w:eastAsia="es-CL"/>
        </w:rPr>
        <w:t>SQLLite</w:t>
      </w:r>
      <w:proofErr w:type="spellEnd"/>
      <w:r w:rsidRPr="00AD276F">
        <w:rPr>
          <w:rFonts w:ascii="Calibri" w:eastAsia="Times New Roman" w:hAnsi="Calibri" w:cs="Calibri"/>
          <w:color w:val="FF0000"/>
          <w:lang w:eastAsia="es-CL"/>
        </w:rPr>
        <w:t xml:space="preserve"> a POSTGRES solo cambiando la configuración del archivo settings.py.</w:t>
      </w:r>
    </w:p>
    <w:p w:rsidR="00052A41" w:rsidRDefault="00052A41" w:rsidP="000B740B"/>
    <w:sectPr w:rsidR="0005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0B"/>
    <w:rsid w:val="00052A41"/>
    <w:rsid w:val="00087063"/>
    <w:rsid w:val="000B740B"/>
    <w:rsid w:val="003453B4"/>
    <w:rsid w:val="00441A8B"/>
    <w:rsid w:val="006204B7"/>
    <w:rsid w:val="0071421C"/>
    <w:rsid w:val="00AD276F"/>
    <w:rsid w:val="00B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2148"/>
  <w15:chartTrackingRefBased/>
  <w15:docId w15:val="{A4F59BF1-456C-4FF8-8CA8-609AEDF8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B740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0B740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AD2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2023-06-22T22:39:00Z</dcterms:created>
  <dcterms:modified xsi:type="dcterms:W3CDTF">2023-06-23T02:28:00Z</dcterms:modified>
</cp:coreProperties>
</file>