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设计考量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我们注意到批发数据集在5月或6月出现了不同程度的缺失，故目标预测7月1日-7日之前，进行对5月和6月的数据预测并填充，最后再进行预测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数据集划分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最后2个月的数据缺失，故增大训练集的长度。为了保证训练数据/测试数据比例接近0.2，我们将分配给训练数据时长4月的时间序列，将随后的时长1月的时间序列分配给验证数据，并通过键值对建立映射。训练数据进行模型训练，随后使用模型进行长达一个月的预测，并计算出随后1个月的预测结果，并使用均方根误差进行性能量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模型搭建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</w:t>
      </w:r>
      <w:r>
        <w:rPr>
          <w:rFonts w:hint="default"/>
          <w:lang w:val="en-US" w:eastAsia="zh-CN"/>
        </w:rPr>
        <w:t>练基于ARIMA模型的时间序列预测模型，同时对每个时间序列数据执行超参数搜索以找到最佳的ARIMA配置。函数接受训练数据和验证数据的字典，并返回一个包含模型和RMSE（均方根误差）的字典，其中每个键对应一个时间序列数据的模型和RMSE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训练时</w:t>
      </w:r>
      <w:r>
        <w:rPr>
          <w:rFonts w:hint="default"/>
          <w:lang w:val="en-US" w:eastAsia="zh-CN"/>
        </w:rPr>
        <w:t>执行多个训练周期（epochs），在每个周期内进行以下操作：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针对每个时间序列数据进行训练，遍历每个时间序列。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针对每个时间序列的每种可能的</w:t>
      </w:r>
      <w:r>
        <w:rPr>
          <w:rFonts w:hint="eastAsia"/>
          <w:lang w:val="en-US" w:eastAsia="zh-CN"/>
        </w:rPr>
        <w:t>差分（</w:t>
      </w: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值（d_values_to_try），执行以下步骤：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训练自动ARIMA模型，通过自动选择ARIMA模型的超参数。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在验证集上进行预测，并计算RMSE。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如果当前的RMSE值比之前的最佳RMSE值更小，更新最佳模型、最佳d值和最佳RMSE值。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将每个时间序列的最佳模型存储在 best_models 列表中。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VlOGUzZmYyZGQ4ZWRiMmYzNjNiNjE0NDBmNzIwZGYifQ=="/>
  </w:docVars>
  <w:rsids>
    <w:rsidRoot w:val="6F586E07"/>
    <w:rsid w:val="6F58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2023-09-10T02:22:00Z</dcterms:created>
  <dc:creator>ᐶ</dc:creator>
  <cp:lastModifiedBy>ᐶ</cp:lastModifiedBy>
  <dcterms:modified xsi:type="dcterms:W3CDTF">2023-09-10T02:41:51Z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C848E3438703443F9287ECA0AD1A251F_11</vt:lpwstr>
  </property>
</Properties>
</file>