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467B9D" w14:textId="77777777" w:rsidR="00765D58" w:rsidRPr="00765D58" w:rsidRDefault="00765D58" w:rsidP="00765D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F010B61" w14:textId="77777777" w:rsidR="00765D58" w:rsidRPr="00765D58" w:rsidRDefault="00765D58" w:rsidP="00765D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5D58">
        <w:rPr>
          <w:rFonts w:eastAsia="Times New Roman"/>
          <w:color w:val="000000"/>
          <w:lang w:val="en-US"/>
        </w:rPr>
        <w:t>Definición de Arquitectura</w:t>
      </w:r>
    </w:p>
    <w:p w14:paraId="561E5DCE" w14:textId="77777777" w:rsidR="00765D58" w:rsidRPr="00765D58" w:rsidRDefault="00765D58" w:rsidP="00765D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5D58">
        <w:rPr>
          <w:rFonts w:eastAsia="Times New Roman"/>
          <w:color w:val="000000"/>
          <w:lang w:val="en-US"/>
        </w:rPr>
        <w:t>Hemos optado por el modelo de arquitectura cliente Servidor ya que en nuestra concepción es el más apropiado para nuestra plataforma.</w:t>
      </w:r>
    </w:p>
    <w:p w14:paraId="6601924F" w14:textId="77777777" w:rsidR="00765D58" w:rsidRPr="00765D58" w:rsidRDefault="00765D58" w:rsidP="00765D5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556BECF" w14:textId="77777777" w:rsidR="00765D58" w:rsidRPr="00765D58" w:rsidRDefault="00765D58" w:rsidP="00765D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5D58">
        <w:rPr>
          <w:rFonts w:eastAsia="Times New Roman"/>
          <w:color w:val="000000"/>
          <w:lang w:val="en-US"/>
        </w:rPr>
        <w:t>El SGBD usado fue MySQL en su versión 5.7, y como interfaz Phpmyadmin, el cual fue escogido por su libre uso, su fácil manejo a través de plataforma web y compatibilidad.</w:t>
      </w:r>
    </w:p>
    <w:p w14:paraId="4BE2EA6F" w14:textId="77777777" w:rsidR="00765D58" w:rsidRPr="00765D58" w:rsidRDefault="00765D58" w:rsidP="00765D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B4878FE" w14:textId="77777777" w:rsidR="00765D58" w:rsidRPr="00765D58" w:rsidRDefault="00765D58" w:rsidP="00765D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5D58">
        <w:rPr>
          <w:rFonts w:eastAsia="Times New Roman"/>
          <w:color w:val="000000"/>
          <w:lang w:val="en-US"/>
        </w:rPr>
        <w:t>BackEnd:</w:t>
      </w:r>
    </w:p>
    <w:p w14:paraId="06568BDB" w14:textId="77777777" w:rsidR="00765D58" w:rsidRPr="00765D58" w:rsidRDefault="00765D58" w:rsidP="00765D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5D58">
        <w:rPr>
          <w:rFonts w:eastAsia="Times New Roman"/>
          <w:color w:val="000000"/>
          <w:lang w:val="en-US"/>
        </w:rPr>
        <w:t>En el backend usamos php 7. </w:t>
      </w:r>
    </w:p>
    <w:p w14:paraId="41401365" w14:textId="77777777" w:rsidR="00765D58" w:rsidRPr="00765D58" w:rsidRDefault="00765D58" w:rsidP="00765D5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234E46E" w14:textId="77777777" w:rsidR="00765D58" w:rsidRPr="00765D58" w:rsidRDefault="00765D58" w:rsidP="00765D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5D58">
        <w:rPr>
          <w:rFonts w:eastAsia="Times New Roman"/>
          <w:color w:val="000000"/>
          <w:lang w:val="en-US"/>
        </w:rPr>
        <w:t>FrontEnd:</w:t>
      </w:r>
    </w:p>
    <w:p w14:paraId="522C2887" w14:textId="77777777" w:rsidR="00765D58" w:rsidRPr="00765D58" w:rsidRDefault="00765D58" w:rsidP="00765D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5D58">
        <w:rPr>
          <w:rFonts w:eastAsia="Times New Roman"/>
          <w:color w:val="000000"/>
          <w:lang w:val="en-US"/>
        </w:rPr>
        <w:t>Se realizó un manejo dinámico con JQuery para la transferencia de datos creando objetos correspondientes con el modelo y como método de transferencia de datos se utilizo Ajax con el fin de tener una respuesta rápida y asincrónica teniendo en cuenta que los objetos transferidos estarian en un formato JSON para próximamente ser recibidos y manejados de esta forma </w:t>
      </w:r>
    </w:p>
    <w:p w14:paraId="031B9159" w14:textId="77777777" w:rsidR="00765D58" w:rsidRPr="00765D58" w:rsidRDefault="00765D58" w:rsidP="00765D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3A3AFB0" w14:textId="77777777" w:rsidR="00765D58" w:rsidRPr="00765D58" w:rsidRDefault="00765D58" w:rsidP="00765D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5D58">
        <w:rPr>
          <w:rFonts w:eastAsia="Times New Roman"/>
          <w:color w:val="000000"/>
          <w:lang w:val="en-US"/>
        </w:rPr>
        <w:t>Para implementar una agradable vista se utilizó el lenguaje CSS en su versión 3, el framework de Bootstrap para facilitar la adaptación a diferentes dispositivos y por último la librería de JQuery UI para mejorar la interacción y dinamismo de la página agregando efectos y diferentes interacciones con el usuario.</w:t>
      </w:r>
    </w:p>
    <w:p w14:paraId="4997E129" w14:textId="77777777" w:rsidR="00765D58" w:rsidRPr="00765D58" w:rsidRDefault="00765D58" w:rsidP="00765D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2A5B3CA" w14:textId="77777777" w:rsidR="00765D58" w:rsidRPr="00765D58" w:rsidRDefault="00765D58" w:rsidP="00765D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5D58">
        <w:rPr>
          <w:rFonts w:eastAsia="Times New Roman"/>
          <w:color w:val="000000"/>
          <w:lang w:val="en-US"/>
        </w:rPr>
        <w:t>Como estructura se manejó HTML en su versión 5 para un mejor manejo en los bloques, barras de proceso, secciones definidas, etc. </w:t>
      </w:r>
    </w:p>
    <w:p w14:paraId="09EF3AAE" w14:textId="77777777" w:rsidR="00765D58" w:rsidRPr="00765D58" w:rsidRDefault="00765D58" w:rsidP="00765D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9AAE713" w14:textId="77777777" w:rsidR="00765D58" w:rsidRPr="00765D58" w:rsidRDefault="00765D58" w:rsidP="00765D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5D58">
        <w:rPr>
          <w:rFonts w:eastAsia="Times New Roman"/>
          <w:color w:val="000000"/>
          <w:lang w:val="en-US"/>
        </w:rPr>
        <w:t> </w:t>
      </w:r>
    </w:p>
    <w:p w14:paraId="0000000B" w14:textId="77777777" w:rsidR="002076A8" w:rsidRDefault="002076A8">
      <w:bookmarkStart w:id="0" w:name="_GoBack"/>
      <w:bookmarkEnd w:id="0"/>
    </w:p>
    <w:sectPr w:rsidR="002076A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6A8"/>
    <w:rsid w:val="002076A8"/>
    <w:rsid w:val="00765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57C1E3-F80C-4019-96B8-987684195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765D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7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cristian lopez</cp:lastModifiedBy>
  <cp:revision>2</cp:revision>
  <dcterms:created xsi:type="dcterms:W3CDTF">2019-12-02T16:56:00Z</dcterms:created>
  <dcterms:modified xsi:type="dcterms:W3CDTF">2019-12-02T16:56:00Z</dcterms:modified>
</cp:coreProperties>
</file>