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ds9l5e82bua" w:id="0"/>
      <w:bookmarkEnd w:id="0"/>
      <w:r w:rsidDel="00000000" w:rsidR="00000000" w:rsidRPr="00000000">
        <w:rPr>
          <w:rtl w:val="0"/>
        </w:rPr>
        <w:t xml:space="preserve">Motive Bundle Documentation</w:t>
      </w:r>
    </w:p>
    <w:p w:rsidR="00000000" w:rsidDel="00000000" w:rsidP="00000000" w:rsidRDefault="00000000" w:rsidRPr="00000000" w14:paraId="00000002">
      <w:pPr>
        <w:pageBreakBefore w:val="0"/>
        <w:rPr>
          <w:i w:val="1"/>
          <w:color w:val="666666"/>
        </w:rPr>
      </w:pPr>
      <w:r w:rsidDel="00000000" w:rsidR="00000000" w:rsidRPr="00000000">
        <w:rPr>
          <w:i w:val="1"/>
          <w:color w:val="666666"/>
          <w:rtl w:val="0"/>
        </w:rPr>
        <w:t xml:space="preserve">Last updated: 2021-08-09 by Shaya</w:t>
      </w:r>
    </w:p>
    <w:p w:rsidR="00000000" w:rsidDel="00000000" w:rsidP="00000000" w:rsidRDefault="00000000" w:rsidRPr="00000000" w14:paraId="00000003">
      <w:pPr>
        <w:pageBreakBefore w:val="0"/>
        <w:rPr>
          <w:i w:val="1"/>
          <w:color w:val="66666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qkq3xjrhco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je2gbcaur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Diagram</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do9va5aco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Motive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oup4exjh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Initialization Steps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auxh28yhs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Daily Startup Steps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mgp85k035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Corner Markers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tq6yyllf7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Unique Rigid Body Markers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rj1b7n3im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Naming Conventions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h3i7jqphxs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Robots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xgpnvp6wz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Obstacles</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m8tdojjpue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Corner markers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rqprqbt4v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Visualizer (Python code)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6oqlu9lg4m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pzmyh3hrx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Relevant Files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jfov28vd21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Map File</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nw3y3bid7r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Scenario File</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emkriir9l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 Location File</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i3j9cynj84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Paths File</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rogkz49cd3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Plan File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m46txsmhc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Relevant Variables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2e8z2d9u0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Buttons on the Visualization</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koch7ymcev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Make .SCEN</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l7dw6elxnk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Load from .SCEN</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g96bg83t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 Planner</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drl2y6rfzi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Choose End Locs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ayqz7wnz3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UDP Broadcasting</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nyheuuooz0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Run a Simple Demo</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7xzor2r6i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a demo?</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zjibpiyts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Steps for a Simple Demo</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shvq0d1kf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 Documentation</w:t>
            </w:r>
          </w:hyperlink>
          <w:r w:rsidDel="00000000" w:rsidR="00000000" w:rsidRPr="00000000">
            <w:rPr>
              <w:rtl w:val="0"/>
            </w:rPr>
          </w:r>
        </w:p>
        <w:p w:rsidR="00000000" w:rsidDel="00000000" w:rsidP="00000000" w:rsidRDefault="00000000" w:rsidRPr="00000000" w14:paraId="0000002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e128bfrf3e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Quaternion conversion issue</w:t>
            </w:r>
          </w:hyperlink>
          <w:r w:rsidDel="00000000" w:rsidR="00000000" w:rsidRPr="00000000">
            <w:rPr>
              <w:rtl w:val="0"/>
            </w:rPr>
          </w:r>
        </w:p>
        <w:p w:rsidR="00000000" w:rsidDel="00000000" w:rsidP="00000000" w:rsidRDefault="00000000" w:rsidRPr="00000000" w14:paraId="00000023">
          <w:pPr>
            <w:spacing w:after="80" w:before="60" w:line="240" w:lineRule="auto"/>
            <w:ind w:left="1080" w:firstLine="0"/>
            <w:rPr>
              <w:color w:val="1155cc"/>
              <w:u w:val="single"/>
            </w:rPr>
          </w:pPr>
          <w:hyperlink w:anchor="_dlse90kostrs">
            <w:r w:rsidDel="00000000" w:rsidR="00000000" w:rsidRPr="00000000">
              <w:rPr>
                <w:color w:val="1155cc"/>
                <w:u w:val="single"/>
                <w:rtl w:val="0"/>
              </w:rPr>
              <w:t xml:space="preserve">UDP Broadcasting Data Jam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rPr>
          <w:i w:val="1"/>
          <w:color w:val="666666"/>
        </w:rPr>
      </w:pPr>
      <w:r w:rsidDel="00000000" w:rsidR="00000000" w:rsidRPr="00000000">
        <w:rPr>
          <w:rtl w:val="0"/>
        </w:rPr>
      </w:r>
    </w:p>
    <w:p w:rsidR="00000000" w:rsidDel="00000000" w:rsidP="00000000" w:rsidRDefault="00000000" w:rsidRPr="00000000" w14:paraId="00000025">
      <w:pPr>
        <w:pageBreakBefore w:val="0"/>
        <w:rPr>
          <w:i w:val="1"/>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rPr/>
      </w:pPr>
      <w:bookmarkStart w:colFirst="0" w:colLast="0" w:name="_8qkq3xjrhcoh" w:id="1"/>
      <w:bookmarkEnd w:id="1"/>
      <w:r w:rsidDel="00000000" w:rsidR="00000000" w:rsidRPr="00000000">
        <w:rPr>
          <w:rtl w:val="0"/>
        </w:rPr>
        <w:t xml:space="preserve">Introduction</w:t>
      </w:r>
    </w:p>
    <w:p w:rsidR="00000000" w:rsidDel="00000000" w:rsidP="00000000" w:rsidRDefault="00000000" w:rsidRPr="00000000" w14:paraId="00000027">
      <w:pPr>
        <w:pageBreakBefore w:val="0"/>
        <w:rPr/>
      </w:pPr>
      <w:r w:rsidDel="00000000" w:rsidR="00000000" w:rsidRPr="00000000">
        <w:rPr>
          <w:rtl w:val="0"/>
        </w:rPr>
        <w:t xml:space="preserve">This document outlines important information about CRL’s </w:t>
      </w:r>
      <w:hyperlink r:id="rId6">
        <w:r w:rsidDel="00000000" w:rsidR="00000000" w:rsidRPr="00000000">
          <w:rPr>
            <w:color w:val="1155cc"/>
            <w:u w:val="single"/>
            <w:rtl w:val="0"/>
          </w:rPr>
          <w:t xml:space="preserve">Motive Visualization</w:t>
        </w:r>
      </w:hyperlink>
      <w:r w:rsidDel="00000000" w:rsidR="00000000" w:rsidRPr="00000000">
        <w:rPr>
          <w:rtl w:val="0"/>
        </w:rPr>
        <w:t xml:space="preserve"> project. The objective of the system is to offer a visual representation of the robots and obstacles in the arena, to process and send live position and rotation data to the Ubuntu computer in order to create closed-loop demos, and, most importantly, to allow for the application of Multi-Agent Path-Finding (MAPF) algorithms to live scenarios.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 this document, you’ll find </w:t>
      </w:r>
      <w:r w:rsidDel="00000000" w:rsidR="00000000" w:rsidRPr="00000000">
        <w:rPr>
          <w:b w:val="1"/>
          <w:rtl w:val="0"/>
        </w:rPr>
        <w:t xml:space="preserve">basic</w:t>
      </w:r>
      <w:r w:rsidDel="00000000" w:rsidR="00000000" w:rsidRPr="00000000">
        <w:rPr>
          <w:rtl w:val="0"/>
        </w:rPr>
        <w:t xml:space="preserve"> instructions on using Motive (more detailed documentation </w:t>
      </w:r>
      <w:hyperlink r:id="rId7">
        <w:r w:rsidDel="00000000" w:rsidR="00000000" w:rsidRPr="00000000">
          <w:rPr>
            <w:color w:val="1155cc"/>
            <w:u w:val="single"/>
            <w:rtl w:val="0"/>
          </w:rPr>
          <w:t xml:space="preserve">here</w:t>
        </w:r>
      </w:hyperlink>
      <w:r w:rsidDel="00000000" w:rsidR="00000000" w:rsidRPr="00000000">
        <w:rPr>
          <w:rtl w:val="0"/>
        </w:rPr>
        <w:t xml:space="preserve"> and </w:t>
      </w:r>
      <w:hyperlink r:id="rId8">
        <w:r w:rsidDel="00000000" w:rsidR="00000000" w:rsidRPr="00000000">
          <w:rPr>
            <w:color w:val="1155cc"/>
            <w:u w:val="single"/>
            <w:rtl w:val="0"/>
          </w:rPr>
          <w:t xml:space="preserve">here</w:t>
        </w:r>
      </w:hyperlink>
      <w:r w:rsidDel="00000000" w:rsidR="00000000" w:rsidRPr="00000000">
        <w:rPr>
          <w:rtl w:val="0"/>
        </w:rPr>
        <w:t xml:space="preserve">), instructions on using our Visualizer to interact with Motive and run a demo, and documentation of problems we have encountered and how they were handled. </w:t>
      </w:r>
    </w:p>
    <w:p w:rsidR="00000000" w:rsidDel="00000000" w:rsidP="00000000" w:rsidRDefault="00000000" w:rsidRPr="00000000" w14:paraId="0000002A">
      <w:pPr>
        <w:pStyle w:val="Heading1"/>
        <w:pageBreakBefore w:val="0"/>
        <w:rPr/>
      </w:pPr>
      <w:bookmarkStart w:colFirst="0" w:colLast="0" w:name="_kje2gbcaurao" w:id="2"/>
      <w:bookmarkEnd w:id="2"/>
      <w:hyperlink r:id="rId9">
        <w:r w:rsidDel="00000000" w:rsidR="00000000" w:rsidRPr="00000000">
          <w:rPr>
            <w:color w:val="1155cc"/>
            <w:u w:val="single"/>
            <w:rtl w:val="0"/>
          </w:rPr>
          <w:t xml:space="preserve">System Diagram</w:t>
        </w:r>
      </w:hyperlink>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pyp5sbxskeev" w:id="3"/>
      <w:bookmarkEnd w:id="3"/>
      <w:r w:rsidDel="00000000" w:rsidR="00000000" w:rsidRPr="00000000">
        <w:rPr/>
        <w:drawing>
          <wp:inline distB="114300" distT="114300" distL="114300" distR="114300">
            <wp:extent cx="4054441" cy="3812251"/>
            <wp:effectExtent b="0" l="0" r="0" t="0"/>
            <wp:docPr id="1" name="image2.jpg"/>
            <a:graphic>
              <a:graphicData uri="http://schemas.openxmlformats.org/drawingml/2006/picture">
                <pic:pic>
                  <pic:nvPicPr>
                    <pic:cNvPr id="0" name="image2.jpg"/>
                    <pic:cNvPicPr preferRelativeResize="0"/>
                  </pic:nvPicPr>
                  <pic:blipFill>
                    <a:blip r:embed="rId10"/>
                    <a:srcRect b="4284" l="0" r="0" t="0"/>
                    <a:stretch>
                      <a:fillRect/>
                    </a:stretch>
                  </pic:blipFill>
                  <pic:spPr>
                    <a:xfrm>
                      <a:off x="0" y="0"/>
                      <a:ext cx="4054441" cy="381225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pageBreakBefore w:val="0"/>
        <w:rPr/>
      </w:pPr>
      <w:bookmarkStart w:colFirst="0" w:colLast="0" w:name="_gdo9va5acoz9" w:id="4"/>
      <w:bookmarkEnd w:id="4"/>
      <w:r w:rsidDel="00000000" w:rsidR="00000000" w:rsidRPr="00000000">
        <w:rPr>
          <w:rtl w:val="0"/>
        </w:rPr>
        <w:t xml:space="preserve">Motive</w:t>
      </w: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tkoup4exjhf" w:id="5"/>
      <w:bookmarkEnd w:id="5"/>
      <w:r w:rsidDel="00000000" w:rsidR="00000000" w:rsidRPr="00000000">
        <w:rPr>
          <w:rtl w:val="0"/>
        </w:rPr>
        <w:t xml:space="preserve">Initialization Steps</w:t>
      </w:r>
    </w:p>
    <w:p w:rsidR="00000000" w:rsidDel="00000000" w:rsidP="00000000" w:rsidRDefault="00000000" w:rsidRPr="00000000" w14:paraId="0000002E">
      <w:pPr>
        <w:pageBreakBefore w:val="0"/>
        <w:rPr/>
      </w:pPr>
      <w:r w:rsidDel="00000000" w:rsidR="00000000" w:rsidRPr="00000000">
        <w:rPr>
          <w:rtl w:val="0"/>
        </w:rPr>
        <w:t xml:space="preserve">The following steps should be followed once so that you don’t have to do it again every day.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b w:val="1"/>
        </w:rPr>
      </w:pPr>
      <w:r w:rsidDel="00000000" w:rsidR="00000000" w:rsidRPr="00000000">
        <w:rPr>
          <w:b w:val="1"/>
          <w:rtl w:val="0"/>
        </w:rPr>
        <w:t xml:space="preserve">Prepare robots and obstacles. </w:t>
      </w:r>
      <w:r w:rsidDel="00000000" w:rsidR="00000000" w:rsidRPr="00000000">
        <w:rPr>
          <w:rtl w:val="0"/>
        </w:rPr>
        <w:t xml:space="preserve">Stick the retroreflective markers in Motive’s kit to the rigid bodies using the adhesive circles provided. Refer to </w:t>
      </w:r>
      <w:hyperlink w:anchor="_4tq6yyllf7iq">
        <w:r w:rsidDel="00000000" w:rsidR="00000000" w:rsidRPr="00000000">
          <w:rPr>
            <w:color w:val="1155cc"/>
            <w:u w:val="single"/>
            <w:rtl w:val="0"/>
          </w:rPr>
          <w:t xml:space="preserve">guidelines below</w:t>
        </w:r>
      </w:hyperlink>
      <w:r w:rsidDel="00000000" w:rsidR="00000000" w:rsidRPr="00000000">
        <w:rPr>
          <w:rtl w:val="0"/>
        </w:rPr>
        <w:t xml:space="preserve"> for marker placement conventions and the </w:t>
      </w:r>
      <w:hyperlink r:id="rId11">
        <w:r w:rsidDel="00000000" w:rsidR="00000000" w:rsidRPr="00000000">
          <w:rPr>
            <w:color w:val="1155cc"/>
            <w:u w:val="single"/>
            <w:rtl w:val="0"/>
          </w:rPr>
          <w:t xml:space="preserve">Motive Mini Documentation</w:t>
        </w:r>
      </w:hyperlink>
      <w:r w:rsidDel="00000000" w:rsidR="00000000" w:rsidRPr="00000000">
        <w:rPr>
          <w:rtl w:val="0"/>
        </w:rPr>
        <w:t xml:space="preserve"> for more detailed information.</w:t>
      </w:r>
    </w:p>
    <w:p w:rsidR="00000000" w:rsidDel="00000000" w:rsidP="00000000" w:rsidRDefault="00000000" w:rsidRPr="00000000" w14:paraId="00000031">
      <w:pPr>
        <w:pageBreakBefore w:val="0"/>
        <w:numPr>
          <w:ilvl w:val="0"/>
          <w:numId w:val="1"/>
        </w:numPr>
        <w:ind w:left="720" w:hanging="360"/>
        <w:rPr>
          <w:b w:val="1"/>
        </w:rPr>
      </w:pPr>
      <w:r w:rsidDel="00000000" w:rsidR="00000000" w:rsidRPr="00000000">
        <w:rPr>
          <w:b w:val="1"/>
          <w:rtl w:val="0"/>
        </w:rPr>
        <w:t xml:space="preserve">Introduce</w:t>
      </w:r>
      <w:r w:rsidDel="00000000" w:rsidR="00000000" w:rsidRPr="00000000">
        <w:rPr>
          <w:b w:val="1"/>
          <w:rtl w:val="0"/>
        </w:rPr>
        <w:t xml:space="preserve"> Rigid Bodies in Motive.</w:t>
      </w:r>
      <w:r w:rsidDel="00000000" w:rsidR="00000000" w:rsidRPr="00000000">
        <w:rPr>
          <w:rtl w:val="0"/>
        </w:rPr>
        <w:t xml:space="preserve"> Referring to </w:t>
      </w:r>
      <w:hyperlink r:id="rId12">
        <w:r w:rsidDel="00000000" w:rsidR="00000000" w:rsidRPr="00000000">
          <w:rPr>
            <w:color w:val="1155cc"/>
            <w:u w:val="single"/>
            <w:rtl w:val="0"/>
          </w:rPr>
          <w:t xml:space="preserve">Motive Mini Documentation,</w:t>
        </w:r>
      </w:hyperlink>
      <w:r w:rsidDel="00000000" w:rsidR="00000000" w:rsidRPr="00000000">
        <w:rPr>
          <w:rtl w:val="0"/>
        </w:rPr>
        <w:t xml:space="preserve"> use the Motive application to create a rigid body corresponding with each obstacle and robot. Name each rigid body according to the </w:t>
      </w:r>
      <w:hyperlink w:anchor="_orj1b7n3im34">
        <w:r w:rsidDel="00000000" w:rsidR="00000000" w:rsidRPr="00000000">
          <w:rPr>
            <w:color w:val="1155cc"/>
            <w:u w:val="single"/>
            <w:rtl w:val="0"/>
          </w:rPr>
          <w:t xml:space="preserve">convention</w:t>
        </w:r>
      </w:hyperlink>
      <w:r w:rsidDel="00000000" w:rsidR="00000000" w:rsidRPr="00000000">
        <w:rPr>
          <w:rtl w:val="0"/>
        </w:rPr>
        <w:t xml:space="preserve"> outlined below. </w:t>
      </w:r>
      <w:r w:rsidDel="00000000" w:rsidR="00000000" w:rsidRPr="00000000">
        <w:rPr>
          <w:rtl w:val="0"/>
        </w:rPr>
      </w:r>
    </w:p>
    <w:p w:rsidR="00000000" w:rsidDel="00000000" w:rsidP="00000000" w:rsidRDefault="00000000" w:rsidRPr="00000000" w14:paraId="00000032">
      <w:pPr>
        <w:pStyle w:val="Heading2"/>
        <w:pageBreakBefore w:val="0"/>
        <w:rPr/>
      </w:pPr>
      <w:bookmarkStart w:colFirst="0" w:colLast="0" w:name="_cauxh28yhstn" w:id="6"/>
      <w:bookmarkEnd w:id="6"/>
      <w:r w:rsidDel="00000000" w:rsidR="00000000" w:rsidRPr="00000000">
        <w:rPr>
          <w:rtl w:val="0"/>
        </w:rPr>
        <w:t xml:space="preserve">Daily Startup Steps</w:t>
      </w:r>
    </w:p>
    <w:p w:rsidR="00000000" w:rsidDel="00000000" w:rsidP="00000000" w:rsidRDefault="00000000" w:rsidRPr="00000000" w14:paraId="00000033">
      <w:pPr>
        <w:pageBreakBefore w:val="0"/>
        <w:rPr/>
      </w:pPr>
      <w:r w:rsidDel="00000000" w:rsidR="00000000" w:rsidRPr="00000000">
        <w:rPr>
          <w:rtl w:val="0"/>
        </w:rPr>
        <w:t xml:space="preserve">The following steps should be followed each time you wish to use the system.</w:t>
      </w:r>
    </w:p>
    <w:p w:rsidR="00000000" w:rsidDel="00000000" w:rsidP="00000000" w:rsidRDefault="00000000" w:rsidRPr="00000000" w14:paraId="00000034">
      <w:pPr>
        <w:pageBreakBefore w:val="0"/>
        <w:numPr>
          <w:ilvl w:val="0"/>
          <w:numId w:val="4"/>
        </w:numPr>
        <w:ind w:left="720" w:hanging="360"/>
        <w:rPr>
          <w:b w:val="1"/>
        </w:rPr>
      </w:pPr>
      <w:r w:rsidDel="00000000" w:rsidR="00000000" w:rsidRPr="00000000">
        <w:rPr>
          <w:b w:val="1"/>
          <w:rtl w:val="0"/>
        </w:rPr>
        <w:t xml:space="preserve">Place robots and obstacles in the arena and verify that the system recognizes them.</w:t>
      </w:r>
      <w:r w:rsidDel="00000000" w:rsidR="00000000" w:rsidRPr="00000000">
        <w:rPr>
          <w:rtl w:val="0"/>
        </w:rPr>
        <w:t xml:space="preserve"> Once the rigid bodies are placed, as long as the relative placement of the retroreflective markers has not changed, Motive should automatically recognize and label each body. If there are any issues or inconsistencies, re-initialize the rigid body.</w:t>
      </w:r>
    </w:p>
    <w:p w:rsidR="00000000" w:rsidDel="00000000" w:rsidP="00000000" w:rsidRDefault="00000000" w:rsidRPr="00000000" w14:paraId="00000035">
      <w:pPr>
        <w:pageBreakBefore w:val="0"/>
        <w:numPr>
          <w:ilvl w:val="0"/>
          <w:numId w:val="4"/>
        </w:numPr>
        <w:ind w:left="720" w:hanging="360"/>
        <w:rPr>
          <w:b w:val="1"/>
        </w:rPr>
      </w:pPr>
      <w:r w:rsidDel="00000000" w:rsidR="00000000" w:rsidRPr="00000000">
        <w:rPr>
          <w:b w:val="1"/>
          <w:rtl w:val="0"/>
        </w:rPr>
        <w:t xml:space="preserve">Turn on all of the robots.</w:t>
      </w:r>
      <w:r w:rsidDel="00000000" w:rsidR="00000000" w:rsidRPr="00000000">
        <w:rPr>
          <w:rtl w:val="0"/>
        </w:rPr>
        <w:t xml:space="preserve"> Use the small switch they have, and make sure they play their startup sound a few seconds after you start them. </w:t>
      </w:r>
    </w:p>
    <w:p w:rsidR="00000000" w:rsidDel="00000000" w:rsidP="00000000" w:rsidRDefault="00000000" w:rsidRPr="00000000" w14:paraId="00000036">
      <w:pPr>
        <w:pageBreakBefore w:val="0"/>
        <w:numPr>
          <w:ilvl w:val="0"/>
          <w:numId w:val="4"/>
        </w:numPr>
        <w:ind w:left="720" w:hanging="360"/>
        <w:rPr>
          <w:b w:val="1"/>
        </w:rPr>
      </w:pPr>
      <w:r w:rsidDel="00000000" w:rsidR="00000000" w:rsidRPr="00000000">
        <w:rPr>
          <w:b w:val="1"/>
          <w:rtl w:val="0"/>
        </w:rPr>
        <w:t xml:space="preserve">Initialize angles. </w:t>
      </w:r>
      <w:r w:rsidDel="00000000" w:rsidR="00000000" w:rsidRPr="00000000">
        <w:rPr>
          <w:rtl w:val="0"/>
        </w:rPr>
        <w:t xml:space="preserve">Turn each robot so that its wheels face</w:t>
      </w:r>
      <w:r w:rsidDel="00000000" w:rsidR="00000000" w:rsidRPr="00000000">
        <w:rPr>
          <w:rtl w:val="0"/>
        </w:rPr>
        <w:t xml:space="preserve"> </w:t>
      </w:r>
      <w:r w:rsidDel="00000000" w:rsidR="00000000" w:rsidRPr="00000000">
        <w:rPr>
          <w:b w:val="1"/>
          <w:rtl w:val="0"/>
        </w:rPr>
        <w:t xml:space="preserve">right</w:t>
      </w:r>
      <w:r w:rsidDel="00000000" w:rsidR="00000000" w:rsidRPr="00000000">
        <w:rPr>
          <w:rtl w:val="0"/>
        </w:rPr>
        <w:t xml:space="preserve"> (away from the door; towards the window). On Motive, open the Builder pane </w:t>
      </w:r>
      <w:r w:rsidDel="00000000" w:rsidR="00000000" w:rsidRPr="00000000">
        <w:rPr/>
        <w:drawing>
          <wp:inline distB="114300" distT="114300" distL="114300" distR="114300">
            <wp:extent cx="219075" cy="228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19075" cy="228600"/>
                    </a:xfrm>
                    <a:prstGeom prst="rect"/>
                    <a:ln/>
                  </pic:spPr>
                </pic:pic>
              </a:graphicData>
            </a:graphic>
          </wp:inline>
        </w:drawing>
      </w:r>
      <w:r w:rsidDel="00000000" w:rsidR="00000000" w:rsidRPr="00000000">
        <w:rPr>
          <w:rtl w:val="0"/>
        </w:rPr>
        <w:t xml:space="preserve">, and click on the “Edit” pane. Under the “Orientation” section, click “Reset.”</w:t>
      </w: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mmgp85k035m1" w:id="7"/>
      <w:bookmarkEnd w:id="7"/>
      <w:r w:rsidDel="00000000" w:rsidR="00000000" w:rsidRPr="00000000">
        <w:rPr>
          <w:rtl w:val="0"/>
        </w:rPr>
        <w:t xml:space="preserve">Optional: Corner Markers</w:t>
      </w:r>
    </w:p>
    <w:p w:rsidR="00000000" w:rsidDel="00000000" w:rsidP="00000000" w:rsidRDefault="00000000" w:rsidRPr="00000000" w14:paraId="00000038">
      <w:pPr>
        <w:pageBreakBefore w:val="0"/>
        <w:rPr/>
      </w:pPr>
      <w:r w:rsidDel="00000000" w:rsidR="00000000" w:rsidRPr="00000000">
        <w:rPr>
          <w:rtl w:val="0"/>
        </w:rPr>
        <w:t xml:space="preserve">As an alternative to using </w:t>
      </w:r>
      <w:hyperlink w:anchor="_sm46txsmhcrm">
        <w:r w:rsidDel="00000000" w:rsidR="00000000" w:rsidRPr="00000000">
          <w:rPr>
            <w:color w:val="1155cc"/>
            <w:u w:val="single"/>
            <w:rtl w:val="0"/>
          </w:rPr>
          <w:t xml:space="preserve">parameters</w:t>
        </w:r>
      </w:hyperlink>
      <w:r w:rsidDel="00000000" w:rsidR="00000000" w:rsidRPr="00000000">
        <w:rPr>
          <w:rtl w:val="0"/>
        </w:rPr>
        <w:t xml:space="preserve"> to control the edges of the robots’ arena, you can use</w:t>
      </w:r>
      <w:r w:rsidDel="00000000" w:rsidR="00000000" w:rsidRPr="00000000">
        <w:rPr>
          <w:rtl w:val="0"/>
        </w:rPr>
        <w:t xml:space="preserve"> physical corner markers placed in the arena.</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rtl w:val="0"/>
        </w:rPr>
        <w:t xml:space="preserve">Directions</w:t>
      </w:r>
      <w:r w:rsidDel="00000000" w:rsidR="00000000" w:rsidRPr="00000000">
        <w:rPr>
          <w:rtl w:val="0"/>
        </w:rPr>
        <w:t xml:space="preserve">: Place the four small cardboard boxes in the desired four corners of the arena, taking care to match the label on the box to the corner you are placing it in (e.g. the box labeled “BOTTOM RIGHT” should be placed nearest to the computer you are working on). Make sure all four rigid bodies are labeled as the </w:t>
      </w:r>
      <w:hyperlink w:anchor="_om8tdojjpuek">
        <w:r w:rsidDel="00000000" w:rsidR="00000000" w:rsidRPr="00000000">
          <w:rPr>
            <w:color w:val="1155cc"/>
            <w:u w:val="single"/>
            <w:rtl w:val="0"/>
          </w:rPr>
          <w:t xml:space="preserve">convention</w:t>
        </w:r>
      </w:hyperlink>
      <w:r w:rsidDel="00000000" w:rsidR="00000000" w:rsidRPr="00000000">
        <w:rPr>
          <w:rtl w:val="0"/>
        </w:rPr>
        <w:t xml:space="preserve"> defines.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t xml:space="preserve">The visualizer will pick up on the locations of the four boxes and restrict the arena to match.</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4tq6yyllf7iq" w:id="8"/>
      <w:bookmarkEnd w:id="8"/>
      <w:r w:rsidDel="00000000" w:rsidR="00000000" w:rsidRPr="00000000">
        <w:rPr>
          <w:rtl w:val="0"/>
        </w:rPr>
        <w:t xml:space="preserve">Unique Rigid Body Markers</w:t>
      </w:r>
    </w:p>
    <w:p w:rsidR="00000000" w:rsidDel="00000000" w:rsidP="00000000" w:rsidRDefault="00000000" w:rsidRPr="00000000" w14:paraId="0000003F">
      <w:pPr>
        <w:pageBreakBefore w:val="0"/>
        <w:rPr/>
      </w:pPr>
      <w:r w:rsidDel="00000000" w:rsidR="00000000" w:rsidRPr="00000000">
        <w:rPr>
          <w:rtl w:val="0"/>
        </w:rPr>
        <w:t xml:space="preserve">All rigid bodies should have unique marker configuration to avoid confusion in the system (especially if there are many similar robots in the system). Note that each rigid body must have at least 3 markers to be recognized by the system and should not have more than 8. Vary size and height of markers for uniqueness.</w:t>
      </w:r>
    </w:p>
    <w:p w:rsidR="00000000" w:rsidDel="00000000" w:rsidP="00000000" w:rsidRDefault="00000000" w:rsidRPr="00000000" w14:paraId="00000040">
      <w:pPr>
        <w:pageBreakBefore w:val="0"/>
        <w:rPr/>
      </w:pPr>
      <w:r w:rsidDel="00000000" w:rsidR="00000000" w:rsidRPr="00000000">
        <w:rPr>
          <w:b w:val="1"/>
          <w:rtl w:val="0"/>
        </w:rPr>
        <w:t xml:space="preserve">Robots</w:t>
      </w:r>
      <w:r w:rsidDel="00000000" w:rsidR="00000000" w:rsidRPr="00000000">
        <w:rPr>
          <w:rtl w:val="0"/>
        </w:rPr>
        <w:t xml:space="preserve">: Make marker patterns as unique as possible, such that the center of the markers somewhat aligns with the center of the robot.</w:t>
      </w:r>
    </w:p>
    <w:p w:rsidR="00000000" w:rsidDel="00000000" w:rsidP="00000000" w:rsidRDefault="00000000" w:rsidRPr="00000000" w14:paraId="00000041">
      <w:pPr>
        <w:pageBreakBefore w:val="0"/>
        <w:rPr/>
      </w:pPr>
      <w:r w:rsidDel="00000000" w:rsidR="00000000" w:rsidRPr="00000000">
        <w:rPr>
          <w:b w:val="1"/>
          <w:rtl w:val="0"/>
        </w:rPr>
        <w:t xml:space="preserve">Obstacles</w:t>
      </w:r>
      <w:r w:rsidDel="00000000" w:rsidR="00000000" w:rsidRPr="00000000">
        <w:rPr>
          <w:rtl w:val="0"/>
        </w:rPr>
        <w:t xml:space="preserve">: Place a marker on each corner/vertex of the obstacle and then create a unique pattern on the inside, or add at least one identifying marker.</w:t>
      </w:r>
    </w:p>
    <w:p w:rsidR="00000000" w:rsidDel="00000000" w:rsidP="00000000" w:rsidRDefault="00000000" w:rsidRPr="00000000" w14:paraId="00000042">
      <w:pPr>
        <w:pStyle w:val="Heading2"/>
        <w:pageBreakBefore w:val="0"/>
        <w:rPr/>
      </w:pPr>
      <w:bookmarkStart w:colFirst="0" w:colLast="0" w:name="_orj1b7n3im34" w:id="9"/>
      <w:bookmarkEnd w:id="9"/>
      <w:r w:rsidDel="00000000" w:rsidR="00000000" w:rsidRPr="00000000">
        <w:rPr>
          <w:rtl w:val="0"/>
        </w:rPr>
        <w:t xml:space="preserve">Naming Conventions</w:t>
      </w:r>
    </w:p>
    <w:p w:rsidR="00000000" w:rsidDel="00000000" w:rsidP="00000000" w:rsidRDefault="00000000" w:rsidRPr="00000000" w14:paraId="00000043">
      <w:pPr>
        <w:pageBreakBefore w:val="0"/>
        <w:rPr/>
      </w:pPr>
      <w:r w:rsidDel="00000000" w:rsidR="00000000" w:rsidRPr="00000000">
        <w:rPr>
          <w:rtl w:val="0"/>
        </w:rPr>
        <w:t xml:space="preserve">The naming conventions defined below were developed alongside the </w:t>
      </w:r>
      <w:r w:rsidDel="00000000" w:rsidR="00000000" w:rsidRPr="00000000">
        <w:rPr>
          <w:rtl w:val="0"/>
        </w:rPr>
        <w:t xml:space="preserve">Visualizer</w:t>
      </w:r>
      <w:r w:rsidDel="00000000" w:rsidR="00000000" w:rsidRPr="00000000">
        <w:rPr>
          <w:rtl w:val="0"/>
        </w:rPr>
        <w:t xml:space="preserve"> code such that the visualizer is able to recognize and interpret the name of each robot, corner marker, and obstacle as is intended. </w:t>
      </w:r>
    </w:p>
    <w:p w:rsidR="00000000" w:rsidDel="00000000" w:rsidP="00000000" w:rsidRDefault="00000000" w:rsidRPr="00000000" w14:paraId="00000044">
      <w:pPr>
        <w:pStyle w:val="Heading3"/>
        <w:pageBreakBefore w:val="0"/>
        <w:rPr/>
      </w:pPr>
      <w:bookmarkStart w:colFirst="0" w:colLast="0" w:name="_kh3i7jqphxs4" w:id="10"/>
      <w:bookmarkEnd w:id="10"/>
      <w:r w:rsidDel="00000000" w:rsidR="00000000" w:rsidRPr="00000000">
        <w:rPr>
          <w:rtl w:val="0"/>
        </w:rPr>
        <w:t xml:space="preserve">Robots</w:t>
      </w:r>
    </w:p>
    <w:p w:rsidR="00000000" w:rsidDel="00000000" w:rsidP="00000000" w:rsidRDefault="00000000" w:rsidRPr="00000000" w14:paraId="00000045">
      <w:pPr>
        <w:pageBreakBefore w:val="0"/>
        <w:rPr/>
      </w:pPr>
      <w:r w:rsidDel="00000000" w:rsidR="00000000" w:rsidRPr="00000000">
        <w:rPr>
          <w:b w:val="1"/>
          <w:rtl w:val="0"/>
        </w:rPr>
        <w:t xml:space="preserve">Name</w:t>
      </w:r>
      <w:r w:rsidDel="00000000" w:rsidR="00000000" w:rsidRPr="00000000">
        <w:rPr>
          <w:rtl w:val="0"/>
        </w:rPr>
        <w:t xml:space="preserve">: [name]-[id]  (ex. Ruby-1, Rosie-2, …)</w:t>
      </w:r>
    </w:p>
    <w:p w:rsidR="00000000" w:rsidDel="00000000" w:rsidP="00000000" w:rsidRDefault="00000000" w:rsidRPr="00000000" w14:paraId="00000046">
      <w:pPr>
        <w:pageBreakBefore w:val="0"/>
        <w:rPr/>
      </w:pPr>
      <w:r w:rsidDel="00000000" w:rsidR="00000000" w:rsidRPr="00000000">
        <w:rPr>
          <w:b w:val="1"/>
          <w:rtl w:val="0"/>
        </w:rPr>
        <w:t xml:space="preserve">Streaming ID</w:t>
      </w:r>
      <w:r w:rsidDel="00000000" w:rsidR="00000000" w:rsidRPr="00000000">
        <w:rPr>
          <w:rtl w:val="0"/>
        </w:rPr>
        <w:t xml:space="preserve">: Robots’ unique Streaming IDs should be in the 100’s (ex. 101, 102, 103, etc..). A robot’s ID should be 100 + the number at the end of its name (ex. Ruby-1 and 101). </w:t>
      </w:r>
    </w:p>
    <w:p w:rsidR="00000000" w:rsidDel="00000000" w:rsidP="00000000" w:rsidRDefault="00000000" w:rsidRPr="00000000" w14:paraId="00000047">
      <w:pPr>
        <w:pStyle w:val="Heading3"/>
        <w:pageBreakBefore w:val="0"/>
        <w:rPr/>
      </w:pPr>
      <w:bookmarkStart w:colFirst="0" w:colLast="0" w:name="_wxgpnvp6wzuc" w:id="11"/>
      <w:bookmarkEnd w:id="11"/>
      <w:r w:rsidDel="00000000" w:rsidR="00000000" w:rsidRPr="00000000">
        <w:rPr>
          <w:rtl w:val="0"/>
        </w:rPr>
        <w:t xml:space="preserve">Obstacles</w:t>
      </w:r>
    </w:p>
    <w:p w:rsidR="00000000" w:rsidDel="00000000" w:rsidP="00000000" w:rsidRDefault="00000000" w:rsidRPr="00000000" w14:paraId="00000048">
      <w:pPr>
        <w:pageBreakBefore w:val="0"/>
        <w:rPr/>
      </w:pPr>
      <w:r w:rsidDel="00000000" w:rsidR="00000000" w:rsidRPr="00000000">
        <w:rPr>
          <w:b w:val="1"/>
          <w:rtl w:val="0"/>
        </w:rPr>
        <w:t xml:space="preserve">Name</w:t>
      </w:r>
      <w:r w:rsidDel="00000000" w:rsidR="00000000" w:rsidRPr="00000000">
        <w:rPr>
          <w:rtl w:val="0"/>
        </w:rPr>
        <w:t xml:space="preserve">: </w:t>
      </w:r>
      <w:r w:rsidDel="00000000" w:rsidR="00000000" w:rsidRPr="00000000">
        <w:rPr>
          <w:rtl w:val="0"/>
        </w:rPr>
        <w:t xml:space="preserve"> Obstacle-1, Obstacle-2, …(must have “obst” in it)</w:t>
      </w:r>
    </w:p>
    <w:p w:rsidR="00000000" w:rsidDel="00000000" w:rsidP="00000000" w:rsidRDefault="00000000" w:rsidRPr="00000000" w14:paraId="00000049">
      <w:pPr>
        <w:pageBreakBefore w:val="0"/>
        <w:rPr/>
      </w:pPr>
      <w:r w:rsidDel="00000000" w:rsidR="00000000" w:rsidRPr="00000000">
        <w:rPr>
          <w:b w:val="1"/>
          <w:rtl w:val="0"/>
        </w:rPr>
        <w:t xml:space="preserve">Streaming ID</w:t>
      </w:r>
      <w:r w:rsidDel="00000000" w:rsidR="00000000" w:rsidRPr="00000000">
        <w:rPr>
          <w:rtl w:val="0"/>
        </w:rPr>
        <w:t xml:space="preserve">: Obstacle Streaming IDs should be in the 200s (ex. 201, 202, …). Their ID should be 200 + the number at the end of their name (ex. Obstacle-1, 201). </w:t>
      </w:r>
    </w:p>
    <w:p w:rsidR="00000000" w:rsidDel="00000000" w:rsidP="00000000" w:rsidRDefault="00000000" w:rsidRPr="00000000" w14:paraId="0000004A">
      <w:pPr>
        <w:pStyle w:val="Heading3"/>
        <w:pageBreakBefore w:val="0"/>
        <w:rPr/>
      </w:pPr>
      <w:bookmarkStart w:colFirst="0" w:colLast="0" w:name="_om8tdojjpuek" w:id="12"/>
      <w:bookmarkEnd w:id="12"/>
      <w:r w:rsidDel="00000000" w:rsidR="00000000" w:rsidRPr="00000000">
        <w:rPr>
          <w:rtl w:val="0"/>
        </w:rPr>
        <w:t xml:space="preserve">Corner markers</w:t>
      </w:r>
    </w:p>
    <w:p w:rsidR="00000000" w:rsidDel="00000000" w:rsidP="00000000" w:rsidRDefault="00000000" w:rsidRPr="00000000" w14:paraId="0000004B">
      <w:pPr>
        <w:pageBreakBefore w:val="0"/>
        <w:rPr/>
      </w:pPr>
      <w:r w:rsidDel="00000000" w:rsidR="00000000" w:rsidRPr="00000000">
        <w:rPr>
          <w:rtl w:val="0"/>
        </w:rPr>
        <w:t xml:space="preserve">There are only four corner markers; they should be named and numbered as defined below. Directions are relative to the perspective of somebody sitting in the chair at CRL that overlooks the robot area, where “top” is farther away from the viewer and “bottom” is closer.</w:t>
      </w:r>
    </w:p>
    <w:tbl>
      <w:tblPr>
        <w:tblStyle w:val="Table1"/>
        <w:tblW w:w="5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05"/>
        <w:gridCol w:w="1590"/>
        <w:tblGridChange w:id="0">
          <w:tblGrid>
            <w:gridCol w:w="2715"/>
            <w:gridCol w:w="160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Where you should put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Streaming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Top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Corner-TL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Top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Corner-TR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Bottom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Corner-BL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Bottom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Corner-BR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304</w:t>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9rqprqbt4vbn" w:id="13"/>
      <w:bookmarkEnd w:id="13"/>
      <w:r w:rsidDel="00000000" w:rsidR="00000000" w:rsidRPr="00000000">
        <w:rPr>
          <w:rtl w:val="0"/>
        </w:rPr>
        <w:t xml:space="preserve">The Visualizer (Python code)</w:t>
      </w:r>
    </w:p>
    <w:p w:rsidR="00000000" w:rsidDel="00000000" w:rsidP="00000000" w:rsidRDefault="00000000" w:rsidRPr="00000000" w14:paraId="0000005E">
      <w:pPr>
        <w:pStyle w:val="Heading2"/>
        <w:pageBreakBefore w:val="0"/>
        <w:rPr/>
      </w:pPr>
      <w:bookmarkStart w:colFirst="0" w:colLast="0" w:name="_v6oqlu9lg4m5" w:id="14"/>
      <w:bookmarkEnd w:id="14"/>
      <w:r w:rsidDel="00000000" w:rsidR="00000000" w:rsidRPr="00000000">
        <w:rPr>
          <w:rtl w:val="0"/>
        </w:rPr>
        <w:t xml:space="preserve">Scope</w:t>
      </w:r>
    </w:p>
    <w:p w:rsidR="00000000" w:rsidDel="00000000" w:rsidP="00000000" w:rsidRDefault="00000000" w:rsidRPr="00000000" w14:paraId="0000005F">
      <w:pPr>
        <w:pageBreakBefore w:val="0"/>
        <w:rPr/>
      </w:pPr>
      <w:r w:rsidDel="00000000" w:rsidR="00000000" w:rsidRPr="00000000">
        <w:rPr>
          <w:rtl w:val="0"/>
        </w:rPr>
        <w:t xml:space="preserve">The purpose of the Visualizer is to facilitate Multi-Agent Path Finding demos in CRL. It starts with receiving data broadcast by the Motive application, which lives on the same computer as the Visualizer itself. On the other end, it sends live position/rotation data to the Ubuntu computer via UDP broadcast, and applies MAPF algorithms to generate paths for each robot to its desired location, which it also sends to the Ubuntu computer via PSCP (a Putty application). </w:t>
      </w:r>
    </w:p>
    <w:p w:rsidR="00000000" w:rsidDel="00000000" w:rsidP="00000000" w:rsidRDefault="00000000" w:rsidRPr="00000000" w14:paraId="00000060">
      <w:pPr>
        <w:pStyle w:val="Heading2"/>
        <w:pageBreakBefore w:val="0"/>
        <w:rPr/>
      </w:pPr>
      <w:bookmarkStart w:colFirst="0" w:colLast="0" w:name="_5pzmyh3hrx9j" w:id="15"/>
      <w:bookmarkEnd w:id="15"/>
      <w:r w:rsidDel="00000000" w:rsidR="00000000" w:rsidRPr="00000000">
        <w:rPr>
          <w:rtl w:val="0"/>
        </w:rPr>
        <w:t xml:space="preserve">Relevant Files</w:t>
      </w:r>
      <w:r w:rsidDel="00000000" w:rsidR="00000000" w:rsidRPr="00000000">
        <w:rPr>
          <w:rtl w:val="0"/>
        </w:rPr>
      </w:r>
    </w:p>
    <w:p w:rsidR="00000000" w:rsidDel="00000000" w:rsidP="00000000" w:rsidRDefault="00000000" w:rsidRPr="00000000" w14:paraId="00000061">
      <w:pPr>
        <w:pStyle w:val="Heading3"/>
        <w:pageBreakBefore w:val="0"/>
        <w:rPr/>
      </w:pPr>
      <w:bookmarkStart w:colFirst="0" w:colLast="0" w:name="_ejfov28vd21j" w:id="16"/>
      <w:bookmarkEnd w:id="16"/>
      <w:r w:rsidDel="00000000" w:rsidR="00000000" w:rsidRPr="00000000">
        <w:rPr>
          <w:rtl w:val="0"/>
        </w:rPr>
        <w:t xml:space="preserve">Map File</w:t>
      </w:r>
    </w:p>
    <w:p w:rsidR="00000000" w:rsidDel="00000000" w:rsidP="00000000" w:rsidRDefault="00000000" w:rsidRPr="00000000" w14:paraId="00000062">
      <w:pPr>
        <w:pageBreakBefore w:val="0"/>
        <w:rPr/>
      </w:pPr>
      <w:r w:rsidDel="00000000" w:rsidR="00000000" w:rsidRPr="00000000">
        <w:rPr>
          <w:rtl w:val="0"/>
        </w:rPr>
        <w:t xml:space="preserve">A .map file is a file generated by the visualizer that represents the robots’ environment. It is a grid composed of ‘@’ and ‘.’ characters, where the former represents cells occupied by obstacles and the latter represents empty spaces (or robots). This file is part of the path planner’s input. </w:t>
      </w:r>
    </w:p>
    <w:p w:rsidR="00000000" w:rsidDel="00000000" w:rsidP="00000000" w:rsidRDefault="00000000" w:rsidRPr="00000000" w14:paraId="00000063">
      <w:pPr>
        <w:pageBreakBefore w:val="0"/>
        <w:rPr/>
      </w:pPr>
      <w:r w:rsidDel="00000000" w:rsidR="00000000" w:rsidRPr="00000000">
        <w:rPr>
          <w:b w:val="1"/>
          <w:rtl w:val="0"/>
        </w:rPr>
        <w:t xml:space="preserve">Default Name: </w:t>
      </w:r>
      <w:r w:rsidDel="00000000" w:rsidR="00000000" w:rsidRPr="00000000">
        <w:rPr>
          <w:rtl w:val="0"/>
        </w:rPr>
        <w:t xml:space="preserve">map.map</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pageBreakBefore w:val="0"/>
        <w:rPr/>
      </w:pPr>
      <w:bookmarkStart w:colFirst="0" w:colLast="0" w:name="_ynw3y3bid7r9" w:id="17"/>
      <w:bookmarkEnd w:id="17"/>
      <w:r w:rsidDel="00000000" w:rsidR="00000000" w:rsidRPr="00000000">
        <w:rPr>
          <w:rtl w:val="0"/>
        </w:rPr>
        <w:t xml:space="preserve">Scenario File</w:t>
      </w:r>
    </w:p>
    <w:p w:rsidR="00000000" w:rsidDel="00000000" w:rsidP="00000000" w:rsidRDefault="00000000" w:rsidRPr="00000000" w14:paraId="00000066">
      <w:pPr>
        <w:pageBreakBefore w:val="0"/>
        <w:rPr/>
      </w:pPr>
      <w:r w:rsidDel="00000000" w:rsidR="00000000" w:rsidRPr="00000000">
        <w:rPr>
          <w:rtl w:val="0"/>
        </w:rPr>
        <w:t xml:space="preserve">Similarly, a .scen file is also generated by the visualizer for the purpose of serving as input for the path planner. Each entry (line) represents one robot in the environment.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For more detailed information on the content and format of .scen files refer to</w:t>
      </w:r>
      <w:hyperlink r:id="rId14">
        <w:r w:rsidDel="00000000" w:rsidR="00000000" w:rsidRPr="00000000">
          <w:rPr>
            <w:color w:val="1155cc"/>
            <w:u w:val="single"/>
            <w:rtl w:val="0"/>
          </w:rPr>
          <w:t xml:space="preserve"> this documentation</w:t>
        </w:r>
      </w:hyperlink>
      <w:r w:rsidDel="00000000" w:rsidR="00000000" w:rsidRPr="00000000">
        <w:rPr>
          <w:rtl w:val="0"/>
        </w:rPr>
        <w:t xml:space="preserve">. For benchmarks of both .MAP and .SCEN files, refer to </w:t>
      </w:r>
      <w:hyperlink r:id="rId15">
        <w:r w:rsidDel="00000000" w:rsidR="00000000" w:rsidRPr="00000000">
          <w:rPr>
            <w:color w:val="1155cc"/>
            <w:u w:val="single"/>
            <w:rtl w:val="0"/>
          </w:rPr>
          <w:t xml:space="preserve">this page</w:t>
        </w:r>
      </w:hyperlink>
      <w:r w:rsidDel="00000000" w:rsidR="00000000" w:rsidRPr="00000000">
        <w:rPr>
          <w:rtl w:val="0"/>
        </w:rPr>
        <w:t xml:space="preserve">. </w:t>
      </w:r>
    </w:p>
    <w:p w:rsidR="00000000" w:rsidDel="00000000" w:rsidP="00000000" w:rsidRDefault="00000000" w:rsidRPr="00000000" w14:paraId="00000069">
      <w:pPr>
        <w:pageBreakBefore w:val="0"/>
        <w:rPr/>
      </w:pPr>
      <w:r w:rsidDel="00000000" w:rsidR="00000000" w:rsidRPr="00000000">
        <w:rPr>
          <w:b w:val="1"/>
          <w:rtl w:val="0"/>
        </w:rPr>
        <w:t xml:space="preserve">Default Name: </w:t>
      </w:r>
      <w:r w:rsidDel="00000000" w:rsidR="00000000" w:rsidRPr="00000000">
        <w:rPr>
          <w:rtl w:val="0"/>
        </w:rPr>
        <w:t xml:space="preserve">scenario.scen</w:t>
      </w:r>
    </w:p>
    <w:p w:rsidR="00000000" w:rsidDel="00000000" w:rsidP="00000000" w:rsidRDefault="00000000" w:rsidRPr="00000000" w14:paraId="0000006A">
      <w:pPr>
        <w:pageBreakBefore w:val="0"/>
        <w:rPr/>
      </w:pPr>
      <w:r w:rsidDel="00000000" w:rsidR="00000000" w:rsidRPr="00000000">
        <w:rPr>
          <w:b w:val="1"/>
          <w:rtl w:val="0"/>
        </w:rPr>
        <w:t xml:space="preserve">Format: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40"/>
        <w:gridCol w:w="1175"/>
        <w:gridCol w:w="1175"/>
        <w:gridCol w:w="1175"/>
        <w:gridCol w:w="1175"/>
        <w:gridCol w:w="1175"/>
        <w:gridCol w:w="1175"/>
        <w:tblGridChange w:id="0">
          <w:tblGrid>
            <w:gridCol w:w="1170"/>
            <w:gridCol w:w="1140"/>
            <w:gridCol w:w="1175"/>
            <w:gridCol w:w="1175"/>
            <w:gridCol w:w="1175"/>
            <w:gridCol w:w="1175"/>
            <w:gridCol w:w="1175"/>
            <w:gridCol w:w="1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Map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Map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Start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Start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End goal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End goal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Optimal length</w:t>
            </w:r>
          </w:p>
        </w:tc>
      </w:tr>
    </w:tbl>
    <w:p w:rsidR="00000000" w:rsidDel="00000000" w:rsidP="00000000" w:rsidRDefault="00000000" w:rsidRPr="00000000" w14:paraId="00000073">
      <w:pPr>
        <w:pStyle w:val="Heading3"/>
        <w:pageBreakBefore w:val="0"/>
        <w:rPr/>
      </w:pPr>
      <w:bookmarkStart w:colFirst="0" w:colLast="0" w:name="_demkriir9l07" w:id="18"/>
      <w:bookmarkEnd w:id="18"/>
      <w:r w:rsidDel="00000000" w:rsidR="00000000" w:rsidRPr="00000000">
        <w:rPr>
          <w:rtl w:val="0"/>
        </w:rPr>
        <w:t xml:space="preserve">End Location File </w:t>
      </w:r>
    </w:p>
    <w:p w:rsidR="00000000" w:rsidDel="00000000" w:rsidP="00000000" w:rsidRDefault="00000000" w:rsidRPr="00000000" w14:paraId="00000074">
      <w:pPr>
        <w:pageBreakBefore w:val="0"/>
        <w:rPr/>
      </w:pPr>
      <w:r w:rsidDel="00000000" w:rsidR="00000000" w:rsidRPr="00000000">
        <w:rPr>
          <w:rtl w:val="0"/>
        </w:rPr>
        <w:t xml:space="preserve">A tab-separated .TXT file created by the user that allows the user to choose the robots’ end locations using the </w:t>
      </w:r>
      <w:hyperlink w:anchor="_cdrl2y6rfzi9">
        <w:r w:rsidDel="00000000" w:rsidR="00000000" w:rsidRPr="00000000">
          <w:rPr>
            <w:color w:val="1155cc"/>
            <w:u w:val="single"/>
            <w:rtl w:val="0"/>
          </w:rPr>
          <w:t xml:space="preserve">“File” button</w:t>
        </w:r>
      </w:hyperlink>
      <w:r w:rsidDel="00000000" w:rsidR="00000000" w:rsidRPr="00000000">
        <w:rPr>
          <w:rtl w:val="0"/>
        </w:rPr>
        <w:t xml:space="preserve">. </w:t>
      </w:r>
    </w:p>
    <w:p w:rsidR="00000000" w:rsidDel="00000000" w:rsidP="00000000" w:rsidRDefault="00000000" w:rsidRPr="00000000" w14:paraId="00000075">
      <w:pPr>
        <w:pageBreakBefore w:val="0"/>
        <w:rPr/>
      </w:pPr>
      <w:r w:rsidDel="00000000" w:rsidR="00000000" w:rsidRPr="00000000">
        <w:rPr>
          <w:b w:val="1"/>
          <w:rtl w:val="0"/>
        </w:rPr>
        <w:t xml:space="preserve">Default Name:</w:t>
      </w:r>
      <w:r w:rsidDel="00000000" w:rsidR="00000000" w:rsidRPr="00000000">
        <w:rPr>
          <w:rtl w:val="0"/>
        </w:rPr>
        <w:t xml:space="preserve"> end_locations.txt</w:t>
      </w:r>
    </w:p>
    <w:p w:rsidR="00000000" w:rsidDel="00000000" w:rsidP="00000000" w:rsidRDefault="00000000" w:rsidRPr="00000000" w14:paraId="00000076">
      <w:pPr>
        <w:pageBreakBefore w:val="0"/>
        <w:rPr>
          <w:sz w:val="18"/>
          <w:szCs w:val="18"/>
        </w:rPr>
      </w:pPr>
      <w:r w:rsidDel="00000000" w:rsidR="00000000" w:rsidRPr="00000000">
        <w:rPr>
          <w:b w:val="1"/>
          <w:rtl w:val="0"/>
        </w:rPr>
        <w:t xml:space="preserve">Format: </w:t>
      </w:r>
      <w:r w:rsidDel="00000000" w:rsidR="00000000" w:rsidRPr="00000000">
        <w:rPr>
          <w:rtl w:val="0"/>
        </w:rPr>
      </w:r>
    </w:p>
    <w:tbl>
      <w:tblPr>
        <w:tblStyle w:val="Table3"/>
        <w:tblW w:w="2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95"/>
        <w:gridCol w:w="510"/>
        <w:tblGridChange w:id="0">
          <w:tblGrid>
            <w:gridCol w:w="1125"/>
            <w:gridCol w:w="495"/>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Robot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Y</w:t>
            </w:r>
          </w:p>
        </w:tc>
      </w:tr>
    </w:tbl>
    <w:p w:rsidR="00000000" w:rsidDel="00000000" w:rsidP="00000000" w:rsidRDefault="00000000" w:rsidRPr="00000000" w14:paraId="0000007A">
      <w:pPr>
        <w:pStyle w:val="Heading3"/>
        <w:pageBreakBefore w:val="0"/>
        <w:rPr/>
      </w:pPr>
      <w:bookmarkStart w:colFirst="0" w:colLast="0" w:name="_6i3j9cynj84z" w:id="19"/>
      <w:bookmarkEnd w:id="19"/>
      <w:r w:rsidDel="00000000" w:rsidR="00000000" w:rsidRPr="00000000">
        <w:rPr>
          <w:rtl w:val="0"/>
        </w:rPr>
        <w:t xml:space="preserve">Paths File </w:t>
      </w:r>
    </w:p>
    <w:p w:rsidR="00000000" w:rsidDel="00000000" w:rsidP="00000000" w:rsidRDefault="00000000" w:rsidRPr="00000000" w14:paraId="0000007B">
      <w:pPr>
        <w:pageBreakBefore w:val="0"/>
        <w:rPr/>
      </w:pPr>
      <w:r w:rsidDel="00000000" w:rsidR="00000000" w:rsidRPr="00000000">
        <w:rPr>
          <w:rtl w:val="0"/>
        </w:rPr>
        <w:t xml:space="preserve">A .TXT file generated by the MAPF algorithm that defines the paths calculated for each robot.</w:t>
      </w:r>
    </w:p>
    <w:p w:rsidR="00000000" w:rsidDel="00000000" w:rsidP="00000000" w:rsidRDefault="00000000" w:rsidRPr="00000000" w14:paraId="0000007C">
      <w:pPr>
        <w:pageBreakBefore w:val="0"/>
        <w:rPr/>
      </w:pPr>
      <w:r w:rsidDel="00000000" w:rsidR="00000000" w:rsidRPr="00000000">
        <w:rPr>
          <w:b w:val="1"/>
          <w:rtl w:val="0"/>
        </w:rPr>
        <w:t xml:space="preserve">Default Name: </w:t>
      </w:r>
      <w:r w:rsidDel="00000000" w:rsidR="00000000" w:rsidRPr="00000000">
        <w:rPr>
          <w:rtl w:val="0"/>
        </w:rPr>
        <w:t xml:space="preserve">paths.txt</w:t>
      </w:r>
    </w:p>
    <w:p w:rsidR="00000000" w:rsidDel="00000000" w:rsidP="00000000" w:rsidRDefault="00000000" w:rsidRPr="00000000" w14:paraId="0000007D">
      <w:pPr>
        <w:pageBreakBefore w:val="0"/>
        <w:rPr>
          <w:b w:val="1"/>
        </w:rPr>
      </w:pPr>
      <w:r w:rsidDel="00000000" w:rsidR="00000000" w:rsidRPr="00000000">
        <w:rPr>
          <w:b w:val="1"/>
          <w:rtl w:val="0"/>
        </w:rPr>
        <w:t xml:space="preserve">Format: </w:t>
      </w:r>
    </w:p>
    <w:p w:rsidR="00000000" w:rsidDel="00000000" w:rsidP="00000000" w:rsidRDefault="00000000" w:rsidRPr="00000000" w14:paraId="0000007E">
      <w:pPr>
        <w:pageBreakBefore w:val="0"/>
        <w:rPr>
          <w:sz w:val="18"/>
          <w:szCs w:val="18"/>
        </w:rPr>
      </w:pPr>
      <w:r w:rsidDel="00000000" w:rsidR="00000000" w:rsidRPr="00000000">
        <w:rPr>
          <w:sz w:val="18"/>
          <w:szCs w:val="18"/>
          <w:rtl w:val="0"/>
        </w:rPr>
        <w:t xml:space="preserve">Agent [ID]: ([x],[y])-&gt;([x],[y])-&gt;...-&gt;</w:t>
      </w:r>
    </w:p>
    <w:p w:rsidR="00000000" w:rsidDel="00000000" w:rsidP="00000000" w:rsidRDefault="00000000" w:rsidRPr="00000000" w14:paraId="0000007F">
      <w:pPr>
        <w:pStyle w:val="Heading3"/>
        <w:pageBreakBefore w:val="0"/>
        <w:rPr/>
      </w:pPr>
      <w:bookmarkStart w:colFirst="0" w:colLast="0" w:name="_frogkz49cd32" w:id="20"/>
      <w:bookmarkEnd w:id="20"/>
      <w:r w:rsidDel="00000000" w:rsidR="00000000" w:rsidRPr="00000000">
        <w:rPr>
          <w:rtl w:val="0"/>
        </w:rPr>
        <w:t xml:space="preserve">Plan File</w:t>
      </w:r>
    </w:p>
    <w:p w:rsidR="00000000" w:rsidDel="00000000" w:rsidP="00000000" w:rsidRDefault="00000000" w:rsidRPr="00000000" w14:paraId="00000080">
      <w:pPr>
        <w:pageBreakBefore w:val="0"/>
        <w:rPr/>
      </w:pPr>
      <w:r w:rsidDel="00000000" w:rsidR="00000000" w:rsidRPr="00000000">
        <w:rPr>
          <w:rtl w:val="0"/>
        </w:rPr>
        <w:t xml:space="preserve">A .TXT file that carries the same information as the aforementioned Paths file, except presented in a format that is readable for Hadar’s ROS code.</w:t>
      </w:r>
    </w:p>
    <w:p w:rsidR="00000000" w:rsidDel="00000000" w:rsidP="00000000" w:rsidRDefault="00000000" w:rsidRPr="00000000" w14:paraId="00000081">
      <w:pPr>
        <w:pageBreakBefore w:val="0"/>
        <w:rPr/>
      </w:pPr>
      <w:r w:rsidDel="00000000" w:rsidR="00000000" w:rsidRPr="00000000">
        <w:rPr>
          <w:b w:val="1"/>
          <w:rtl w:val="0"/>
        </w:rPr>
        <w:t xml:space="preserve">Default Name:</w:t>
      </w:r>
      <w:r w:rsidDel="00000000" w:rsidR="00000000" w:rsidRPr="00000000">
        <w:rPr>
          <w:rtl w:val="0"/>
        </w:rPr>
        <w:t xml:space="preserve"> algorithm_output.txt</w:t>
      </w:r>
    </w:p>
    <w:p w:rsidR="00000000" w:rsidDel="00000000" w:rsidP="00000000" w:rsidRDefault="00000000" w:rsidRPr="00000000" w14:paraId="00000082">
      <w:pPr>
        <w:pageBreakBefore w:val="0"/>
        <w:rPr/>
      </w:pPr>
      <w:r w:rsidDel="00000000" w:rsidR="00000000" w:rsidRPr="00000000">
        <w:rPr>
          <w:b w:val="1"/>
          <w:rtl w:val="0"/>
        </w:rPr>
        <w:t xml:space="preserve">Format</w:t>
      </w:r>
      <w:r w:rsidDel="00000000" w:rsidR="00000000" w:rsidRPr="00000000">
        <w:rPr>
          <w:rtl w:val="0"/>
        </w:rPr>
        <w:t xml:space="preserve">: </w:t>
      </w:r>
    </w:p>
    <w:p w:rsidR="00000000" w:rsidDel="00000000" w:rsidP="00000000" w:rsidRDefault="00000000" w:rsidRPr="00000000" w14:paraId="00000083">
      <w:pPr>
        <w:pageBreakBefore w:val="0"/>
        <w:rPr>
          <w:sz w:val="18"/>
          <w:szCs w:val="18"/>
        </w:rPr>
      </w:pPr>
      <w:r w:rsidDel="00000000" w:rsidR="00000000" w:rsidRPr="00000000">
        <w:rPr>
          <w:sz w:val="18"/>
          <w:szCs w:val="18"/>
          <w:rtl w:val="0"/>
        </w:rPr>
        <w:t xml:space="preserve">schedule: </w:t>
      </w:r>
    </w:p>
    <w:p w:rsidR="00000000" w:rsidDel="00000000" w:rsidP="00000000" w:rsidRDefault="00000000" w:rsidRPr="00000000" w14:paraId="00000084">
      <w:pPr>
        <w:pageBreakBefore w:val="0"/>
        <w:rPr>
          <w:sz w:val="18"/>
          <w:szCs w:val="18"/>
        </w:rPr>
      </w:pPr>
      <w:r w:rsidDel="00000000" w:rsidR="00000000" w:rsidRPr="00000000">
        <w:rPr>
          <w:sz w:val="18"/>
          <w:szCs w:val="18"/>
          <w:rtl w:val="0"/>
        </w:rPr>
        <w:tab/>
        <w:t xml:space="preserve">agent0: </w:t>
      </w:r>
    </w:p>
    <w:p w:rsidR="00000000" w:rsidDel="00000000" w:rsidP="00000000" w:rsidRDefault="00000000" w:rsidRPr="00000000" w14:paraId="00000085">
      <w:pPr>
        <w:pageBreakBefore w:val="0"/>
        <w:numPr>
          <w:ilvl w:val="1"/>
          <w:numId w:val="2"/>
        </w:numPr>
        <w:ind w:left="1440" w:hanging="360"/>
        <w:rPr>
          <w:sz w:val="18"/>
          <w:szCs w:val="18"/>
        </w:rPr>
      </w:pPr>
      <w:r w:rsidDel="00000000" w:rsidR="00000000" w:rsidRPr="00000000">
        <w:rPr>
          <w:sz w:val="18"/>
          <w:szCs w:val="18"/>
          <w:rtl w:val="0"/>
        </w:rPr>
        <w:t xml:space="preserve">x: [x]</w:t>
      </w:r>
    </w:p>
    <w:p w:rsidR="00000000" w:rsidDel="00000000" w:rsidP="00000000" w:rsidRDefault="00000000" w:rsidRPr="00000000" w14:paraId="00000086">
      <w:pPr>
        <w:pageBreakBefore w:val="0"/>
        <w:ind w:left="1440" w:firstLine="0"/>
        <w:rPr>
          <w:sz w:val="18"/>
          <w:szCs w:val="18"/>
        </w:rPr>
      </w:pPr>
      <w:r w:rsidDel="00000000" w:rsidR="00000000" w:rsidRPr="00000000">
        <w:rPr>
          <w:sz w:val="18"/>
          <w:szCs w:val="18"/>
          <w:rtl w:val="0"/>
        </w:rPr>
        <w:t xml:space="preserve">y: [y]</w:t>
      </w:r>
    </w:p>
    <w:p w:rsidR="00000000" w:rsidDel="00000000" w:rsidP="00000000" w:rsidRDefault="00000000" w:rsidRPr="00000000" w14:paraId="00000087">
      <w:pPr>
        <w:pageBreakBefore w:val="0"/>
        <w:ind w:left="1440" w:firstLine="0"/>
        <w:rPr>
          <w:sz w:val="18"/>
          <w:szCs w:val="18"/>
        </w:rPr>
      </w:pPr>
      <w:r w:rsidDel="00000000" w:rsidR="00000000" w:rsidRPr="00000000">
        <w:rPr>
          <w:sz w:val="18"/>
          <w:szCs w:val="18"/>
          <w:rtl w:val="0"/>
        </w:rPr>
        <w:t xml:space="preserve">t: [time step]</w:t>
      </w:r>
    </w:p>
    <w:p w:rsidR="00000000" w:rsidDel="00000000" w:rsidP="00000000" w:rsidRDefault="00000000" w:rsidRPr="00000000" w14:paraId="00000088">
      <w:pPr>
        <w:pageBreakBefore w:val="0"/>
        <w:numPr>
          <w:ilvl w:val="1"/>
          <w:numId w:val="2"/>
        </w:numPr>
        <w:ind w:left="1440" w:hanging="360"/>
        <w:rPr>
          <w:sz w:val="18"/>
          <w:szCs w:val="18"/>
        </w:rPr>
      </w:pPr>
      <w:r w:rsidDel="00000000" w:rsidR="00000000" w:rsidRPr="00000000">
        <w:rPr>
          <w:sz w:val="18"/>
          <w:szCs w:val="18"/>
          <w:rtl w:val="0"/>
        </w:rPr>
        <w:t xml:space="preserve">x: [x]</w:t>
      </w:r>
    </w:p>
    <w:p w:rsidR="00000000" w:rsidDel="00000000" w:rsidP="00000000" w:rsidRDefault="00000000" w:rsidRPr="00000000" w14:paraId="00000089">
      <w:pPr>
        <w:pageBreakBefore w:val="0"/>
        <w:ind w:left="1440" w:firstLine="0"/>
        <w:rPr>
          <w:sz w:val="18"/>
          <w:szCs w:val="18"/>
        </w:rPr>
      </w:pPr>
      <w:r w:rsidDel="00000000" w:rsidR="00000000" w:rsidRPr="00000000">
        <w:rPr>
          <w:sz w:val="18"/>
          <w:szCs w:val="18"/>
          <w:rtl w:val="0"/>
        </w:rPr>
        <w:t xml:space="preserve">y: [y]</w:t>
      </w:r>
    </w:p>
    <w:p w:rsidR="00000000" w:rsidDel="00000000" w:rsidP="00000000" w:rsidRDefault="00000000" w:rsidRPr="00000000" w14:paraId="0000008A">
      <w:pPr>
        <w:pageBreakBefore w:val="0"/>
        <w:ind w:left="1440" w:firstLine="0"/>
        <w:rPr>
          <w:sz w:val="18"/>
          <w:szCs w:val="18"/>
        </w:rPr>
      </w:pPr>
      <w:r w:rsidDel="00000000" w:rsidR="00000000" w:rsidRPr="00000000">
        <w:rPr>
          <w:sz w:val="18"/>
          <w:szCs w:val="18"/>
          <w:rtl w:val="0"/>
        </w:rPr>
        <w:t xml:space="preserve">t: [time step]</w:t>
      </w:r>
    </w:p>
    <w:p w:rsidR="00000000" w:rsidDel="00000000" w:rsidP="00000000" w:rsidRDefault="00000000" w:rsidRPr="00000000" w14:paraId="0000008B">
      <w:pPr>
        <w:pageBreakBefore w:val="0"/>
        <w:numPr>
          <w:ilvl w:val="1"/>
          <w:numId w:val="2"/>
        </w:numPr>
        <w:ind w:left="1440" w:hanging="360"/>
        <w:rPr>
          <w:sz w:val="18"/>
          <w:szCs w:val="18"/>
        </w:rPr>
      </w:pPr>
      <w:r w:rsidDel="00000000" w:rsidR="00000000" w:rsidRPr="00000000">
        <w:rPr>
          <w:sz w:val="18"/>
          <w:szCs w:val="18"/>
          <w:rtl w:val="0"/>
        </w:rPr>
        <w:t xml:space="preserve">x: [x]</w:t>
      </w:r>
    </w:p>
    <w:p w:rsidR="00000000" w:rsidDel="00000000" w:rsidP="00000000" w:rsidRDefault="00000000" w:rsidRPr="00000000" w14:paraId="0000008C">
      <w:pPr>
        <w:pageBreakBefore w:val="0"/>
        <w:ind w:left="1440" w:firstLine="0"/>
        <w:rPr>
          <w:sz w:val="18"/>
          <w:szCs w:val="18"/>
        </w:rPr>
      </w:pPr>
      <w:r w:rsidDel="00000000" w:rsidR="00000000" w:rsidRPr="00000000">
        <w:rPr>
          <w:sz w:val="18"/>
          <w:szCs w:val="18"/>
          <w:rtl w:val="0"/>
        </w:rPr>
        <w:t xml:space="preserve">y: [y]</w:t>
      </w:r>
    </w:p>
    <w:p w:rsidR="00000000" w:rsidDel="00000000" w:rsidP="00000000" w:rsidRDefault="00000000" w:rsidRPr="00000000" w14:paraId="0000008D">
      <w:pPr>
        <w:pageBreakBefore w:val="0"/>
        <w:ind w:left="1440" w:firstLine="0"/>
        <w:rPr>
          <w:sz w:val="18"/>
          <w:szCs w:val="18"/>
        </w:rPr>
      </w:pPr>
      <w:r w:rsidDel="00000000" w:rsidR="00000000" w:rsidRPr="00000000">
        <w:rPr>
          <w:sz w:val="18"/>
          <w:szCs w:val="18"/>
          <w:rtl w:val="0"/>
        </w:rPr>
        <w:t xml:space="preserve">t: [time step]</w:t>
      </w:r>
    </w:p>
    <w:p w:rsidR="00000000" w:rsidDel="00000000" w:rsidP="00000000" w:rsidRDefault="00000000" w:rsidRPr="00000000" w14:paraId="0000008E">
      <w:pPr>
        <w:pageBreakBefore w:val="0"/>
        <w:ind w:firstLine="720"/>
        <w:rPr>
          <w:sz w:val="18"/>
          <w:szCs w:val="18"/>
        </w:rPr>
      </w:pPr>
      <w:r w:rsidDel="00000000" w:rsidR="00000000" w:rsidRPr="00000000">
        <w:rPr>
          <w:sz w:val="18"/>
          <w:szCs w:val="18"/>
          <w:rtl w:val="0"/>
        </w:rPr>
        <w:t xml:space="preserve">agent1: </w:t>
      </w:r>
    </w:p>
    <w:p w:rsidR="00000000" w:rsidDel="00000000" w:rsidP="00000000" w:rsidRDefault="00000000" w:rsidRPr="00000000" w14:paraId="0000008F">
      <w:pPr>
        <w:pageBreakBefore w:val="0"/>
        <w:numPr>
          <w:ilvl w:val="1"/>
          <w:numId w:val="2"/>
        </w:numPr>
        <w:ind w:left="1440" w:hanging="360"/>
        <w:rPr>
          <w:sz w:val="18"/>
          <w:szCs w:val="18"/>
        </w:rPr>
      </w:pPr>
      <w:r w:rsidDel="00000000" w:rsidR="00000000" w:rsidRPr="00000000">
        <w:rPr>
          <w:sz w:val="18"/>
          <w:szCs w:val="18"/>
          <w:rtl w:val="0"/>
        </w:rPr>
        <w:t xml:space="preserve">x: [x]</w:t>
      </w:r>
    </w:p>
    <w:p w:rsidR="00000000" w:rsidDel="00000000" w:rsidP="00000000" w:rsidRDefault="00000000" w:rsidRPr="00000000" w14:paraId="00000090">
      <w:pPr>
        <w:pageBreakBefore w:val="0"/>
        <w:ind w:left="1440" w:firstLine="0"/>
        <w:rPr>
          <w:sz w:val="18"/>
          <w:szCs w:val="18"/>
        </w:rPr>
      </w:pPr>
      <w:r w:rsidDel="00000000" w:rsidR="00000000" w:rsidRPr="00000000">
        <w:rPr>
          <w:sz w:val="18"/>
          <w:szCs w:val="18"/>
          <w:rtl w:val="0"/>
        </w:rPr>
        <w:t xml:space="preserve">y: [y]</w:t>
      </w:r>
    </w:p>
    <w:p w:rsidR="00000000" w:rsidDel="00000000" w:rsidP="00000000" w:rsidRDefault="00000000" w:rsidRPr="00000000" w14:paraId="00000091">
      <w:pPr>
        <w:pageBreakBefore w:val="0"/>
        <w:ind w:left="1440" w:firstLine="0"/>
        <w:rPr>
          <w:sz w:val="18"/>
          <w:szCs w:val="18"/>
        </w:rPr>
      </w:pPr>
      <w:r w:rsidDel="00000000" w:rsidR="00000000" w:rsidRPr="00000000">
        <w:rPr>
          <w:sz w:val="18"/>
          <w:szCs w:val="18"/>
          <w:rtl w:val="0"/>
        </w:rPr>
        <w:t xml:space="preserve">t: [time step]</w:t>
      </w:r>
    </w:p>
    <w:p w:rsidR="00000000" w:rsidDel="00000000" w:rsidP="00000000" w:rsidRDefault="00000000" w:rsidRPr="00000000" w14:paraId="00000092">
      <w:pPr>
        <w:pageBreakBefore w:val="0"/>
        <w:numPr>
          <w:ilvl w:val="1"/>
          <w:numId w:val="2"/>
        </w:numPr>
        <w:ind w:left="1440" w:hanging="360"/>
        <w:rPr>
          <w:sz w:val="18"/>
          <w:szCs w:val="18"/>
        </w:rPr>
      </w:pPr>
      <w:r w:rsidDel="00000000" w:rsidR="00000000" w:rsidRPr="00000000">
        <w:rPr>
          <w:sz w:val="18"/>
          <w:szCs w:val="18"/>
          <w:rtl w:val="0"/>
        </w:rPr>
        <w:t xml:space="preserve">x: [x]</w:t>
      </w:r>
    </w:p>
    <w:p w:rsidR="00000000" w:rsidDel="00000000" w:rsidP="00000000" w:rsidRDefault="00000000" w:rsidRPr="00000000" w14:paraId="00000093">
      <w:pPr>
        <w:pageBreakBefore w:val="0"/>
        <w:ind w:left="1440" w:firstLine="0"/>
        <w:rPr>
          <w:sz w:val="18"/>
          <w:szCs w:val="18"/>
        </w:rPr>
      </w:pPr>
      <w:r w:rsidDel="00000000" w:rsidR="00000000" w:rsidRPr="00000000">
        <w:rPr>
          <w:sz w:val="18"/>
          <w:szCs w:val="18"/>
          <w:rtl w:val="0"/>
        </w:rPr>
        <w:t xml:space="preserve">y: [y]</w:t>
      </w:r>
    </w:p>
    <w:p w:rsidR="00000000" w:rsidDel="00000000" w:rsidP="00000000" w:rsidRDefault="00000000" w:rsidRPr="00000000" w14:paraId="00000094">
      <w:pPr>
        <w:pageBreakBefore w:val="0"/>
        <w:ind w:left="1440" w:firstLine="0"/>
        <w:rPr/>
      </w:pPr>
      <w:r w:rsidDel="00000000" w:rsidR="00000000" w:rsidRPr="00000000">
        <w:rPr>
          <w:sz w:val="18"/>
          <w:szCs w:val="18"/>
          <w:rtl w:val="0"/>
        </w:rPr>
        <w:t xml:space="preserve">t: [time step]</w:t>
      </w:r>
      <w:r w:rsidDel="00000000" w:rsidR="00000000" w:rsidRPr="00000000">
        <w:rPr>
          <w:rtl w:val="0"/>
        </w:rPr>
      </w:r>
    </w:p>
    <w:p w:rsidR="00000000" w:rsidDel="00000000" w:rsidP="00000000" w:rsidRDefault="00000000" w:rsidRPr="00000000" w14:paraId="00000095">
      <w:pPr>
        <w:pStyle w:val="Heading2"/>
        <w:pageBreakBefore w:val="0"/>
        <w:rPr/>
      </w:pPr>
      <w:bookmarkStart w:colFirst="0" w:colLast="0" w:name="_sm46txsmhcrm" w:id="21"/>
      <w:bookmarkEnd w:id="21"/>
      <w:r w:rsidDel="00000000" w:rsidR="00000000" w:rsidRPr="00000000">
        <w:rPr>
          <w:rtl w:val="0"/>
        </w:rPr>
        <w:t xml:space="preserve">Relevant Variables</w:t>
      </w:r>
      <w:r w:rsidDel="00000000" w:rsidR="00000000" w:rsidRPr="00000000">
        <w:rPr>
          <w:rtl w:val="0"/>
        </w:rPr>
      </w:r>
    </w:p>
    <w:p w:rsidR="00000000" w:rsidDel="00000000" w:rsidP="00000000" w:rsidRDefault="00000000" w:rsidRPr="00000000" w14:paraId="00000096">
      <w:pPr>
        <w:pageBreakBefore w:val="0"/>
        <w:spacing w:before="0" w:lineRule="auto"/>
        <w:rPr/>
      </w:pPr>
      <w:r w:rsidDel="00000000" w:rsidR="00000000" w:rsidRPr="00000000">
        <w:rPr>
          <w:rFonts w:ascii="Courier New" w:cs="Courier New" w:eastAsia="Courier New" w:hAnsi="Courier New"/>
          <w:color w:val="000000"/>
          <w:sz w:val="22"/>
          <w:szCs w:val="22"/>
          <w:rtl w:val="0"/>
        </w:rPr>
        <w:t xml:space="preserve">x_dim, y_dim </w:t>
      </w:r>
      <w:r w:rsidDel="00000000" w:rsidR="00000000" w:rsidRPr="00000000">
        <w:rPr>
          <w:rtl w:val="0"/>
        </w:rPr>
        <w:t xml:space="preserve">(found in __init__() in Grid.py): specifies the width and height of the </w:t>
      </w:r>
      <w:r w:rsidDel="00000000" w:rsidR="00000000" w:rsidRPr="00000000">
        <w:rPr>
          <w:i w:val="1"/>
          <w:rtl w:val="0"/>
        </w:rPr>
        <w:t xml:space="preserve">active</w:t>
      </w:r>
      <w:r w:rsidDel="00000000" w:rsidR="00000000" w:rsidRPr="00000000">
        <w:rPr>
          <w:rtl w:val="0"/>
        </w:rPr>
        <w:t xml:space="preserve"> robot arena in meters; the greater arena will always be 12x12m; default 10x5m.</w:t>
      </w:r>
    </w:p>
    <w:p w:rsidR="00000000" w:rsidDel="00000000" w:rsidP="00000000" w:rsidRDefault="00000000" w:rsidRPr="00000000" w14:paraId="00000097">
      <w:pPr>
        <w:pageBreakBefore w:val="0"/>
        <w:spacing w:before="0" w:lineRule="auto"/>
        <w:rPr/>
      </w:pPr>
      <w:r w:rsidDel="00000000" w:rsidR="00000000" w:rsidRPr="00000000">
        <w:rPr>
          <w:rtl w:val="0"/>
        </w:rPr>
      </w:r>
    </w:p>
    <w:p w:rsidR="00000000" w:rsidDel="00000000" w:rsidP="00000000" w:rsidRDefault="00000000" w:rsidRPr="00000000" w14:paraId="00000098">
      <w:pPr>
        <w:pageBreakBefore w:val="0"/>
        <w:spacing w:before="0" w:lineRule="auto"/>
        <w:rPr/>
      </w:pPr>
      <w:r w:rsidDel="00000000" w:rsidR="00000000" w:rsidRPr="00000000">
        <w:rPr>
          <w:rFonts w:ascii="Courier New" w:cs="Courier New" w:eastAsia="Courier New" w:hAnsi="Courier New"/>
          <w:rtl w:val="0"/>
        </w:rPr>
        <w:t xml:space="preserve">cell_size </w:t>
      </w:r>
      <w:r w:rsidDel="00000000" w:rsidR="00000000" w:rsidRPr="00000000">
        <w:rPr>
          <w:rtl w:val="0"/>
        </w:rPr>
        <w:t xml:space="preserve">(found in __init__() function in Grid.py): size in square meters of each grid cell. Defaults to 1; make it smaller for higher “resolution”</w:t>
      </w:r>
    </w:p>
    <w:p w:rsidR="00000000" w:rsidDel="00000000" w:rsidP="00000000" w:rsidRDefault="00000000" w:rsidRPr="00000000" w14:paraId="00000099">
      <w:pPr>
        <w:pageBreakBefore w:val="0"/>
        <w:spacing w:before="0" w:lineRule="auto"/>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Fonts w:ascii="Courier New" w:cs="Courier New" w:eastAsia="Courier New" w:hAnsi="Courier New"/>
          <w:rtl w:val="0"/>
        </w:rPr>
        <w:t xml:space="preserve">tolerance </w:t>
      </w:r>
      <w:r w:rsidDel="00000000" w:rsidR="00000000" w:rsidRPr="00000000">
        <w:rPr>
          <w:rtl w:val="0"/>
        </w:rPr>
        <w:t xml:space="preserve">(found in add_body() function in Grid.py): how “strictly” a robot needs to adhere to its cell in order for the system to recognize it as a robot in a cell. Options are:</w:t>
      </w:r>
    </w:p>
    <w:p w:rsidR="00000000" w:rsidDel="00000000" w:rsidP="00000000" w:rsidRDefault="00000000" w:rsidRPr="00000000" w14:paraId="0000009B">
      <w:pPr>
        <w:pageBreakBefore w:val="0"/>
        <w:spacing w:line="240" w:lineRule="auto"/>
        <w:rPr/>
      </w:pPr>
      <w:r w:rsidDel="00000000" w:rsidR="00000000" w:rsidRPr="00000000">
        <w:rPr>
          <w:rtl w:val="0"/>
        </w:rPr>
      </w:r>
    </w:p>
    <w:p w:rsidR="00000000" w:rsidDel="00000000" w:rsidP="00000000" w:rsidRDefault="00000000" w:rsidRPr="00000000" w14:paraId="0000009C">
      <w:pPr>
        <w:pageBreakBefore w:val="0"/>
        <w:spacing w:line="240" w:lineRule="auto"/>
        <w:ind w:firstLine="720"/>
        <w:rPr/>
      </w:pPr>
      <w:r w:rsidDel="00000000" w:rsidR="00000000" w:rsidRPr="00000000">
        <w:rPr>
          <w:rtl w:val="0"/>
        </w:rPr>
        <w:t xml:space="preserve">0 - zero tolerance, entire robot must be on one cell</w:t>
      </w:r>
    </w:p>
    <w:p w:rsidR="00000000" w:rsidDel="00000000" w:rsidP="00000000" w:rsidRDefault="00000000" w:rsidRPr="00000000" w14:paraId="0000009D">
      <w:pPr>
        <w:pageBreakBefore w:val="0"/>
        <w:spacing w:line="240" w:lineRule="auto"/>
        <w:ind w:firstLine="720"/>
        <w:rPr/>
      </w:pPr>
      <w:r w:rsidDel="00000000" w:rsidR="00000000" w:rsidRPr="00000000">
        <w:rPr>
          <w:rtl w:val="0"/>
        </w:rPr>
        <w:t xml:space="preserve">1 - one marker may be outside of the cell</w:t>
      </w:r>
    </w:p>
    <w:p w:rsidR="00000000" w:rsidDel="00000000" w:rsidP="00000000" w:rsidRDefault="00000000" w:rsidRPr="00000000" w14:paraId="0000009E">
      <w:pPr>
        <w:pageBreakBefore w:val="0"/>
        <w:spacing w:line="240" w:lineRule="auto"/>
        <w:ind w:firstLine="720"/>
        <w:rPr/>
      </w:pPr>
      <w:r w:rsidDel="00000000" w:rsidR="00000000" w:rsidRPr="00000000">
        <w:rPr>
          <w:rtl w:val="0"/>
        </w:rPr>
        <w:t xml:space="preserve">2 - majority markers can be on one cell</w:t>
      </w:r>
    </w:p>
    <w:p w:rsidR="00000000" w:rsidDel="00000000" w:rsidP="00000000" w:rsidRDefault="00000000" w:rsidRPr="00000000" w14:paraId="0000009F">
      <w:pPr>
        <w:pageBreakBefore w:val="0"/>
        <w:spacing w:line="240" w:lineRule="auto"/>
        <w:ind w:firstLine="720"/>
        <w:rPr/>
      </w:pPr>
      <w:r w:rsidDel="00000000" w:rsidR="00000000" w:rsidRPr="00000000">
        <w:rPr>
          <w:rtl w:val="0"/>
        </w:rPr>
      </w:r>
    </w:p>
    <w:p w:rsidR="00000000" w:rsidDel="00000000" w:rsidP="00000000" w:rsidRDefault="00000000" w:rsidRPr="00000000" w14:paraId="000000A0">
      <w:pPr>
        <w:pageBreakBefore w:val="0"/>
        <w:spacing w:line="240" w:lineRule="auto"/>
        <w:ind w:firstLine="720"/>
        <w:rPr/>
      </w:pPr>
      <w:r w:rsidDel="00000000" w:rsidR="00000000" w:rsidRPr="00000000">
        <w:rPr>
          <w:rtl w:val="0"/>
        </w:rPr>
        <w:t xml:space="preserve">defaults to 1.</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Fonts w:ascii="Courier New" w:cs="Courier New" w:eastAsia="Courier New" w:hAnsi="Courier New"/>
          <w:rtl w:val="0"/>
        </w:rPr>
        <w:t xml:space="preserve">dr </w:t>
      </w:r>
      <w:r w:rsidDel="00000000" w:rsidR="00000000" w:rsidRPr="00000000">
        <w:rPr>
          <w:rtl w:val="0"/>
        </w:rPr>
        <w:t xml:space="preserve">(found in getBlockedCells() in Grid.py): the intervals at which samples will be taken in between markers when determining the cells that are covered by an obstacle. Setting this variable to a lower value will make the system more thorough (less likely to miss a small corner or vertex).</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2"/>
        <w:pageBreakBefore w:val="0"/>
        <w:rPr/>
      </w:pPr>
      <w:bookmarkStart w:colFirst="0" w:colLast="0" w:name="_j2e8z2d9u09f" w:id="22"/>
      <w:bookmarkEnd w:id="22"/>
      <w:r w:rsidDel="00000000" w:rsidR="00000000" w:rsidRPr="00000000">
        <w:rPr>
          <w:rtl w:val="0"/>
        </w:rPr>
        <w:t xml:space="preserve">Buttons on the Visualization</w:t>
      </w:r>
      <w:r w:rsidDel="00000000" w:rsidR="00000000" w:rsidRPr="00000000">
        <w:rPr>
          <w:rtl w:val="0"/>
        </w:rPr>
      </w:r>
    </w:p>
    <w:p w:rsidR="00000000" w:rsidDel="00000000" w:rsidP="00000000" w:rsidRDefault="00000000" w:rsidRPr="00000000" w14:paraId="000000A5">
      <w:pPr>
        <w:pStyle w:val="Heading3"/>
        <w:pageBreakBefore w:val="0"/>
        <w:rPr/>
      </w:pPr>
      <w:bookmarkStart w:colFirst="0" w:colLast="0" w:name="_1koch7ymcevd" w:id="23"/>
      <w:bookmarkEnd w:id="23"/>
      <w:r w:rsidDel="00000000" w:rsidR="00000000" w:rsidRPr="00000000">
        <w:rPr>
          <w:rtl w:val="0"/>
        </w:rPr>
        <w:t xml:space="preserve">Make .SCEN</w:t>
      </w:r>
    </w:p>
    <w:p w:rsidR="00000000" w:rsidDel="00000000" w:rsidP="00000000" w:rsidRDefault="00000000" w:rsidRPr="00000000" w14:paraId="000000A6">
      <w:pPr>
        <w:pageBreakBefore w:val="0"/>
        <w:rPr/>
      </w:pPr>
      <w:r w:rsidDel="00000000" w:rsidR="00000000" w:rsidRPr="00000000">
        <w:rPr>
          <w:rtl w:val="0"/>
        </w:rPr>
        <w:t xml:space="preserve">Generates </w:t>
      </w:r>
      <w:hyperlink w:anchor="_ejfov28vd21j">
        <w:r w:rsidDel="00000000" w:rsidR="00000000" w:rsidRPr="00000000">
          <w:rPr>
            <w:color w:val="1155cc"/>
            <w:u w:val="single"/>
            <w:rtl w:val="0"/>
          </w:rPr>
          <w:t xml:space="preserve">Map</w:t>
        </w:r>
      </w:hyperlink>
      <w:r w:rsidDel="00000000" w:rsidR="00000000" w:rsidRPr="00000000">
        <w:rPr>
          <w:rtl w:val="0"/>
        </w:rPr>
        <w:t xml:space="preserve"> and </w:t>
      </w:r>
      <w:hyperlink w:anchor="_ynw3y3bid7r9">
        <w:r w:rsidDel="00000000" w:rsidR="00000000" w:rsidRPr="00000000">
          <w:rPr>
            <w:color w:val="1155cc"/>
            <w:u w:val="single"/>
            <w:rtl w:val="0"/>
          </w:rPr>
          <w:t xml:space="preserve">Scenario</w:t>
        </w:r>
      </w:hyperlink>
      <w:r w:rsidDel="00000000" w:rsidR="00000000" w:rsidRPr="00000000">
        <w:rPr>
          <w:rtl w:val="0"/>
        </w:rPr>
        <w:t xml:space="preserve"> files; displays end locations according to robot ID on the grid visualization.</w:t>
      </w:r>
    </w:p>
    <w:p w:rsidR="00000000" w:rsidDel="00000000" w:rsidP="00000000" w:rsidRDefault="00000000" w:rsidRPr="00000000" w14:paraId="000000A7">
      <w:pPr>
        <w:pStyle w:val="Heading3"/>
        <w:pageBreakBefore w:val="0"/>
        <w:rPr/>
      </w:pPr>
      <w:bookmarkStart w:colFirst="0" w:colLast="0" w:name="_6l7dw6elxnk5" w:id="24"/>
      <w:bookmarkEnd w:id="24"/>
      <w:r w:rsidDel="00000000" w:rsidR="00000000" w:rsidRPr="00000000">
        <w:rPr>
          <w:rtl w:val="0"/>
        </w:rPr>
        <w:t xml:space="preserve">Load from .SCEN</w:t>
      </w:r>
    </w:p>
    <w:p w:rsidR="00000000" w:rsidDel="00000000" w:rsidP="00000000" w:rsidRDefault="00000000" w:rsidRPr="00000000" w14:paraId="000000A8">
      <w:pPr>
        <w:pageBreakBefore w:val="0"/>
        <w:rPr/>
      </w:pPr>
      <w:r w:rsidDel="00000000" w:rsidR="00000000" w:rsidRPr="00000000">
        <w:rPr>
          <w:rtl w:val="0"/>
        </w:rPr>
        <w:t xml:space="preserve">Loads end locations for robots from an existing </w:t>
      </w:r>
      <w:hyperlink w:anchor="_ynw3y3bid7r9">
        <w:r w:rsidDel="00000000" w:rsidR="00000000" w:rsidRPr="00000000">
          <w:rPr>
            <w:color w:val="1155cc"/>
            <w:u w:val="single"/>
            <w:rtl w:val="0"/>
          </w:rPr>
          <w:t xml:space="preserve">Scenario</w:t>
        </w:r>
      </w:hyperlink>
      <w:r w:rsidDel="00000000" w:rsidR="00000000" w:rsidRPr="00000000">
        <w:rPr>
          <w:rtl w:val="0"/>
        </w:rPr>
        <w:t xml:space="preserve"> file. Should only be used if the arrangement of rigid bodies in the arena has not changed since the desired Scenario file was generated.</w:t>
      </w:r>
    </w:p>
    <w:p w:rsidR="00000000" w:rsidDel="00000000" w:rsidP="00000000" w:rsidRDefault="00000000" w:rsidRPr="00000000" w14:paraId="000000A9">
      <w:pPr>
        <w:pStyle w:val="Heading3"/>
        <w:pageBreakBefore w:val="0"/>
        <w:rPr/>
      </w:pPr>
      <w:bookmarkStart w:colFirst="0" w:colLast="0" w:name="_5g96bg83ti3" w:id="25"/>
      <w:bookmarkEnd w:id="25"/>
      <w:r w:rsidDel="00000000" w:rsidR="00000000" w:rsidRPr="00000000">
        <w:rPr>
          <w:rtl w:val="0"/>
        </w:rPr>
        <w:t xml:space="preserve">Run Planner</w:t>
      </w:r>
    </w:p>
    <w:p w:rsidR="00000000" w:rsidDel="00000000" w:rsidP="00000000" w:rsidRDefault="00000000" w:rsidRPr="00000000" w14:paraId="000000AA">
      <w:pPr>
        <w:pageBreakBefore w:val="0"/>
        <w:rPr>
          <w:color w:val="ff0000"/>
        </w:rPr>
      </w:pPr>
      <w:r w:rsidDel="00000000" w:rsidR="00000000" w:rsidRPr="00000000">
        <w:rPr>
          <w:rtl w:val="0"/>
        </w:rPr>
        <w:t xml:space="preserve">Using existing </w:t>
      </w:r>
      <w:hyperlink w:anchor="_ynw3y3bid7r9">
        <w:r w:rsidDel="00000000" w:rsidR="00000000" w:rsidRPr="00000000">
          <w:rPr>
            <w:color w:val="1155cc"/>
            <w:u w:val="single"/>
            <w:rtl w:val="0"/>
          </w:rPr>
          <w:t xml:space="preserve">Scenario</w:t>
        </w:r>
      </w:hyperlink>
      <w:r w:rsidDel="00000000" w:rsidR="00000000" w:rsidRPr="00000000">
        <w:rPr>
          <w:rtl w:val="0"/>
        </w:rPr>
        <w:t xml:space="preserve"> and </w:t>
      </w:r>
      <w:hyperlink w:anchor="_ejfov28vd21j">
        <w:r w:rsidDel="00000000" w:rsidR="00000000" w:rsidRPr="00000000">
          <w:rPr>
            <w:color w:val="1155cc"/>
            <w:u w:val="single"/>
            <w:rtl w:val="0"/>
          </w:rPr>
          <w:t xml:space="preserve">Map</w:t>
        </w:r>
      </w:hyperlink>
      <w:r w:rsidDel="00000000" w:rsidR="00000000" w:rsidRPr="00000000">
        <w:rPr>
          <w:rtl w:val="0"/>
        </w:rPr>
        <w:t xml:space="preserve"> files, runs the MAPF algorithm and generates a </w:t>
      </w:r>
      <w:hyperlink w:anchor="_6i3j9cynj84z">
        <w:r w:rsidDel="00000000" w:rsidR="00000000" w:rsidRPr="00000000">
          <w:rPr>
            <w:color w:val="1155cc"/>
            <w:u w:val="single"/>
            <w:rtl w:val="0"/>
          </w:rPr>
          <w:t xml:space="preserve">Paths</w:t>
        </w:r>
      </w:hyperlink>
      <w:r w:rsidDel="00000000" w:rsidR="00000000" w:rsidRPr="00000000">
        <w:rPr>
          <w:rtl w:val="0"/>
        </w:rPr>
        <w:t xml:space="preserve"> file; converts the Paths file to a </w:t>
      </w:r>
      <w:hyperlink w:anchor="_frogkz49cd32">
        <w:r w:rsidDel="00000000" w:rsidR="00000000" w:rsidRPr="00000000">
          <w:rPr>
            <w:color w:val="1155cc"/>
            <w:u w:val="single"/>
            <w:rtl w:val="0"/>
          </w:rPr>
          <w:t xml:space="preserve">Plan</w:t>
        </w:r>
      </w:hyperlink>
      <w:r w:rsidDel="00000000" w:rsidR="00000000" w:rsidRPr="00000000">
        <w:rPr>
          <w:rtl w:val="0"/>
        </w:rPr>
        <w:t xml:space="preserve"> file. Displays paths on screen. </w:t>
      </w:r>
      <w:r w:rsidDel="00000000" w:rsidR="00000000" w:rsidRPr="00000000">
        <w:rPr>
          <w:color w:val="ff0000"/>
          <w:rtl w:val="0"/>
        </w:rPr>
        <w:t xml:space="preserve">Only run this when you are sure that the Scenario and Map files are consistent with the real-life arena.</w:t>
      </w:r>
    </w:p>
    <w:p w:rsidR="00000000" w:rsidDel="00000000" w:rsidP="00000000" w:rsidRDefault="00000000" w:rsidRPr="00000000" w14:paraId="000000AB">
      <w:pPr>
        <w:pStyle w:val="Heading3"/>
        <w:pageBreakBefore w:val="0"/>
        <w:rPr/>
      </w:pPr>
      <w:bookmarkStart w:colFirst="0" w:colLast="0" w:name="_cdrl2y6rfzi9" w:id="26"/>
      <w:bookmarkEnd w:id="26"/>
      <w:r w:rsidDel="00000000" w:rsidR="00000000" w:rsidRPr="00000000">
        <w:rPr>
          <w:rtl w:val="0"/>
        </w:rPr>
        <w:t xml:space="preserve">Choose End Locs</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Loads end locations for robots from an existing tab-separated </w:t>
      </w:r>
      <w:hyperlink w:anchor="_demkriir9l07">
        <w:r w:rsidDel="00000000" w:rsidR="00000000" w:rsidRPr="00000000">
          <w:rPr>
            <w:color w:val="1155cc"/>
            <w:u w:val="single"/>
            <w:rtl w:val="0"/>
          </w:rPr>
          <w:t xml:space="preserve">End Location file</w:t>
        </w:r>
      </w:hyperlink>
      <w:r w:rsidDel="00000000" w:rsidR="00000000" w:rsidRPr="00000000">
        <w:rPr>
          <w:rtl w:val="0"/>
        </w:rPr>
        <w:t xml:space="preserve"> and creates a </w:t>
      </w:r>
      <w:hyperlink w:anchor="_ynw3y3bid7r9">
        <w:r w:rsidDel="00000000" w:rsidR="00000000" w:rsidRPr="00000000">
          <w:rPr>
            <w:color w:val="1155cc"/>
            <w:u w:val="single"/>
            <w:rtl w:val="0"/>
          </w:rPr>
          <w:t xml:space="preserve">Scenario</w:t>
        </w:r>
      </w:hyperlink>
      <w:r w:rsidDel="00000000" w:rsidR="00000000" w:rsidRPr="00000000">
        <w:rPr>
          <w:rtl w:val="0"/>
        </w:rPr>
        <w:t xml:space="preserve"> file from them. (Different from “Load” feature in that the File feature allows the user to easily choose end locations, doesn’t require existence of a previously generated Scenario file, and doesn’t involve start locations).</w:t>
      </w:r>
    </w:p>
    <w:p w:rsidR="00000000" w:rsidDel="00000000" w:rsidP="00000000" w:rsidRDefault="00000000" w:rsidRPr="00000000" w14:paraId="000000AD">
      <w:pPr>
        <w:pStyle w:val="Heading2"/>
        <w:pageBreakBefore w:val="0"/>
        <w:rPr/>
      </w:pPr>
      <w:bookmarkStart w:colFirst="0" w:colLast="0" w:name="_2ayqz7wnz38m" w:id="27"/>
      <w:bookmarkEnd w:id="27"/>
      <w:r w:rsidDel="00000000" w:rsidR="00000000" w:rsidRPr="00000000">
        <w:rPr>
          <w:rtl w:val="0"/>
        </w:rPr>
        <w:t xml:space="preserve">UDP Broadcasting</w:t>
      </w:r>
    </w:p>
    <w:p w:rsidR="00000000" w:rsidDel="00000000" w:rsidP="00000000" w:rsidRDefault="00000000" w:rsidRPr="00000000" w14:paraId="000000AE">
      <w:pPr>
        <w:pageBreakBefore w:val="0"/>
        <w:rPr/>
      </w:pPr>
      <w:r w:rsidDel="00000000" w:rsidR="00000000" w:rsidRPr="00000000">
        <w:rPr>
          <w:rtl w:val="0"/>
        </w:rPr>
        <w:t xml:space="preserve">The Visualizer implements a UDP server to send data between the computer with Motive and the computer with Ubuntu. It sends position and rotation </w:t>
      </w:r>
      <w:r w:rsidDel="00000000" w:rsidR="00000000" w:rsidRPr="00000000">
        <w:rPr>
          <w:rtl w:val="0"/>
        </w:rPr>
        <w:t xml:space="preserve">data</w:t>
      </w:r>
      <w:r w:rsidDel="00000000" w:rsidR="00000000" w:rsidRPr="00000000">
        <w:rPr>
          <w:rtl w:val="0"/>
        </w:rPr>
        <w:t xml:space="preserve"> from the robots only in the form of Python dictionaries.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Steps: </w:t>
      </w:r>
    </w:p>
    <w:p w:rsidR="00000000" w:rsidDel="00000000" w:rsidP="00000000" w:rsidRDefault="00000000" w:rsidRPr="00000000" w14:paraId="000000B1">
      <w:pPr>
        <w:pageBreakBefore w:val="0"/>
        <w:numPr>
          <w:ilvl w:val="0"/>
          <w:numId w:val="6"/>
        </w:numPr>
        <w:ind w:left="720" w:hanging="360"/>
        <w:rPr>
          <w:u w:val="none"/>
        </w:rPr>
      </w:pPr>
      <w:r w:rsidDel="00000000" w:rsidR="00000000" w:rsidRPr="00000000">
        <w:rPr>
          <w:rtl w:val="0"/>
        </w:rPr>
        <w:t xml:space="preserve">Connect both computers to the CIS network.</w:t>
      </w:r>
    </w:p>
    <w:p w:rsidR="00000000" w:rsidDel="00000000" w:rsidP="00000000" w:rsidRDefault="00000000" w:rsidRPr="00000000" w14:paraId="000000B2">
      <w:pPr>
        <w:pageBreakBefore w:val="0"/>
        <w:numPr>
          <w:ilvl w:val="0"/>
          <w:numId w:val="6"/>
        </w:numPr>
        <w:ind w:left="720" w:hanging="360"/>
        <w:rPr>
          <w:u w:val="none"/>
        </w:rPr>
      </w:pPr>
      <w:r w:rsidDel="00000000" w:rsidR="00000000" w:rsidRPr="00000000">
        <w:rPr>
          <w:rtl w:val="0"/>
        </w:rPr>
        <w:t xml:space="preserve">In udp_server.py, make sure the variable “self.localIP” is set to the computer’s IP address (should be what you get when you type in google “what is my IP address”)</w:t>
      </w:r>
    </w:p>
    <w:p w:rsidR="00000000" w:rsidDel="00000000" w:rsidP="00000000" w:rsidRDefault="00000000" w:rsidRPr="00000000" w14:paraId="000000B3">
      <w:pPr>
        <w:pageBreakBefore w:val="0"/>
        <w:numPr>
          <w:ilvl w:val="0"/>
          <w:numId w:val="6"/>
        </w:numPr>
        <w:ind w:left="720" w:hanging="360"/>
        <w:rPr>
          <w:u w:val="none"/>
        </w:rPr>
      </w:pPr>
      <w:r w:rsidDel="00000000" w:rsidR="00000000" w:rsidRPr="00000000">
        <w:rPr>
          <w:rtl w:val="0"/>
        </w:rPr>
        <w:t xml:space="preserve">In udp_client.py, make sure the first parameter passed into serverAddressPort on line 9 matches the IP address in Step 1.</w:t>
      </w:r>
    </w:p>
    <w:p w:rsidR="00000000" w:rsidDel="00000000" w:rsidP="00000000" w:rsidRDefault="00000000" w:rsidRPr="00000000" w14:paraId="000000B4">
      <w:pPr>
        <w:pageBreakBefore w:val="0"/>
        <w:numPr>
          <w:ilvl w:val="0"/>
          <w:numId w:val="6"/>
        </w:numPr>
        <w:ind w:left="720" w:hanging="360"/>
        <w:rPr>
          <w:u w:val="none"/>
        </w:rPr>
      </w:pPr>
      <w:r w:rsidDel="00000000" w:rsidR="00000000" w:rsidRPr="00000000">
        <w:rPr>
          <w:rtl w:val="0"/>
        </w:rPr>
        <w:t xml:space="preserve">Begin by broadcasting from the SERVER computer first by running main_UDP.</w:t>
      </w:r>
    </w:p>
    <w:p w:rsidR="00000000" w:rsidDel="00000000" w:rsidP="00000000" w:rsidRDefault="00000000" w:rsidRPr="00000000" w14:paraId="000000B5">
      <w:pPr>
        <w:pageBreakBefore w:val="0"/>
        <w:numPr>
          <w:ilvl w:val="0"/>
          <w:numId w:val="6"/>
        </w:numPr>
        <w:ind w:left="720" w:hanging="360"/>
        <w:rPr>
          <w:u w:val="none"/>
        </w:rPr>
      </w:pPr>
      <w:r w:rsidDel="00000000" w:rsidR="00000000" w:rsidRPr="00000000">
        <w:rPr>
          <w:rtl w:val="0"/>
        </w:rPr>
        <w:t xml:space="preserve">Then, receive data from upd_client.py or from your desired ROS node.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Tips and common issues we have encountered:</w:t>
      </w:r>
    </w:p>
    <w:p w:rsidR="00000000" w:rsidDel="00000000" w:rsidP="00000000" w:rsidRDefault="00000000" w:rsidRPr="00000000" w14:paraId="000000B8">
      <w:pPr>
        <w:pageBreakBefore w:val="0"/>
        <w:numPr>
          <w:ilvl w:val="0"/>
          <w:numId w:val="5"/>
        </w:numPr>
        <w:ind w:left="720" w:hanging="360"/>
        <w:rPr>
          <w:u w:val="none"/>
        </w:rPr>
      </w:pPr>
      <w:r w:rsidDel="00000000" w:rsidR="00000000" w:rsidRPr="00000000">
        <w:rPr>
          <w:rtl w:val="0"/>
        </w:rPr>
        <w:t xml:space="preserve">If the data being sent each time is an empty list that looks like this: “[ ]”, that means UDP’s connection works fine, but the server is simply not sending data. Try to ensure that Motive is broadcasting data. </w:t>
      </w:r>
    </w:p>
    <w:p w:rsidR="00000000" w:rsidDel="00000000" w:rsidP="00000000" w:rsidRDefault="00000000" w:rsidRPr="00000000" w14:paraId="000000B9">
      <w:pPr>
        <w:pageBreakBefore w:val="0"/>
        <w:numPr>
          <w:ilvl w:val="0"/>
          <w:numId w:val="5"/>
        </w:numPr>
        <w:ind w:left="720" w:hanging="360"/>
        <w:rPr>
          <w:u w:val="none"/>
        </w:rPr>
      </w:pPr>
      <w:r w:rsidDel="00000000" w:rsidR="00000000" w:rsidRPr="00000000">
        <w:rPr>
          <w:rtl w:val="0"/>
        </w:rPr>
        <w:t xml:space="preserve"> Every time the </w:t>
      </w:r>
      <w:r w:rsidDel="00000000" w:rsidR="00000000" w:rsidRPr="00000000">
        <w:rPr>
          <w:i w:val="1"/>
          <w:rtl w:val="0"/>
        </w:rPr>
        <w:t xml:space="preserve">client</w:t>
      </w:r>
      <w:r w:rsidDel="00000000" w:rsidR="00000000" w:rsidRPr="00000000">
        <w:rPr>
          <w:rtl w:val="0"/>
        </w:rPr>
        <w:t xml:space="preserve"> stops requesting data, the server will also stop sending it until both machines start fresh.</w:t>
      </w:r>
    </w:p>
    <w:p w:rsidR="00000000" w:rsidDel="00000000" w:rsidP="00000000" w:rsidRDefault="00000000" w:rsidRPr="00000000" w14:paraId="000000BA">
      <w:pPr>
        <w:pageBreakBefore w:val="0"/>
        <w:numPr>
          <w:ilvl w:val="0"/>
          <w:numId w:val="5"/>
        </w:numPr>
        <w:ind w:left="720" w:hanging="360"/>
        <w:rPr>
          <w:u w:val="none"/>
        </w:rPr>
      </w:pPr>
      <w:r w:rsidDel="00000000" w:rsidR="00000000" w:rsidRPr="00000000">
        <w:rPr>
          <w:rtl w:val="0"/>
        </w:rPr>
        <w:t xml:space="preserve">If you are stuck, WireShark sometimes helps.</w:t>
      </w:r>
      <w:r w:rsidDel="00000000" w:rsidR="00000000" w:rsidRPr="00000000">
        <w:rPr>
          <w:rtl w:val="0"/>
        </w:rPr>
      </w:r>
    </w:p>
    <w:p w:rsidR="00000000" w:rsidDel="00000000" w:rsidP="00000000" w:rsidRDefault="00000000" w:rsidRPr="00000000" w14:paraId="000000BB">
      <w:pPr>
        <w:pStyle w:val="Heading1"/>
        <w:pageBreakBefore w:val="0"/>
        <w:rPr/>
      </w:pPr>
      <w:bookmarkStart w:colFirst="0" w:colLast="0" w:name="_xnyheuuooz08" w:id="28"/>
      <w:bookmarkEnd w:id="28"/>
      <w:r w:rsidDel="00000000" w:rsidR="00000000" w:rsidRPr="00000000">
        <w:rPr>
          <w:rtl w:val="0"/>
        </w:rPr>
        <w:t xml:space="preserve">How to Run a Simple Demo</w:t>
      </w:r>
    </w:p>
    <w:p w:rsidR="00000000" w:rsidDel="00000000" w:rsidP="00000000" w:rsidRDefault="00000000" w:rsidRPr="00000000" w14:paraId="000000BC">
      <w:pPr>
        <w:pStyle w:val="Heading2"/>
        <w:pageBreakBefore w:val="0"/>
        <w:rPr/>
      </w:pPr>
      <w:bookmarkStart w:colFirst="0" w:colLast="0" w:name="_t7xzor2r6igb" w:id="29"/>
      <w:bookmarkEnd w:id="29"/>
      <w:r w:rsidDel="00000000" w:rsidR="00000000" w:rsidRPr="00000000">
        <w:rPr>
          <w:rtl w:val="0"/>
        </w:rPr>
        <w:t xml:space="preserve">What is a demo? </w:t>
      </w:r>
    </w:p>
    <w:p w:rsidR="00000000" w:rsidDel="00000000" w:rsidP="00000000" w:rsidRDefault="00000000" w:rsidRPr="00000000" w14:paraId="000000BD">
      <w:pPr>
        <w:pageBreakBefore w:val="0"/>
        <w:rPr/>
      </w:pPr>
      <w:r w:rsidDel="00000000" w:rsidR="00000000" w:rsidRPr="00000000">
        <w:rPr>
          <w:rtl w:val="0"/>
        </w:rPr>
        <w:t xml:space="preserve">A demo includes placing robots, obstacles, and corner markers in various locations (as desired) around the arena, using the Visualizer to apply a MAPF algorithm and generate a plan, and then applying that plan to finally watch the robots move.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2"/>
        <w:pageBreakBefore w:val="0"/>
        <w:rPr/>
      </w:pPr>
      <w:bookmarkStart w:colFirst="0" w:colLast="0" w:name="_qzjibpiytszt" w:id="30"/>
      <w:bookmarkEnd w:id="30"/>
      <w:r w:rsidDel="00000000" w:rsidR="00000000" w:rsidRPr="00000000">
        <w:rPr>
          <w:rtl w:val="0"/>
        </w:rPr>
        <w:t xml:space="preserve"> Steps for a Simple Demo</w:t>
      </w:r>
      <w:r w:rsidDel="00000000" w:rsidR="00000000" w:rsidRPr="00000000">
        <w:rPr>
          <w:rtl w:val="0"/>
        </w:rPr>
      </w:r>
    </w:p>
    <w:p w:rsidR="00000000" w:rsidDel="00000000" w:rsidP="00000000" w:rsidRDefault="00000000" w:rsidRPr="00000000" w14:paraId="000000C0">
      <w:pPr>
        <w:pageBreakBefore w:val="0"/>
        <w:numPr>
          <w:ilvl w:val="0"/>
          <w:numId w:val="3"/>
        </w:numPr>
        <w:ind w:left="720" w:hanging="360"/>
        <w:rPr>
          <w:b w:val="1"/>
        </w:rPr>
      </w:pPr>
      <w:r w:rsidDel="00000000" w:rsidR="00000000" w:rsidRPr="00000000">
        <w:rPr>
          <w:b w:val="1"/>
          <w:rtl w:val="0"/>
        </w:rPr>
        <w:t xml:space="preserve">Initialize the arena and Motive. </w:t>
      </w:r>
      <w:r w:rsidDel="00000000" w:rsidR="00000000" w:rsidRPr="00000000">
        <w:rPr>
          <w:rtl w:val="0"/>
        </w:rPr>
        <w:t xml:space="preserve">Refer to the </w:t>
      </w:r>
      <w:hyperlink w:anchor="_tkoup4exjhf">
        <w:r w:rsidDel="00000000" w:rsidR="00000000" w:rsidRPr="00000000">
          <w:rPr>
            <w:color w:val="1155cc"/>
            <w:u w:val="single"/>
            <w:rtl w:val="0"/>
          </w:rPr>
          <w:t xml:space="preserve">Initialization Steps</w:t>
        </w:r>
      </w:hyperlink>
      <w:r w:rsidDel="00000000" w:rsidR="00000000" w:rsidRPr="00000000">
        <w:rPr>
          <w:rtl w:val="0"/>
        </w:rPr>
        <w:t xml:space="preserve">, which should be followed once, and the </w:t>
      </w:r>
      <w:hyperlink w:anchor="_cauxh28yhstn">
        <w:r w:rsidDel="00000000" w:rsidR="00000000" w:rsidRPr="00000000">
          <w:rPr>
            <w:color w:val="1155cc"/>
            <w:u w:val="single"/>
            <w:rtl w:val="0"/>
          </w:rPr>
          <w:t xml:space="preserve">Daily Startup Steps</w:t>
        </w:r>
      </w:hyperlink>
      <w:r w:rsidDel="00000000" w:rsidR="00000000" w:rsidRPr="00000000">
        <w:rPr>
          <w:rtl w:val="0"/>
        </w:rPr>
        <w:t xml:space="preserve">, which should be followed each time you run a demo.</w:t>
      </w:r>
    </w:p>
    <w:p w:rsidR="00000000" w:rsidDel="00000000" w:rsidP="00000000" w:rsidRDefault="00000000" w:rsidRPr="00000000" w14:paraId="000000C1">
      <w:pPr>
        <w:pageBreakBefore w:val="0"/>
        <w:numPr>
          <w:ilvl w:val="0"/>
          <w:numId w:val="3"/>
        </w:numPr>
        <w:ind w:left="720" w:hanging="360"/>
        <w:rPr>
          <w:b w:val="1"/>
        </w:rPr>
      </w:pPr>
      <w:r w:rsidDel="00000000" w:rsidR="00000000" w:rsidRPr="00000000">
        <w:rPr>
          <w:b w:val="1"/>
          <w:rtl w:val="0"/>
        </w:rPr>
        <w:t xml:space="preserve">Start the Visualizer </w:t>
      </w:r>
      <w:r w:rsidDel="00000000" w:rsidR="00000000" w:rsidRPr="00000000">
        <w:rPr>
          <w:rtl w:val="0"/>
        </w:rPr>
        <w:t xml:space="preserve">by running main_planner.py.</w:t>
      </w:r>
    </w:p>
    <w:p w:rsidR="00000000" w:rsidDel="00000000" w:rsidP="00000000" w:rsidRDefault="00000000" w:rsidRPr="00000000" w14:paraId="000000C2">
      <w:pPr>
        <w:pageBreakBefore w:val="0"/>
        <w:numPr>
          <w:ilvl w:val="0"/>
          <w:numId w:val="3"/>
        </w:numPr>
        <w:ind w:left="720" w:hanging="360"/>
        <w:rPr>
          <w:b w:val="1"/>
          <w:u w:val="none"/>
        </w:rPr>
      </w:pPr>
      <w:r w:rsidDel="00000000" w:rsidR="00000000" w:rsidRPr="00000000">
        <w:rPr>
          <w:b w:val="1"/>
          <w:rtl w:val="0"/>
        </w:rPr>
        <w:t xml:space="preserve">Create Scenario. </w:t>
      </w:r>
      <w:r w:rsidDel="00000000" w:rsidR="00000000" w:rsidRPr="00000000">
        <w:rPr>
          <w:rtl w:val="0"/>
        </w:rPr>
        <w:t xml:space="preserve">To generate a Map and Scenario, click “Make .SCEN.” Continue clicking it until you are happy with the end locations that show up on the grid.</w:t>
      </w:r>
    </w:p>
    <w:p w:rsidR="00000000" w:rsidDel="00000000" w:rsidP="00000000" w:rsidRDefault="00000000" w:rsidRPr="00000000" w14:paraId="000000C3">
      <w:pPr>
        <w:pageBreakBefore w:val="0"/>
        <w:numPr>
          <w:ilvl w:val="0"/>
          <w:numId w:val="3"/>
        </w:numPr>
        <w:ind w:left="720" w:hanging="360"/>
        <w:rPr>
          <w:b w:val="1"/>
        </w:rPr>
      </w:pPr>
      <w:r w:rsidDel="00000000" w:rsidR="00000000" w:rsidRPr="00000000">
        <w:rPr>
          <w:b w:val="1"/>
          <w:rtl w:val="0"/>
        </w:rPr>
        <w:t xml:space="preserve">Run Planner.</w:t>
      </w:r>
      <w:r w:rsidDel="00000000" w:rsidR="00000000" w:rsidRPr="00000000">
        <w:rPr>
          <w:rtl w:val="0"/>
        </w:rPr>
        <w:t xml:space="preserve"> Click “Run Planner.” The plan will be automatically sent to the Ubuntu computer. </w:t>
      </w:r>
    </w:p>
    <w:p w:rsidR="00000000" w:rsidDel="00000000" w:rsidP="00000000" w:rsidRDefault="00000000" w:rsidRPr="00000000" w14:paraId="000000C4">
      <w:pPr>
        <w:pageBreakBefore w:val="0"/>
        <w:numPr>
          <w:ilvl w:val="0"/>
          <w:numId w:val="3"/>
        </w:numPr>
        <w:ind w:left="720" w:hanging="360"/>
        <w:rPr>
          <w:b w:val="1"/>
        </w:rPr>
      </w:pPr>
      <w:r w:rsidDel="00000000" w:rsidR="00000000" w:rsidRPr="00000000">
        <w:rPr>
          <w:b w:val="1"/>
          <w:rtl w:val="0"/>
        </w:rPr>
        <w:t xml:space="preserve">Begin UDP broadcast.</w:t>
      </w:r>
      <w:r w:rsidDel="00000000" w:rsidR="00000000" w:rsidRPr="00000000">
        <w:rPr>
          <w:rtl w:val="0"/>
        </w:rPr>
        <w:t xml:space="preserve"> Exit main_planner.py and run main_UDP.py. </w:t>
      </w:r>
    </w:p>
    <w:p w:rsidR="00000000" w:rsidDel="00000000" w:rsidP="00000000" w:rsidRDefault="00000000" w:rsidRPr="00000000" w14:paraId="000000C5">
      <w:pPr>
        <w:pageBreakBefore w:val="0"/>
        <w:numPr>
          <w:ilvl w:val="0"/>
          <w:numId w:val="3"/>
        </w:numPr>
        <w:ind w:left="720" w:hanging="360"/>
        <w:rPr>
          <w:u w:val="none"/>
        </w:rPr>
      </w:pPr>
      <w:r w:rsidDel="00000000" w:rsidR="00000000" w:rsidRPr="00000000">
        <w:rPr>
          <w:rtl w:val="0"/>
        </w:rPr>
        <w:t xml:space="preserve">[Hadar fill in the steps for ROS]</w:t>
      </w:r>
    </w:p>
    <w:p w:rsidR="00000000" w:rsidDel="00000000" w:rsidP="00000000" w:rsidRDefault="00000000" w:rsidRPr="00000000" w14:paraId="000000C6">
      <w:pPr>
        <w:pageBreakBefore w:val="0"/>
        <w:numPr>
          <w:ilvl w:val="0"/>
          <w:numId w:val="3"/>
        </w:numPr>
        <w:ind w:left="720" w:hanging="360"/>
        <w:rPr>
          <w:b w:val="1"/>
        </w:rPr>
      </w:pPr>
      <w:r w:rsidDel="00000000" w:rsidR="00000000" w:rsidRPr="00000000">
        <w:rPr>
          <w:rtl w:val="0"/>
        </w:rPr>
        <w:t xml:space="preserve">Watch the robots move!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Style w:val="Heading1"/>
        <w:pageBreakBefore w:val="0"/>
        <w:rPr/>
      </w:pPr>
      <w:bookmarkStart w:colFirst="0" w:colLast="0" w:name="_dshvq0d1kf59" w:id="31"/>
      <w:bookmarkEnd w:id="31"/>
      <w:r w:rsidDel="00000000" w:rsidR="00000000" w:rsidRPr="00000000">
        <w:rPr>
          <w:rtl w:val="0"/>
        </w:rPr>
        <w:t xml:space="preserve">Issue Documentation</w:t>
      </w:r>
    </w:p>
    <w:p w:rsidR="00000000" w:rsidDel="00000000" w:rsidP="00000000" w:rsidRDefault="00000000" w:rsidRPr="00000000" w14:paraId="000000C9">
      <w:pPr>
        <w:pStyle w:val="Heading4"/>
        <w:pageBreakBefore w:val="0"/>
        <w:rPr/>
      </w:pPr>
      <w:bookmarkStart w:colFirst="0" w:colLast="0" w:name="_ae128bfrf3eq" w:id="32"/>
      <w:bookmarkEnd w:id="32"/>
      <w:r w:rsidDel="00000000" w:rsidR="00000000" w:rsidRPr="00000000">
        <w:rPr>
          <w:rtl w:val="0"/>
        </w:rPr>
        <w:t xml:space="preserve">Quaternion conversion issue</w:t>
      </w:r>
    </w:p>
    <w:p w:rsidR="00000000" w:rsidDel="00000000" w:rsidP="00000000" w:rsidRDefault="00000000" w:rsidRPr="00000000" w14:paraId="000000CA">
      <w:pPr>
        <w:pageBreakBefore w:val="0"/>
        <w:rPr/>
      </w:pPr>
      <w:r w:rsidDel="00000000" w:rsidR="00000000" w:rsidRPr="00000000">
        <w:rPr>
          <w:rtl w:val="0"/>
        </w:rPr>
        <w:t xml:space="preserve">Date: 4 August 2021</w:t>
      </w:r>
    </w:p>
    <w:p w:rsidR="00000000" w:rsidDel="00000000" w:rsidP="00000000" w:rsidRDefault="00000000" w:rsidRPr="00000000" w14:paraId="000000CB">
      <w:pPr>
        <w:pageBreakBefore w:val="0"/>
        <w:rPr/>
      </w:pPr>
      <w:r w:rsidDel="00000000" w:rsidR="00000000" w:rsidRPr="00000000">
        <w:rPr>
          <w:rtl w:val="0"/>
        </w:rPr>
        <w:t xml:space="preserve">Description: Motive’s API only broadcasts rotation data in quaternion format, while our system needs the Yaw (rotation about the y-axis) value. We converted using </w:t>
      </w:r>
      <w:hyperlink r:id="rId16">
        <w:r w:rsidDel="00000000" w:rsidR="00000000" w:rsidRPr="00000000">
          <w:rPr>
            <w:color w:val="1155cc"/>
            <w:u w:val="single"/>
            <w:rtl w:val="0"/>
          </w:rPr>
          <w:t xml:space="preserve">this</w:t>
        </w:r>
      </w:hyperlink>
      <w:r w:rsidDel="00000000" w:rsidR="00000000" w:rsidRPr="00000000">
        <w:rPr>
          <w:rtl w:val="0"/>
        </w:rPr>
        <w:t xml:space="preserve"> function, but the conversion yielded Euler data that did not match the Euler values reported on Motive’s user interface. We found that we needed to swap the interpretation of the parameters in the conversion function such that: </w:t>
      </w:r>
    </w:p>
    <w:p w:rsidR="00000000" w:rsidDel="00000000" w:rsidP="00000000" w:rsidRDefault="00000000" w:rsidRPr="00000000" w14:paraId="000000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self.x = quat.w </w:t>
      </w:r>
    </w:p>
    <w:p w:rsidR="00000000" w:rsidDel="00000000" w:rsidP="00000000" w:rsidRDefault="00000000" w:rsidRPr="00000000" w14:paraId="000000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self.y = quat.x</w:t>
      </w:r>
    </w:p>
    <w:p w:rsidR="00000000" w:rsidDel="00000000" w:rsidP="00000000" w:rsidRDefault="00000000" w:rsidRPr="00000000" w14:paraId="000000C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self.z = quat.y</w:t>
      </w:r>
    </w:p>
    <w:p w:rsidR="00000000" w:rsidDel="00000000" w:rsidP="00000000" w:rsidRDefault="00000000" w:rsidRPr="00000000" w14:paraId="000000C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self.w = quat.z</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quat</w:t>
      </w:r>
      <w:r w:rsidDel="00000000" w:rsidR="00000000" w:rsidRPr="00000000">
        <w:rPr>
          <w:rtl w:val="0"/>
        </w:rPr>
        <w:t xml:space="preserve"> was the quaternion object passed in from Motive and </w:t>
      </w:r>
      <w:r w:rsidDel="00000000" w:rsidR="00000000" w:rsidRPr="00000000">
        <w:rPr>
          <w:rFonts w:ascii="Courier New" w:cs="Courier New" w:eastAsia="Courier New" w:hAnsi="Courier New"/>
          <w:rtl w:val="0"/>
        </w:rPr>
        <w:t xml:space="preserve">self</w:t>
      </w:r>
      <w:r w:rsidDel="00000000" w:rsidR="00000000" w:rsidRPr="00000000">
        <w:rPr>
          <w:rtl w:val="0"/>
        </w:rPr>
        <w:t xml:space="preserve"> was the function’s own values.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rPr/>
      </w:pPr>
      <w:bookmarkStart w:colFirst="0" w:colLast="0" w:name="_dlse90kostrs" w:id="33"/>
      <w:bookmarkEnd w:id="33"/>
      <w:r w:rsidDel="00000000" w:rsidR="00000000" w:rsidRPr="00000000">
        <w:rPr>
          <w:rtl w:val="0"/>
        </w:rPr>
        <w:t xml:space="preserve">UDP Broadcasting Data Jam</w:t>
      </w:r>
    </w:p>
    <w:p w:rsidR="00000000" w:rsidDel="00000000" w:rsidP="00000000" w:rsidRDefault="00000000" w:rsidRPr="00000000" w14:paraId="000000D4">
      <w:pPr>
        <w:rPr/>
      </w:pPr>
      <w:r w:rsidDel="00000000" w:rsidR="00000000" w:rsidRPr="00000000">
        <w:rPr>
          <w:rtl w:val="0"/>
        </w:rPr>
        <w:t xml:space="preserve">Date: 18 August 2021 (commit </w:t>
      </w:r>
      <w:r w:rsidDel="00000000" w:rsidR="00000000" w:rsidRPr="00000000">
        <w:rPr>
          <w:rFonts w:ascii="Courier New" w:cs="Courier New" w:eastAsia="Courier New" w:hAnsi="Courier New"/>
          <w:sz w:val="18"/>
          <w:szCs w:val="18"/>
          <w:rtl w:val="0"/>
        </w:rPr>
        <w:t xml:space="preserve">e0c5be9aacf7a645f5979ae5d6a2d03abdbf4183</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Description: UDP broadcast used a LIFO queue by default (or maybe Nir set it up this way); it would push to the queue every data update it received from Motive and then pull off the item that was sitting there the longest. Because data was pulled at a slower rate than it was pushed, it caused a backup in data and an increasing delay/misalignment between reality and what was being broadcasted. To solve the issue, we edited the file udp_server.py so that the queue now has a maximum of one item at all times; if the program is ready to push new data but there is already something there, it will replace the old item with the new one.</w:t>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4xVPKJvb1QKJlfr7BtcffD3xK34WtcWJHHqQjFuFkb0/edit#heading=h.lkoc73baoeoh" TargetMode="External"/><Relationship Id="rId10" Type="http://schemas.openxmlformats.org/officeDocument/2006/relationships/image" Target="media/image2.jpg"/><Relationship Id="rId13" Type="http://schemas.openxmlformats.org/officeDocument/2006/relationships/image" Target="media/image1.png"/><Relationship Id="rId12" Type="http://schemas.openxmlformats.org/officeDocument/2006/relationships/hyperlink" Target="https://docs.google.com/document/d/14xVPKJvb1QKJlfr7BtcffD3xK34WtcWJHHqQjFuFkb0/edit#heading=h.9x3wh0ufbtb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80WzPDVS30EN8Raq1rpQlVar0nzf0DM/view?usp=sharing" TargetMode="External"/><Relationship Id="rId15" Type="http://schemas.openxmlformats.org/officeDocument/2006/relationships/hyperlink" Target="https://movingai.com/benchmarks/index.html" TargetMode="External"/><Relationship Id="rId14" Type="http://schemas.openxmlformats.org/officeDocument/2006/relationships/hyperlink" Target="https://movingai.com/benchmarks/formats.html" TargetMode="External"/><Relationship Id="rId16" Type="http://schemas.openxmlformats.org/officeDocument/2006/relationships/hyperlink" Target="https://automaticaddison.com/how-to-convert-a-quaternion-into-euler-angles-in-python/" TargetMode="External"/><Relationship Id="rId5" Type="http://schemas.openxmlformats.org/officeDocument/2006/relationships/styles" Target="styles.xml"/><Relationship Id="rId6" Type="http://schemas.openxmlformats.org/officeDocument/2006/relationships/hyperlink" Target="https://github.com/nirgreshler/natnet-motionclient.git" TargetMode="External"/><Relationship Id="rId7" Type="http://schemas.openxmlformats.org/officeDocument/2006/relationships/hyperlink" Target="https://docs.google.com/document/d/14xVPKJvb1QKJlfr7BtcffD3xK34WtcWJHHqQjFuFkb0/edit?usp=sharing" TargetMode="External"/><Relationship Id="rId8" Type="http://schemas.openxmlformats.org/officeDocument/2006/relationships/hyperlink" Target="https://v22.wiki.optitrack.com/index.php?title=Motive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