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3CA51" w14:textId="77777777" w:rsidR="00B84E9C" w:rsidRPr="00B84E9C" w:rsidRDefault="00B84E9C" w:rsidP="00B84E9C">
      <w:pPr>
        <w:pStyle w:val="Heading1"/>
      </w:pPr>
      <w:r w:rsidRPr="00B84E9C">
        <w:t xml:space="preserve">** New features updated on </w:t>
      </w:r>
      <w:r w:rsidR="008946C8">
        <w:t>30</w:t>
      </w:r>
      <w:r>
        <w:t xml:space="preserve"> Jan 2019</w:t>
      </w:r>
      <w:r w:rsidRPr="00B84E9C">
        <w:t xml:space="preserve"> *</w:t>
      </w:r>
      <w:proofErr w:type="gramStart"/>
      <w:r w:rsidRPr="00B84E9C">
        <w:t>* :</w:t>
      </w:r>
      <w:proofErr w:type="gramEnd"/>
    </w:p>
    <w:p w14:paraId="17252D84" w14:textId="77777777" w:rsidR="004D3EC4" w:rsidRDefault="004D3EC4" w:rsidP="004D3EC4">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1. Long and wide format data uploading:</w:t>
      </w:r>
    </w:p>
    <w:p w14:paraId="084FDB40" w14:textId="77777777" w:rsidR="004D3EC4" w:rsidRDefault="00B84E9C"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sidRPr="004D3EC4">
        <w:rPr>
          <w:rFonts w:ascii="Helvetica" w:eastAsia="Times New Roman" w:hAnsi="Helvetica" w:cs="Helvetica"/>
          <w:color w:val="333333"/>
          <w:sz w:val="21"/>
          <w:szCs w:val="21"/>
        </w:rP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7A9AE5DC" w14:textId="77777777" w:rsidR="004D3EC4" w:rsidRDefault="00B84E9C"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sidRPr="004D3EC4">
        <w:rPr>
          <w:rFonts w:ascii="Helvetica" w:eastAsia="Times New Roman" w:hAnsi="Helvetica" w:cs="Helvetica"/>
          <w:color w:val="333333"/>
          <w:sz w:val="21"/>
          <w:szCs w:val="21"/>
        </w:rPr>
        <w:t>Example datasets with associated treatment label files can now be downloaded which users can adapt to create files of their data in the correct format for the app.</w:t>
      </w:r>
    </w:p>
    <w:p w14:paraId="2371314B" w14:textId="77777777" w:rsidR="004D3EC4" w:rsidRDefault="00B84E9C"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sidRPr="004D3EC4">
        <w:rPr>
          <w:rFonts w:ascii="Helvetica" w:eastAsia="Times New Roman" w:hAnsi="Helvetica" w:cs="Helvetica"/>
          <w:color w:val="333333"/>
          <w:sz w:val="21"/>
          <w:szCs w:val="21"/>
        </w:rPr>
        <w:t>Preparing the 'wide' format data is now more flexible: when there are less than 6 treatment arms, the users just need to input the headings up to their maximum number of arms, i.e., you do not need to add the empty columns with headings in the d</w:t>
      </w:r>
      <w:r w:rsidR="004D3EC4">
        <w:rPr>
          <w:rFonts w:ascii="Helvetica" w:eastAsia="Times New Roman" w:hAnsi="Helvetica" w:cs="Helvetica"/>
          <w:color w:val="333333"/>
          <w:sz w:val="21"/>
          <w:szCs w:val="21"/>
        </w:rPr>
        <w:t>ata anymore.</w:t>
      </w:r>
    </w:p>
    <w:p w14:paraId="487CD433" w14:textId="77777777" w:rsidR="00B84E9C" w:rsidRPr="004D3EC4" w:rsidRDefault="00B84E9C"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sidRPr="004D3EC4">
        <w:rPr>
          <w:rFonts w:ascii="Helvetica" w:eastAsia="Times New Roman" w:hAnsi="Helvetica" w:cs="Helvetica"/>
          <w:b/>
          <w:bCs/>
          <w:color w:val="333333"/>
          <w:sz w:val="21"/>
          <w:szCs w:val="21"/>
        </w:rPr>
        <w:t>For existing users (breaking change)</w:t>
      </w:r>
      <w:r w:rsidRPr="004D3EC4">
        <w:rPr>
          <w:rFonts w:ascii="Helvetica" w:eastAsia="Times New Roman" w:hAnsi="Helvetica" w:cs="Helvetica"/>
          <w:color w:val="333333"/>
          <w:sz w:val="21"/>
          <w:szCs w:val="21"/>
        </w:rPr>
        <w:t> : Please note that the </w:t>
      </w:r>
      <w:r w:rsidRPr="004D3EC4">
        <w:rPr>
          <w:rFonts w:ascii="Helvetica" w:eastAsia="Times New Roman" w:hAnsi="Helvetica" w:cs="Helvetica"/>
          <w:b/>
          <w:bCs/>
          <w:color w:val="333333"/>
          <w:sz w:val="21"/>
          <w:szCs w:val="21"/>
        </w:rPr>
        <w:t>required heading names have been changed</w:t>
      </w:r>
      <w:r w:rsidRPr="004D3EC4">
        <w:rPr>
          <w:rFonts w:ascii="Helvetica" w:eastAsia="Times New Roman" w:hAnsi="Helvetica" w:cs="Helvetica"/>
          <w:color w:val="333333"/>
          <w:sz w:val="21"/>
          <w:szCs w:val="21"/>
        </w:rPr>
        <w:t> slightly compared to the last version so you will need to change the names of the headings in your existing data files accordingly. Please see instructions on the 'Load data' page.</w:t>
      </w:r>
    </w:p>
    <w:p w14:paraId="77E58D14" w14:textId="77777777" w:rsidR="004D3EC4" w:rsidRDefault="004D3EC4" w:rsidP="004D3EC4">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 Bayesian analysis:</w:t>
      </w:r>
    </w:p>
    <w:p w14:paraId="3C622F54" w14:textId="77777777" w:rsidR="004D3EC4" w:rsidRDefault="004D3EC4"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Pr>
          <w:rFonts w:ascii="Helvetica" w:eastAsia="Times New Roman" w:hAnsi="Helvetica" w:cs="Helvetica"/>
          <w:color w:val="333333"/>
          <w:sz w:val="21"/>
          <w:szCs w:val="21"/>
        </w:rPr>
        <w:t>This app now allows Bayesian network meta-analysis, in addition to the existing frequentist network meta-analysis.</w:t>
      </w:r>
    </w:p>
    <w:p w14:paraId="1DBE751F" w14:textId="77777777" w:rsidR="004D3EC4" w:rsidRPr="004D3EC4" w:rsidRDefault="004D3EC4" w:rsidP="004D3EC4">
      <w:pPr>
        <w:pStyle w:val="ListParagraph"/>
        <w:numPr>
          <w:ilvl w:val="0"/>
          <w:numId w:val="15"/>
        </w:numPr>
        <w:shd w:val="clear" w:color="auto" w:fill="FFFFFF"/>
        <w:spacing w:before="120" w:after="100" w:afterAutospacing="1" w:line="240" w:lineRule="auto"/>
        <w:ind w:left="709" w:hanging="357"/>
        <w:contextualSpacing w:val="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Bayesian network meta-analysis uses the R </w:t>
      </w:r>
      <w:proofErr w:type="spellStart"/>
      <w:r>
        <w:rPr>
          <w:rFonts w:ascii="Helvetica" w:eastAsia="Times New Roman" w:hAnsi="Helvetica" w:cs="Helvetica"/>
          <w:color w:val="333333"/>
          <w:sz w:val="21"/>
          <w:szCs w:val="21"/>
        </w:rPr>
        <w:t>gemtc</w:t>
      </w:r>
      <w:proofErr w:type="spellEnd"/>
      <w:r>
        <w:rPr>
          <w:rFonts w:ascii="Helvetica" w:eastAsia="Times New Roman" w:hAnsi="Helvetica" w:cs="Helvetica"/>
          <w:color w:val="333333"/>
          <w:sz w:val="21"/>
          <w:szCs w:val="21"/>
        </w:rPr>
        <w:t xml:space="preserve"> package, which can generate forest plot</w:t>
      </w:r>
      <w:r w:rsidR="00515648">
        <w:rPr>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of the result</w:t>
      </w:r>
      <w:r w:rsidR="00515648">
        <w:rPr>
          <w:rFonts w:ascii="Helvetica" w:eastAsia="Times New Roman" w:hAnsi="Helvetica" w:cs="Helvetica"/>
          <w:color w:val="333333"/>
          <w:sz w:val="21"/>
          <w:szCs w:val="21"/>
        </w:rPr>
        <w:t>s</w:t>
      </w:r>
      <w:r>
        <w:rPr>
          <w:rFonts w:ascii="Helvetica" w:eastAsia="Times New Roman" w:hAnsi="Helvetica" w:cs="Helvetica"/>
          <w:color w:val="333333"/>
          <w:sz w:val="21"/>
          <w:szCs w:val="21"/>
        </w:rPr>
        <w:t>, generate comparison</w:t>
      </w:r>
      <w:r w:rsidR="00515648">
        <w:rPr>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of relative treatment effects for all possible treatment pairs, provide </w:t>
      </w:r>
      <w:r w:rsidR="00515648">
        <w:rPr>
          <w:rFonts w:ascii="Helvetica" w:eastAsia="Times New Roman" w:hAnsi="Helvetica" w:cs="Helvetica"/>
          <w:color w:val="333333"/>
          <w:sz w:val="21"/>
          <w:szCs w:val="21"/>
        </w:rPr>
        <w:t xml:space="preserve">a </w:t>
      </w:r>
      <w:r>
        <w:rPr>
          <w:rFonts w:ascii="Helvetica" w:eastAsia="Times New Roman" w:hAnsi="Helvetica" w:cs="Helvetica"/>
          <w:color w:val="333333"/>
          <w:sz w:val="21"/>
          <w:szCs w:val="21"/>
        </w:rPr>
        <w:t>ranking table based on the probability for each treatment to be the best, and check the model convergence using the Gelman</w:t>
      </w:r>
      <w:r w:rsidR="00515648">
        <w:rPr>
          <w:rFonts w:ascii="Helvetica" w:eastAsia="Times New Roman" w:hAnsi="Helvetica" w:cs="Helvetica"/>
          <w:color w:val="333333"/>
          <w:sz w:val="21"/>
          <w:szCs w:val="21"/>
        </w:rPr>
        <w:t>-Rubin</w:t>
      </w:r>
      <w:r>
        <w:rPr>
          <w:rFonts w:ascii="Helvetica" w:eastAsia="Times New Roman" w:hAnsi="Helvetica" w:cs="Helvetica"/>
          <w:color w:val="333333"/>
          <w:sz w:val="21"/>
          <w:szCs w:val="21"/>
        </w:rPr>
        <w:t xml:space="preserve"> convergence assessment plot.</w:t>
      </w:r>
      <w:bookmarkStart w:id="0" w:name="_GoBack"/>
      <w:bookmarkEnd w:id="0"/>
    </w:p>
    <w:p w14:paraId="2E9FE44E" w14:textId="77777777" w:rsidR="00B84E9C" w:rsidRDefault="00B84E9C" w:rsidP="00B84E9C">
      <w:pPr>
        <w:shd w:val="clear" w:color="auto" w:fill="FFFFFF"/>
        <w:spacing w:after="150" w:line="240" w:lineRule="auto"/>
        <w:rPr>
          <w:rFonts w:ascii="Helvetica" w:eastAsia="Times New Roman" w:hAnsi="Helvetica" w:cs="Helvetica"/>
          <w:color w:val="333333"/>
          <w:sz w:val="21"/>
          <w:szCs w:val="21"/>
        </w:rPr>
      </w:pPr>
    </w:p>
    <w:p w14:paraId="47064719" w14:textId="77777777" w:rsidR="004D3EC4" w:rsidRDefault="004D3EC4" w:rsidP="00B84E9C">
      <w:pPr>
        <w:shd w:val="clear" w:color="auto" w:fill="FFFFFF"/>
        <w:spacing w:after="150" w:line="240" w:lineRule="auto"/>
        <w:rPr>
          <w:rFonts w:ascii="Helvetica" w:eastAsia="Times New Roman" w:hAnsi="Helvetica" w:cs="Helvetica"/>
          <w:color w:val="333333"/>
          <w:sz w:val="21"/>
          <w:szCs w:val="21"/>
        </w:rPr>
        <w:sectPr w:rsidR="004D3EC4">
          <w:pgSz w:w="11906" w:h="16838"/>
          <w:pgMar w:top="1440" w:right="1800" w:bottom="1440" w:left="1800" w:header="708" w:footer="708" w:gutter="0"/>
          <w:cols w:space="708"/>
          <w:docGrid w:linePitch="360"/>
        </w:sectPr>
      </w:pPr>
    </w:p>
    <w:p w14:paraId="56E25DDA" w14:textId="77777777" w:rsidR="00B84E9C" w:rsidRDefault="00B84E9C" w:rsidP="00B84E9C">
      <w:pPr>
        <w:shd w:val="clear" w:color="auto" w:fill="FFFFFF"/>
        <w:spacing w:after="150" w:line="240" w:lineRule="auto"/>
        <w:rPr>
          <w:rFonts w:ascii="Helvetica" w:eastAsia="Times New Roman" w:hAnsi="Helvetica" w:cs="Helvetica"/>
          <w:color w:val="333333"/>
          <w:sz w:val="21"/>
          <w:szCs w:val="21"/>
        </w:rPr>
      </w:pPr>
    </w:p>
    <w:p w14:paraId="453750E2" w14:textId="77777777" w:rsidR="00B84E9C" w:rsidRPr="00B84E9C" w:rsidRDefault="00B84E9C" w:rsidP="00B84E9C">
      <w:pPr>
        <w:pStyle w:val="Heading1"/>
      </w:pPr>
      <w:r w:rsidRPr="00B84E9C">
        <w:t>** New features updated on 6 November 2018 *</w:t>
      </w:r>
      <w:proofErr w:type="gramStart"/>
      <w:r w:rsidRPr="00B84E9C">
        <w:t>* :</w:t>
      </w:r>
      <w:proofErr w:type="gramEnd"/>
    </w:p>
    <w:p w14:paraId="7626BC06" w14:textId="77777777" w:rsidR="00B84E9C" w:rsidRPr="00B84E9C" w:rsidRDefault="00B84E9C" w:rsidP="00B84E9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4E9C">
        <w:rPr>
          <w:rFonts w:ascii="Helvetica" w:eastAsia="Times New Roman" w:hAnsi="Helvetica" w:cs="Helvetica"/>
          <w:color w:val="333333"/>
          <w:sz w:val="21"/>
          <w:szCs w:val="21"/>
        </w:rP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47082EC9" w14:textId="77777777" w:rsidR="00B84E9C" w:rsidRPr="00B84E9C" w:rsidRDefault="00B84E9C" w:rsidP="00B84E9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4E9C">
        <w:rPr>
          <w:rFonts w:ascii="Helvetica" w:eastAsia="Times New Roman" w:hAnsi="Helvetica" w:cs="Helvetica"/>
          <w:color w:val="333333"/>
          <w:sz w:val="21"/>
          <w:szCs w:val="21"/>
        </w:rPr>
        <w:t>Example datasets with associated treatment label files can now be downloaded which users can adapt to create files of their data in the correct format for the app.</w:t>
      </w:r>
    </w:p>
    <w:p w14:paraId="1FF7B18F" w14:textId="77777777" w:rsidR="00B84E9C" w:rsidRPr="00B84E9C" w:rsidRDefault="00B84E9C" w:rsidP="00B84E9C">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4E9C">
        <w:rPr>
          <w:rFonts w:ascii="Helvetica" w:eastAsia="Times New Roman" w:hAnsi="Helvetica" w:cs="Helvetica"/>
          <w:color w:val="333333"/>
          <w:sz w:val="21"/>
          <w:szCs w:val="21"/>
        </w:rPr>
        <w:t>Preparing the 'wide' format data is now more flexible: when there are less than 6 treatment arms, the users just need to input the headings up to their maximum number of arms, i.e., you do not need to add the empty columns with headings in the data anymore.</w:t>
      </w:r>
    </w:p>
    <w:p w14:paraId="7C637AEF" w14:textId="77777777" w:rsidR="00B84E9C" w:rsidRPr="00B84E9C" w:rsidRDefault="00B84E9C" w:rsidP="00B84E9C">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4E9C">
        <w:rPr>
          <w:rFonts w:ascii="Helvetica" w:eastAsia="Times New Roman" w:hAnsi="Helvetica" w:cs="Helvetica"/>
          <w:b/>
          <w:bCs/>
          <w:color w:val="333333"/>
          <w:sz w:val="21"/>
          <w:szCs w:val="21"/>
        </w:rPr>
        <w:t>For existing users (breaking change)</w:t>
      </w:r>
      <w:r w:rsidRPr="00B84E9C">
        <w:rPr>
          <w:rFonts w:ascii="Helvetica" w:eastAsia="Times New Roman" w:hAnsi="Helvetica" w:cs="Helvetica"/>
          <w:color w:val="333333"/>
          <w:sz w:val="21"/>
          <w:szCs w:val="21"/>
        </w:rPr>
        <w:t> : Please note that the </w:t>
      </w:r>
      <w:r w:rsidRPr="00B84E9C">
        <w:rPr>
          <w:rFonts w:ascii="Helvetica" w:eastAsia="Times New Roman" w:hAnsi="Helvetica" w:cs="Helvetica"/>
          <w:b/>
          <w:bCs/>
          <w:color w:val="333333"/>
          <w:sz w:val="21"/>
          <w:szCs w:val="21"/>
        </w:rPr>
        <w:t>required heading names have been changed</w:t>
      </w:r>
      <w:r w:rsidRPr="00B84E9C">
        <w:rPr>
          <w:rFonts w:ascii="Helvetica" w:eastAsia="Times New Roman" w:hAnsi="Helvetica" w:cs="Helvetica"/>
          <w:color w:val="333333"/>
          <w:sz w:val="21"/>
          <w:szCs w:val="21"/>
        </w:rPr>
        <w:t> slightly compared to the last version so you will need to change the names of the headings in your existing data files accordingly. Please see instructions on the 'Load data' page.</w:t>
      </w:r>
    </w:p>
    <w:p w14:paraId="0F7027AD" w14:textId="77777777" w:rsidR="000F2138" w:rsidRDefault="000F2138"/>
    <w:sectPr w:rsidR="000F21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6BF"/>
    <w:multiLevelType w:val="multilevel"/>
    <w:tmpl w:val="0AB05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6E4A0E"/>
    <w:multiLevelType w:val="multilevel"/>
    <w:tmpl w:val="7ED64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70904"/>
    <w:multiLevelType w:val="multilevel"/>
    <w:tmpl w:val="33521E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3F76B4F"/>
    <w:multiLevelType w:val="hybridMultilevel"/>
    <w:tmpl w:val="F3F4847A"/>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335201AF"/>
    <w:multiLevelType w:val="hybridMultilevel"/>
    <w:tmpl w:val="8342E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11335"/>
    <w:multiLevelType w:val="multilevel"/>
    <w:tmpl w:val="0928993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7.%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799064F"/>
    <w:multiLevelType w:val="multilevel"/>
    <w:tmpl w:val="6832AB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24B5009"/>
    <w:multiLevelType w:val="multilevel"/>
    <w:tmpl w:val="6DB894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5ED77A6"/>
    <w:multiLevelType w:val="multilevel"/>
    <w:tmpl w:val="D110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6"/>
  </w:num>
  <w:num w:numId="6">
    <w:abstractNumId w:val="5"/>
  </w:num>
  <w:num w:numId="7">
    <w:abstractNumId w:val="5"/>
  </w:num>
  <w:num w:numId="8">
    <w:abstractNumId w:val="5"/>
  </w:num>
  <w:num w:numId="9">
    <w:abstractNumId w:val="1"/>
  </w:num>
  <w:num w:numId="10">
    <w:abstractNumId w:val="8"/>
  </w:num>
  <w:num w:numId="11">
    <w:abstractNumId w:val="0"/>
  </w:num>
  <w:num w:numId="12">
    <w:abstractNumId w:val="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9C"/>
    <w:rsid w:val="000F2138"/>
    <w:rsid w:val="000F7D1D"/>
    <w:rsid w:val="004D3EC4"/>
    <w:rsid w:val="00515648"/>
    <w:rsid w:val="00816B95"/>
    <w:rsid w:val="008946C8"/>
    <w:rsid w:val="009E5160"/>
    <w:rsid w:val="00B84E9C"/>
    <w:rsid w:val="00D45956"/>
    <w:rsid w:val="00EB70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3933"/>
  <w15:chartTrackingRefBased/>
  <w15:docId w15:val="{356301A1-A26F-4E77-BCB1-BEF84776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B84E9C"/>
    <w:pPr>
      <w:shd w:val="clear" w:color="auto" w:fill="FFFFFF"/>
      <w:spacing w:after="150" w:line="240" w:lineRule="auto"/>
      <w:outlineLvl w:val="0"/>
    </w:pPr>
    <w:rPr>
      <w:rFonts w:ascii="Helvetica" w:eastAsia="Times New Roman" w:hAnsi="Helvetica" w:cs="Helvetica"/>
      <w:color w:val="333333"/>
      <w:sz w:val="21"/>
      <w:szCs w:val="21"/>
    </w:rPr>
  </w:style>
  <w:style w:type="paragraph" w:styleId="Heading2">
    <w:name w:val="heading 2"/>
    <w:basedOn w:val="Normal"/>
    <w:next w:val="Normal"/>
    <w:link w:val="Heading2Char"/>
    <w:uiPriority w:val="9"/>
    <w:unhideWhenUsed/>
    <w:qFormat/>
    <w:rsid w:val="00816B95"/>
    <w:pPr>
      <w:keepNext/>
      <w:keepLines/>
      <w:numPr>
        <w:ilvl w:val="1"/>
        <w:numId w:val="8"/>
      </w:numPr>
      <w:spacing w:before="360" w:after="360" w:line="240" w:lineRule="auto"/>
      <w:outlineLvl w:val="1"/>
    </w:pPr>
    <w:rPr>
      <w:rFonts w:ascii="Arial" w:eastAsiaTheme="majorEastAsia" w:hAnsi="Arial" w:cstheme="majorBidi"/>
      <w:b/>
      <w:bCs/>
      <w:color w:val="000000" w:themeColor="text1"/>
      <w:kern w:val="28"/>
      <w:sz w:val="32"/>
      <w:szCs w:val="26"/>
    </w:rPr>
  </w:style>
  <w:style w:type="paragraph" w:styleId="Heading3">
    <w:name w:val="heading 3"/>
    <w:basedOn w:val="Normal"/>
    <w:next w:val="Normal"/>
    <w:link w:val="Heading3Char"/>
    <w:uiPriority w:val="9"/>
    <w:unhideWhenUsed/>
    <w:qFormat/>
    <w:rsid w:val="00816B95"/>
    <w:pPr>
      <w:keepNext/>
      <w:keepLines/>
      <w:numPr>
        <w:ilvl w:val="2"/>
        <w:numId w:val="8"/>
      </w:numPr>
      <w:spacing w:after="360" w:line="240" w:lineRule="auto"/>
      <w:outlineLvl w:val="2"/>
    </w:pPr>
    <w:rPr>
      <w:rFonts w:ascii="Arial" w:eastAsiaTheme="majorEastAsia" w:hAnsi="Arial" w:cstheme="majorBidi"/>
      <w:b/>
      <w:bCs/>
      <w:color w:val="000000" w:themeColor="text1"/>
      <w:kern w:val="28"/>
      <w:sz w:val="28"/>
    </w:rPr>
  </w:style>
  <w:style w:type="paragraph" w:styleId="Heading4">
    <w:name w:val="heading 4"/>
    <w:basedOn w:val="Normal"/>
    <w:next w:val="Normal"/>
    <w:link w:val="Heading4Char"/>
    <w:uiPriority w:val="9"/>
    <w:unhideWhenUsed/>
    <w:qFormat/>
    <w:rsid w:val="00816B95"/>
    <w:pPr>
      <w:keepNext/>
      <w:keepLines/>
      <w:numPr>
        <w:ilvl w:val="3"/>
        <w:numId w:val="5"/>
      </w:numPr>
      <w:spacing w:after="360" w:line="240" w:lineRule="auto"/>
      <w:ind w:left="864" w:hanging="864"/>
      <w:outlineLvl w:val="3"/>
    </w:pPr>
    <w:rPr>
      <w:rFonts w:ascii="Arial" w:eastAsiaTheme="majorEastAsia" w:hAnsi="Arial"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9C"/>
    <w:rPr>
      <w:rFonts w:ascii="Helvetica" w:eastAsia="Times New Roman" w:hAnsi="Helvetica" w:cs="Helvetica"/>
      <w:color w:val="333333"/>
      <w:sz w:val="21"/>
      <w:szCs w:val="21"/>
      <w:shd w:val="clear" w:color="auto" w:fill="FFFFFF"/>
    </w:rPr>
  </w:style>
  <w:style w:type="paragraph" w:styleId="BodyText">
    <w:name w:val="Body Text"/>
    <w:basedOn w:val="Normal"/>
    <w:link w:val="BodyTextChar"/>
    <w:uiPriority w:val="99"/>
    <w:semiHidden/>
    <w:unhideWhenUsed/>
    <w:rsid w:val="009E5160"/>
    <w:pPr>
      <w:spacing w:after="120"/>
    </w:pPr>
  </w:style>
  <w:style w:type="character" w:customStyle="1" w:styleId="BodyTextChar">
    <w:name w:val="Body Text Char"/>
    <w:basedOn w:val="DefaultParagraphFont"/>
    <w:link w:val="BodyText"/>
    <w:uiPriority w:val="99"/>
    <w:semiHidden/>
    <w:rsid w:val="009E5160"/>
  </w:style>
  <w:style w:type="character" w:customStyle="1" w:styleId="Heading2Char">
    <w:name w:val="Heading 2 Char"/>
    <w:basedOn w:val="DefaultParagraphFont"/>
    <w:link w:val="Heading2"/>
    <w:uiPriority w:val="9"/>
    <w:rsid w:val="00816B95"/>
    <w:rPr>
      <w:rFonts w:ascii="Arial" w:eastAsiaTheme="majorEastAsia" w:hAnsi="Arial" w:cstheme="majorBidi"/>
      <w:b/>
      <w:bCs/>
      <w:color w:val="000000" w:themeColor="text1"/>
      <w:kern w:val="28"/>
      <w:sz w:val="32"/>
      <w:szCs w:val="26"/>
    </w:rPr>
  </w:style>
  <w:style w:type="character" w:customStyle="1" w:styleId="Heading3Char">
    <w:name w:val="Heading 3 Char"/>
    <w:basedOn w:val="DefaultParagraphFont"/>
    <w:link w:val="Heading3"/>
    <w:uiPriority w:val="9"/>
    <w:rsid w:val="009E5160"/>
    <w:rPr>
      <w:rFonts w:ascii="Arial" w:eastAsiaTheme="majorEastAsia" w:hAnsi="Arial" w:cstheme="majorBidi"/>
      <w:b/>
      <w:bCs/>
      <w:color w:val="000000" w:themeColor="text1"/>
      <w:kern w:val="28"/>
      <w:sz w:val="28"/>
    </w:rPr>
  </w:style>
  <w:style w:type="character" w:customStyle="1" w:styleId="Heading4Char">
    <w:name w:val="Heading 4 Char"/>
    <w:basedOn w:val="DefaultParagraphFont"/>
    <w:link w:val="Heading4"/>
    <w:uiPriority w:val="9"/>
    <w:rsid w:val="00816B95"/>
    <w:rPr>
      <w:rFonts w:ascii="Arial" w:eastAsiaTheme="majorEastAsia" w:hAnsi="Arial" w:cstheme="majorBidi"/>
      <w:b/>
      <w:bCs/>
      <w:iCs/>
      <w:color w:val="000000" w:themeColor="text1"/>
      <w:sz w:val="24"/>
    </w:rPr>
  </w:style>
  <w:style w:type="paragraph" w:customStyle="1" w:styleId="BodyText1">
    <w:name w:val="Body Text1"/>
    <w:basedOn w:val="Normal"/>
    <w:link w:val="bodytextChar0"/>
    <w:qFormat/>
    <w:rsid w:val="009E5160"/>
    <w:pPr>
      <w:shd w:val="clear" w:color="auto" w:fill="FFFFFF"/>
      <w:spacing w:after="120" w:line="360" w:lineRule="auto"/>
      <w:textAlignment w:val="baseline"/>
    </w:pPr>
    <w:rPr>
      <w:rFonts w:ascii="Arial" w:eastAsia="Times New Roman" w:hAnsi="Arial" w:cs="Arial"/>
      <w:color w:val="000000"/>
    </w:rPr>
  </w:style>
  <w:style w:type="character" w:customStyle="1" w:styleId="bodytextChar0">
    <w:name w:val="body text Char"/>
    <w:basedOn w:val="DefaultParagraphFont"/>
    <w:link w:val="BodyText1"/>
    <w:rsid w:val="009E5160"/>
    <w:rPr>
      <w:rFonts w:ascii="Arial" w:eastAsia="Times New Roman" w:hAnsi="Arial" w:cs="Arial"/>
      <w:color w:val="000000"/>
      <w:shd w:val="clear" w:color="auto" w:fill="FFFFFF"/>
    </w:rPr>
  </w:style>
  <w:style w:type="paragraph" w:styleId="ListParagraph">
    <w:name w:val="List Paragraph"/>
    <w:basedOn w:val="Normal"/>
    <w:uiPriority w:val="34"/>
    <w:qFormat/>
    <w:rsid w:val="004D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6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28FDEB44.dotm</Template>
  <TotalTime>1</TotalTime>
  <Pages>2</Pages>
  <Words>412</Words>
  <Characters>2349</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Yiqiao Xin</cp:lastModifiedBy>
  <cp:revision>2</cp:revision>
  <dcterms:created xsi:type="dcterms:W3CDTF">2019-01-24T13:46:00Z</dcterms:created>
  <dcterms:modified xsi:type="dcterms:W3CDTF">2019-01-24T13:46:00Z</dcterms:modified>
</cp:coreProperties>
</file>