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20872" w14:textId="77777777" w:rsidR="003F429E" w:rsidRDefault="00DA1DB6">
      <w:pPr>
        <w:spacing w:after="680" w:line="240" w:lineRule="auto"/>
        <w:jc w:val="center"/>
      </w:pPr>
      <w:r>
        <w:rPr>
          <w:sz w:val="52"/>
        </w:rPr>
        <w:t xml:space="preserve"> </w:t>
      </w:r>
    </w:p>
    <w:p w14:paraId="1CBAEA70" w14:textId="77777777" w:rsidR="003F429E" w:rsidRDefault="00DA1DB6">
      <w:pPr>
        <w:spacing w:after="360" w:line="240" w:lineRule="auto"/>
        <w:jc w:val="center"/>
      </w:pPr>
      <w:r>
        <w:rPr>
          <w:b/>
          <w:sz w:val="32"/>
        </w:rPr>
        <w:t>PLANT DOCTOR A MULTILINGUAL VOICE-ENABLED DUAL-INDEX RAG CHATBOT FOR AGRICULTURAL ADVISORY AND GOVERNMENT SCHEME ASSISTANCE</w:t>
      </w:r>
    </w:p>
    <w:p w14:paraId="49C0892D" w14:textId="77777777" w:rsidR="003F429E" w:rsidRDefault="00DA1DB6">
      <w:pPr>
        <w:spacing w:after="40" w:line="240" w:lineRule="auto"/>
        <w:jc w:val="center"/>
      </w:pPr>
      <w:r>
        <w:rPr>
          <w:i/>
          <w:sz w:val="26"/>
        </w:rPr>
        <w:t>A Mini Project Report</w:t>
      </w:r>
    </w:p>
    <w:p w14:paraId="7A5B6FEA" w14:textId="77777777" w:rsidR="003F429E" w:rsidRDefault="00DA1DB6">
      <w:pPr>
        <w:spacing w:after="200" w:line="240" w:lineRule="auto"/>
        <w:jc w:val="center"/>
      </w:pPr>
      <w:r>
        <w:rPr>
          <w:i/>
        </w:rPr>
        <w:t>submitted in partial fulfilment of the requirements for the award of the degree of</w:t>
      </w:r>
    </w:p>
    <w:p w14:paraId="20E16BC8" w14:textId="77777777" w:rsidR="003F429E" w:rsidRDefault="00DA1DB6">
      <w:pPr>
        <w:spacing w:after="40" w:line="240" w:lineRule="auto"/>
        <w:jc w:val="center"/>
      </w:pPr>
      <w:r>
        <w:rPr>
          <w:b/>
          <w:sz w:val="28"/>
        </w:rPr>
        <w:t>BACHELOR OF TECHNOLOGY</w:t>
      </w:r>
    </w:p>
    <w:p w14:paraId="02F0903B" w14:textId="77777777" w:rsidR="003F429E" w:rsidRDefault="00DA1DB6">
      <w:pPr>
        <w:spacing w:after="40" w:line="240" w:lineRule="auto"/>
        <w:jc w:val="center"/>
      </w:pPr>
      <w:r>
        <w:rPr>
          <w:i/>
        </w:rPr>
        <w:t>in</w:t>
      </w:r>
    </w:p>
    <w:p w14:paraId="61D9E03A" w14:textId="77777777" w:rsidR="003F429E" w:rsidRDefault="00DA1DB6">
      <w:pPr>
        <w:spacing w:after="560" w:line="240" w:lineRule="auto"/>
        <w:jc w:val="center"/>
      </w:pPr>
      <w:r>
        <w:rPr>
          <w:b/>
          <w:sz w:val="26"/>
        </w:rPr>
        <w:t>ARTIFICIAL INTELLIGENCE</w:t>
      </w:r>
    </w:p>
    <w:p w14:paraId="7E7C0522" w14:textId="77777777" w:rsidR="003F429E" w:rsidRDefault="00DA1DB6">
      <w:pPr>
        <w:spacing w:line="240" w:lineRule="auto"/>
        <w:jc w:val="center"/>
      </w:pPr>
      <w:r>
        <w:rPr>
          <w:i/>
        </w:rPr>
        <w:t>by</w:t>
      </w:r>
    </w:p>
    <w:p w14:paraId="76DDE80D" w14:textId="77777777" w:rsidR="003F429E" w:rsidRDefault="00DA1DB6">
      <w:pPr>
        <w:spacing w:after="40" w:line="240" w:lineRule="auto"/>
        <w:jc w:val="center"/>
      </w:pPr>
      <w:r>
        <w:t>Prasadam Lakshmi Narasimha (23EG106C49)</w:t>
      </w:r>
    </w:p>
    <w:p w14:paraId="3A1C40EB" w14:textId="77777777" w:rsidR="003F429E" w:rsidRDefault="003F429E">
      <w:pPr>
        <w:spacing w:after="480" w:line="240" w:lineRule="auto"/>
        <w:jc w:val="center"/>
      </w:pPr>
    </w:p>
    <w:p w14:paraId="68F35D7F" w14:textId="77777777" w:rsidR="003F429E" w:rsidRDefault="00DA1DB6">
      <w:pPr>
        <w:spacing w:after="40" w:line="240" w:lineRule="auto"/>
        <w:jc w:val="center"/>
      </w:pPr>
      <w:r>
        <w:rPr>
          <w:i/>
        </w:rPr>
        <w:t>Under the guidance of</w:t>
      </w:r>
    </w:p>
    <w:p w14:paraId="5B56C114" w14:textId="77777777" w:rsidR="003F429E" w:rsidRDefault="00DA1DB6">
      <w:pPr>
        <w:spacing w:after="40" w:line="240" w:lineRule="auto"/>
        <w:jc w:val="center"/>
      </w:pPr>
      <w:r>
        <w:rPr>
          <w:b/>
          <w:sz w:val="26"/>
        </w:rPr>
        <w:t>Mr. G. Victor Daniel</w:t>
      </w:r>
    </w:p>
    <w:p w14:paraId="2A3A0458" w14:textId="77777777" w:rsidR="003F429E" w:rsidRDefault="00DA1DB6">
      <w:pPr>
        <w:spacing w:after="680" w:line="240" w:lineRule="auto"/>
        <w:jc w:val="center"/>
      </w:pPr>
      <w:r>
        <w:t>Assistant Professor, Department of Artificial Intelligence</w:t>
      </w:r>
    </w:p>
    <w:p w14:paraId="0EC562E9" w14:textId="77777777" w:rsidR="003F429E" w:rsidRDefault="00DA1DB6">
      <w:pPr>
        <w:spacing w:after="600"/>
        <w:jc w:val="center"/>
      </w:pPr>
      <w:r>
        <w:rPr>
          <w:noProof/>
        </w:rPr>
        <w:drawing>
          <wp:inline distT="0" distB="0" distL="0" distR="0" wp14:anchorId="378176F7" wp14:editId="7CBDB366">
            <wp:extent cx="1371600" cy="1484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371600" cy="1484644"/>
                    </a:xfrm>
                    <a:prstGeom prst="rect">
                      <a:avLst/>
                    </a:prstGeom>
                  </pic:spPr>
                </pic:pic>
              </a:graphicData>
            </a:graphic>
          </wp:inline>
        </w:drawing>
      </w:r>
    </w:p>
    <w:p w14:paraId="45704E4D" w14:textId="77777777" w:rsidR="003F429E" w:rsidRDefault="00DA1DB6">
      <w:pPr>
        <w:spacing w:after="40" w:line="240" w:lineRule="auto"/>
        <w:jc w:val="center"/>
      </w:pPr>
      <w:r>
        <w:rPr>
          <w:b/>
          <w:sz w:val="26"/>
        </w:rPr>
        <w:t>DEPARTMENT OF ARTIFICIAL INTELLIGENCE</w:t>
      </w:r>
    </w:p>
    <w:p w14:paraId="0078A8A8" w14:textId="77777777" w:rsidR="003F429E" w:rsidRDefault="00DA1DB6">
      <w:pPr>
        <w:spacing w:after="40" w:line="240" w:lineRule="auto"/>
        <w:jc w:val="center"/>
      </w:pPr>
      <w:r>
        <w:rPr>
          <w:b/>
          <w:sz w:val="26"/>
        </w:rPr>
        <w:t>ANURAG UNIVERSITY</w:t>
      </w:r>
    </w:p>
    <w:p w14:paraId="2FEAEFDA" w14:textId="77777777" w:rsidR="003F429E" w:rsidRDefault="00DA1DB6">
      <w:pPr>
        <w:spacing w:after="40" w:line="240" w:lineRule="auto"/>
        <w:jc w:val="center"/>
      </w:pPr>
      <w:r>
        <w:rPr>
          <w:b/>
        </w:rPr>
        <w:t>Venkatapur, Ghatkesar, Hyderabad – 500088</w:t>
      </w:r>
    </w:p>
    <w:p w14:paraId="63004839" w14:textId="77777777" w:rsidR="003F429E" w:rsidRDefault="00DA1DB6">
      <w:pPr>
        <w:spacing w:after="40" w:line="240" w:lineRule="auto"/>
        <w:jc w:val="center"/>
      </w:pPr>
      <w:r>
        <w:rPr>
          <w:b/>
        </w:rPr>
        <w:t>October, 2026</w:t>
      </w:r>
    </w:p>
    <w:p w14:paraId="1CDFA9BC" w14:textId="77777777" w:rsidR="003F429E" w:rsidRDefault="00DA1DB6">
      <w:r>
        <w:br w:type="page"/>
      </w:r>
    </w:p>
    <w:p w14:paraId="4B7F4632" w14:textId="77777777" w:rsidR="003F429E" w:rsidRDefault="00DA1DB6">
      <w:pPr>
        <w:spacing w:after="240"/>
        <w:jc w:val="center"/>
      </w:pPr>
      <w:r>
        <w:rPr>
          <w:b/>
          <w:sz w:val="32"/>
        </w:rPr>
        <w:lastRenderedPageBreak/>
        <w:t>DECLARATION</w:t>
      </w:r>
    </w:p>
    <w:p w14:paraId="6CB4CF24" w14:textId="77777777" w:rsidR="003F429E" w:rsidRDefault="00DA1DB6">
      <w:r>
        <w:t>We hereby declare that the Mini Project report entitled "</w:t>
      </w:r>
      <w:r>
        <w:rPr>
          <w:b/>
        </w:rPr>
        <w:t>PLANT DOCTOR A MULTILINGUAL VOICE-ENABLED DUAL-INDEX RAG CHATBOT FOR AGRICULTURAL ADVISORY AND GOVERNMENT SCHEME ASSISTANCE</w:t>
      </w:r>
      <w: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w:t>
      </w:r>
      <w:r>
        <w:t>hers, including pretrained models, open source libraries and published papers, has been used, it has been duly acknowledged and cited.</w:t>
      </w:r>
    </w:p>
    <w:p w14:paraId="6F7B9641" w14:textId="77777777" w:rsidR="003F429E" w:rsidRDefault="00DA1DB6">
      <w:pPr>
        <w:spacing w:after="60"/>
      </w:pPr>
      <w: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14:paraId="73403751" w14:textId="77777777" w:rsidR="003F429E" w:rsidRDefault="003F429E"/>
    <w:p w14:paraId="01971A70" w14:textId="77777777" w:rsidR="003F429E" w:rsidRDefault="00DA1DB6">
      <w:pPr>
        <w:spacing w:after="40"/>
      </w:pPr>
      <w:r>
        <w:t>Place: Hyderabad</w:t>
      </w:r>
    </w:p>
    <w:p w14:paraId="1CDDDF7B" w14:textId="77777777" w:rsidR="003F429E" w:rsidRDefault="00DA1DB6">
      <w:pPr>
        <w:spacing w:after="280"/>
      </w:pPr>
      <w:r>
        <w:t>Date: _______________</w:t>
      </w:r>
    </w:p>
    <w:tbl>
      <w:tblPr>
        <w:tblStyle w:val="TableGrid"/>
        <w:tblW w:w="0" w:type="auto"/>
        <w:jc w:val="center"/>
        <w:tblLook w:val="04A0" w:firstRow="1" w:lastRow="0" w:firstColumn="1" w:lastColumn="0" w:noHBand="0" w:noVBand="1"/>
      </w:tblPr>
      <w:tblGrid>
        <w:gridCol w:w="4341"/>
        <w:gridCol w:w="2236"/>
        <w:gridCol w:w="1948"/>
      </w:tblGrid>
      <w:tr w:rsidR="003F429E" w14:paraId="52AA3EEB" w14:textId="77777777">
        <w:trPr>
          <w:cantSplit/>
          <w:tblHeader/>
          <w:jc w:val="center"/>
        </w:trPr>
        <w:tc>
          <w:tcPr>
            <w:tcW w:w="4608" w:type="dxa"/>
          </w:tcPr>
          <w:p w14:paraId="06D32C48" w14:textId="77777777" w:rsidR="003F429E" w:rsidRDefault="00DA1DB6">
            <w:pPr>
              <w:jc w:val="center"/>
            </w:pPr>
            <w:r>
              <w:rPr>
                <w:b/>
                <w:sz w:val="22"/>
              </w:rPr>
              <w:t>Name of the Student</w:t>
            </w:r>
          </w:p>
        </w:tc>
        <w:tc>
          <w:tcPr>
            <w:tcW w:w="2304" w:type="dxa"/>
          </w:tcPr>
          <w:p w14:paraId="6E5686C8" w14:textId="77777777" w:rsidR="003F429E" w:rsidRDefault="00DA1DB6">
            <w:pPr>
              <w:jc w:val="center"/>
            </w:pPr>
            <w:r>
              <w:rPr>
                <w:b/>
                <w:sz w:val="22"/>
              </w:rPr>
              <w:t>Roll No.</w:t>
            </w:r>
          </w:p>
        </w:tc>
        <w:tc>
          <w:tcPr>
            <w:tcW w:w="2016" w:type="dxa"/>
          </w:tcPr>
          <w:p w14:paraId="087D86D5" w14:textId="77777777" w:rsidR="003F429E" w:rsidRDefault="00DA1DB6">
            <w:pPr>
              <w:jc w:val="center"/>
            </w:pPr>
            <w:r>
              <w:rPr>
                <w:b/>
                <w:sz w:val="22"/>
              </w:rPr>
              <w:t>Signature</w:t>
            </w:r>
          </w:p>
        </w:tc>
      </w:tr>
      <w:tr w:rsidR="003F429E" w14:paraId="624CB001" w14:textId="77777777">
        <w:trPr>
          <w:cantSplit/>
          <w:jc w:val="center"/>
        </w:trPr>
        <w:tc>
          <w:tcPr>
            <w:tcW w:w="4608" w:type="dxa"/>
          </w:tcPr>
          <w:p w14:paraId="683C9748" w14:textId="77777777" w:rsidR="003F429E" w:rsidRDefault="00DA1DB6">
            <w:pPr>
              <w:jc w:val="left"/>
            </w:pPr>
            <w:r>
              <w:rPr>
                <w:sz w:val="22"/>
              </w:rPr>
              <w:t>Prasadam Lakshmi Narasimha</w:t>
            </w:r>
          </w:p>
        </w:tc>
        <w:tc>
          <w:tcPr>
            <w:tcW w:w="2304" w:type="dxa"/>
          </w:tcPr>
          <w:p w14:paraId="7784A428" w14:textId="77777777" w:rsidR="003F429E" w:rsidRDefault="00DA1DB6">
            <w:pPr>
              <w:jc w:val="left"/>
            </w:pPr>
            <w:r>
              <w:rPr>
                <w:sz w:val="22"/>
              </w:rPr>
              <w:t>23EG106C49</w:t>
            </w:r>
          </w:p>
        </w:tc>
        <w:tc>
          <w:tcPr>
            <w:tcW w:w="2016" w:type="dxa"/>
          </w:tcPr>
          <w:p w14:paraId="369A8E2A" w14:textId="77777777" w:rsidR="003F429E" w:rsidRDefault="003F429E">
            <w:pPr>
              <w:jc w:val="left"/>
            </w:pPr>
          </w:p>
        </w:tc>
      </w:tr>
    </w:tbl>
    <w:p w14:paraId="330912E5" w14:textId="77777777" w:rsidR="003F429E" w:rsidRDefault="003F429E">
      <w:pPr>
        <w:spacing w:line="240" w:lineRule="auto"/>
      </w:pPr>
    </w:p>
    <w:p w14:paraId="7E26B0AE" w14:textId="77777777" w:rsidR="003F429E" w:rsidRDefault="00DA1DB6">
      <w:r>
        <w:br w:type="page"/>
      </w:r>
    </w:p>
    <w:p w14:paraId="2D550D15" w14:textId="77777777" w:rsidR="003F429E" w:rsidRDefault="00DA1DB6">
      <w:pPr>
        <w:spacing w:after="160"/>
        <w:jc w:val="center"/>
      </w:pPr>
      <w:r>
        <w:rPr>
          <w:noProof/>
        </w:rPr>
        <w:lastRenderedPageBreak/>
        <w:drawing>
          <wp:inline distT="0" distB="0" distL="0" distR="0" wp14:anchorId="14984FCF" wp14:editId="323A8680">
            <wp:extent cx="3931920" cy="666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9"/>
                    <a:stretch>
                      <a:fillRect/>
                    </a:stretch>
                  </pic:blipFill>
                  <pic:spPr>
                    <a:xfrm>
                      <a:off x="0" y="0"/>
                      <a:ext cx="3931920" cy="666580"/>
                    </a:xfrm>
                    <a:prstGeom prst="rect">
                      <a:avLst/>
                    </a:prstGeom>
                  </pic:spPr>
                </pic:pic>
              </a:graphicData>
            </a:graphic>
          </wp:inline>
        </w:drawing>
      </w:r>
    </w:p>
    <w:p w14:paraId="32E39A7F" w14:textId="77777777" w:rsidR="003F429E" w:rsidRDefault="003F429E">
      <w:pPr>
        <w:spacing w:after="200"/>
      </w:pPr>
    </w:p>
    <w:p w14:paraId="60AAD8FF" w14:textId="77777777" w:rsidR="003F429E" w:rsidRDefault="00DA1DB6">
      <w:pPr>
        <w:spacing w:after="280"/>
        <w:jc w:val="center"/>
      </w:pPr>
      <w:r>
        <w:rPr>
          <w:b/>
          <w:sz w:val="32"/>
        </w:rPr>
        <w:t>CERTIFICATE</w:t>
      </w:r>
    </w:p>
    <w:p w14:paraId="155386D5" w14:textId="77777777" w:rsidR="003F429E" w:rsidRDefault="00DA1DB6">
      <w:r>
        <w:t>This is to certify that the Mini Project report entitled "</w:t>
      </w:r>
      <w:r>
        <w:rPr>
          <w:b/>
        </w:rPr>
        <w:t>PLANT DOCTOR A MULTILINGUAL VOICE-ENABLED DUAL-INDEX RAG CHATBOT FOR AGRICULTURAL ADVISORY AND GOVERNMENT SCHEME ASSISTANCE</w:t>
      </w:r>
      <w:r>
        <w:t>" is a bonafide record of the work carried out by Prasadam Lakshmi Narasimha (23EG106C49)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14:paraId="406844D6" w14:textId="77777777" w:rsidR="003F429E" w:rsidRDefault="003F429E">
      <w:pPr>
        <w:spacing w:after="600"/>
      </w:pPr>
    </w:p>
    <w:p w14:paraId="7B25AD11" w14:textId="77777777" w:rsidR="003F429E" w:rsidRDefault="00DA1DB6">
      <w:pPr>
        <w:spacing w:after="40" w:line="240" w:lineRule="auto"/>
        <w:ind w:left="4464"/>
        <w:jc w:val="left"/>
      </w:pPr>
      <w:r>
        <w:t>Mr. G. Victor Daniel</w:t>
      </w:r>
    </w:p>
    <w:p w14:paraId="6F6D5185" w14:textId="77777777" w:rsidR="003F429E" w:rsidRDefault="00DA1DB6">
      <w:pPr>
        <w:spacing w:after="40" w:line="240" w:lineRule="auto"/>
        <w:ind w:left="4464"/>
        <w:jc w:val="left"/>
      </w:pPr>
      <w:r>
        <w:t>Project Guide,</w:t>
      </w:r>
    </w:p>
    <w:p w14:paraId="4FDD4E55" w14:textId="77777777" w:rsidR="003F429E" w:rsidRDefault="00DA1DB6">
      <w:pPr>
        <w:spacing w:after="40" w:line="240" w:lineRule="auto"/>
        <w:ind w:left="4464"/>
        <w:jc w:val="left"/>
      </w:pPr>
      <w:r>
        <w:t>Assistant Professor,</w:t>
      </w:r>
    </w:p>
    <w:p w14:paraId="7812E5D2" w14:textId="77777777" w:rsidR="003F429E" w:rsidRDefault="00DA1DB6">
      <w:pPr>
        <w:spacing w:after="200" w:line="240" w:lineRule="auto"/>
        <w:ind w:left="4464"/>
        <w:jc w:val="left"/>
      </w:pPr>
      <w:r>
        <w:t>Department of Artificial Intelligence</w:t>
      </w:r>
    </w:p>
    <w:p w14:paraId="0807AC6B" w14:textId="77777777" w:rsidR="003F429E" w:rsidRDefault="003F429E">
      <w:pPr>
        <w:spacing w:after="440"/>
      </w:pPr>
    </w:p>
    <w:p w14:paraId="296E338E" w14:textId="77777777" w:rsidR="003F429E" w:rsidRDefault="00DA1DB6">
      <w:pPr>
        <w:spacing w:after="40" w:line="240" w:lineRule="auto"/>
        <w:ind w:left="4464"/>
        <w:jc w:val="left"/>
      </w:pPr>
      <w:r>
        <w:t>Dr. M. Trupti,</w:t>
      </w:r>
    </w:p>
    <w:p w14:paraId="03BC8849" w14:textId="77777777" w:rsidR="003F429E" w:rsidRDefault="00DA1DB6">
      <w:pPr>
        <w:spacing w:after="40" w:line="240" w:lineRule="auto"/>
        <w:ind w:left="4464"/>
        <w:jc w:val="left"/>
      </w:pPr>
      <w:r>
        <w:t>Head of the Department</w:t>
      </w:r>
    </w:p>
    <w:p w14:paraId="72C506BF" w14:textId="77777777" w:rsidR="003F429E" w:rsidRDefault="00DA1DB6">
      <w:pPr>
        <w:spacing w:after="200" w:line="240" w:lineRule="auto"/>
        <w:ind w:left="4464"/>
        <w:jc w:val="left"/>
      </w:pPr>
      <w:r>
        <w:t>Department of Artificial Intelligence</w:t>
      </w:r>
    </w:p>
    <w:p w14:paraId="0BA0D05D" w14:textId="77777777" w:rsidR="003F429E" w:rsidRDefault="00DA1DB6">
      <w:r>
        <w:br w:type="page"/>
      </w:r>
    </w:p>
    <w:p w14:paraId="336646BE" w14:textId="77777777" w:rsidR="003F429E" w:rsidRDefault="00DA1DB6">
      <w:pPr>
        <w:spacing w:after="240"/>
        <w:jc w:val="center"/>
      </w:pPr>
      <w:r>
        <w:rPr>
          <w:b/>
          <w:sz w:val="32"/>
        </w:rPr>
        <w:lastRenderedPageBreak/>
        <w:t>ACKNOWLEDGEMENTS</w:t>
      </w:r>
    </w:p>
    <w:p w14:paraId="75B4C162" w14:textId="77777777" w:rsidR="003F429E" w:rsidRDefault="00DA1DB6">
      <w:pPr>
        <w:spacing w:after="60"/>
      </w:pPr>
      <w: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14:paraId="326BCF0E" w14:textId="77777777" w:rsidR="003F429E" w:rsidRDefault="00DA1DB6">
      <w:pPr>
        <w:spacing w:after="60"/>
      </w:pPr>
      <w:r>
        <w:t>We thank Dr. M. Trupti, Head of the Department of Artificial Intelligence, for providing the facilities and the academic environment needed to carry out this project, and for the support extended during the project reviews.</w:t>
      </w:r>
    </w:p>
    <w:p w14:paraId="6CF308B3" w14:textId="77777777" w:rsidR="003F429E" w:rsidRDefault="00DA1DB6">
      <w:pPr>
        <w:spacing w:after="60"/>
      </w:pPr>
      <w:r>
        <w:t>We thank the Project Review Committee members of the Department of Artificial Intelligence for their suggestions during the reviews, which helped we improve the system design and the evaluation plan.</w:t>
      </w:r>
    </w:p>
    <w:p w14:paraId="42A1B935" w14:textId="77777777" w:rsidR="003F429E" w:rsidRDefault="00DA1DB6">
      <w:pPr>
        <w:spacing w:after="60"/>
      </w:pPr>
      <w: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14:paraId="514AFB99" w14:textId="77777777" w:rsidR="003F429E" w:rsidRDefault="00DA1DB6">
      <w:pPr>
        <w:spacing w:after="60"/>
      </w:pPr>
      <w:r>
        <w:t>We also thank all the faculty and staff of the Department of Artificial Intelligence, our families and our friends for their continued support and encouragement.</w:t>
      </w:r>
    </w:p>
    <w:p w14:paraId="44A2F226" w14:textId="77777777" w:rsidR="003F429E" w:rsidRDefault="003F429E">
      <w:pPr>
        <w:spacing w:after="200"/>
      </w:pPr>
    </w:p>
    <w:p w14:paraId="3A308647" w14:textId="77777777" w:rsidR="003F429E" w:rsidRDefault="00DA1DB6">
      <w:pPr>
        <w:spacing w:after="40" w:line="240" w:lineRule="auto"/>
        <w:ind w:left="3168"/>
        <w:jc w:val="left"/>
      </w:pPr>
      <w:r>
        <w:rPr>
          <w:i/>
        </w:rPr>
        <w:t>Prasadam Lakshmi Narasimha (23EG106C49)</w:t>
      </w:r>
    </w:p>
    <w:p w14:paraId="729C2FE6" w14:textId="77777777" w:rsidR="003F429E" w:rsidRDefault="003F429E">
      <w:pPr>
        <w:sectPr w:rsidR="003F429E">
          <w:footerReference w:type="default" r:id="rId10"/>
          <w:pgSz w:w="11909" w:h="16834"/>
          <w:pgMar w:top="1440" w:right="1440" w:bottom="1440" w:left="2160" w:header="720" w:footer="720" w:gutter="0"/>
          <w:cols w:space="720"/>
          <w:docGrid w:linePitch="360"/>
        </w:sectPr>
      </w:pPr>
    </w:p>
    <w:p w14:paraId="6CE69026" w14:textId="77777777" w:rsidR="003F429E" w:rsidRDefault="00DA1DB6">
      <w:pPr>
        <w:spacing w:after="240"/>
        <w:jc w:val="center"/>
      </w:pPr>
      <w:r>
        <w:rPr>
          <w:b/>
          <w:sz w:val="32"/>
        </w:rPr>
        <w:lastRenderedPageBreak/>
        <w:t>ABSTRACT</w:t>
      </w:r>
    </w:p>
    <w:p w14:paraId="6434FCE9" w14:textId="77777777" w:rsidR="003F429E" w:rsidRDefault="00DA1DB6">
      <w:pPr>
        <w:spacing w:after="60"/>
      </w:pPr>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14:paraId="5FD76144" w14:textId="77777777" w:rsidR="003F429E" w:rsidRDefault="00DA1DB6">
      <w:pPr>
        <w:spacing w:after="60"/>
      </w:pPr>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14:paraId="64BB59BF" w14:textId="77777777" w:rsidR="003F429E" w:rsidRDefault="00DA1DB6">
      <w:pPr>
        <w:spacing w:after="60"/>
      </w:pPr>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14:paraId="026EF1BF" w14:textId="77777777" w:rsidR="003F429E" w:rsidRDefault="00DA1DB6">
      <w:pPr>
        <w:spacing w:after="60"/>
      </w:pPr>
      <w:r>
        <w:t>The main value of the architecture is domain isolation plus hybrid retrieval, which improve grounding and precision, and a multilingual voice layer that makes the information reachable in a farmer's own language by text or speech.</w:t>
      </w:r>
    </w:p>
    <w:p w14:paraId="753CDB70" w14:textId="77777777" w:rsidR="003F429E" w:rsidRDefault="00DA1DB6">
      <w:r>
        <w:t>Keywords: Retrieval-Augmented Generation, Hybrid Retrieval, BM25, FAISS, Cross-Encoder Reranking, Multilingual NLP, Voice Chatbot, Agricultural AI, Government Schemes.</w:t>
      </w:r>
    </w:p>
    <w:p w14:paraId="3ABB5A97" w14:textId="77777777" w:rsidR="003F429E" w:rsidRDefault="00DA1DB6">
      <w:r>
        <w:br w:type="page"/>
      </w:r>
    </w:p>
    <w:p w14:paraId="408F29D9" w14:textId="77777777" w:rsidR="003F429E" w:rsidRDefault="00DA1DB6">
      <w:pPr>
        <w:spacing w:after="160"/>
        <w:jc w:val="center"/>
      </w:pPr>
      <w:r>
        <w:rPr>
          <w:b/>
          <w:sz w:val="32"/>
        </w:rPr>
        <w:lastRenderedPageBreak/>
        <w:t>TABLE OF CONTENTS</w:t>
      </w:r>
    </w:p>
    <w:p w14:paraId="4F453F40" w14:textId="77777777" w:rsidR="003F429E" w:rsidRDefault="00DA1DB6">
      <w:pPr>
        <w:tabs>
          <w:tab w:val="right" w:leader="dot" w:pos="8309"/>
        </w:tabs>
        <w:spacing w:after="80" w:line="240" w:lineRule="auto"/>
      </w:pPr>
      <w:r>
        <w:t>List of Figures</w:t>
      </w:r>
      <w:r>
        <w:tab/>
        <w:t>v</w:t>
      </w:r>
    </w:p>
    <w:p w14:paraId="2E9856CA" w14:textId="77777777" w:rsidR="003F429E" w:rsidRDefault="00DA1DB6">
      <w:pPr>
        <w:tabs>
          <w:tab w:val="right" w:leader="dot" w:pos="8309"/>
        </w:tabs>
        <w:spacing w:after="80" w:line="240" w:lineRule="auto"/>
      </w:pPr>
      <w:r>
        <w:t>List of Tables</w:t>
      </w:r>
      <w:r>
        <w:tab/>
        <w:t>vi</w:t>
      </w:r>
    </w:p>
    <w:p w14:paraId="25464360" w14:textId="77777777" w:rsidR="003F429E" w:rsidRDefault="00DA1DB6">
      <w:pPr>
        <w:tabs>
          <w:tab w:val="right" w:leader="dot" w:pos="8309"/>
        </w:tabs>
        <w:spacing w:after="80" w:line="240" w:lineRule="auto"/>
      </w:pPr>
      <w:r>
        <w:t>List of Abbreviations</w:t>
      </w:r>
      <w:r>
        <w:tab/>
        <w:t>vii</w:t>
      </w:r>
    </w:p>
    <w:p w14:paraId="70BF7E39" w14:textId="6B1A5D8D" w:rsidR="00015018" w:rsidRPr="00015018" w:rsidRDefault="00015018">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5018">
        <w:rPr>
          <w:rStyle w:val="Hyperlink"/>
          <w:b/>
          <w:caps/>
          <w:noProof/>
          <w:color w:val="auto"/>
          <w:u w:val="none"/>
        </w:rPr>
        <w:t>1  Introduction</w:t>
      </w:r>
      <w:r w:rsidRPr="00015018">
        <w:rPr>
          <w:b/>
          <w:caps/>
          <w:noProof/>
          <w:webHidden/>
        </w:rPr>
        <w:tab/>
        <w:t>1</w:t>
      </w:r>
    </w:p>
    <w:p w14:paraId="7D5A4CDC" w14:textId="722885E0"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1.1  Background</w:t>
      </w:r>
      <w:r w:rsidRPr="00015018">
        <w:rPr>
          <w:noProof/>
          <w:webHidden/>
        </w:rPr>
        <w:tab/>
        <w:t>1</w:t>
      </w:r>
    </w:p>
    <w:p w14:paraId="0C439361" w14:textId="6D10E7C9"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1.2  Motivation</w:t>
      </w:r>
      <w:r w:rsidRPr="00015018">
        <w:rPr>
          <w:noProof/>
          <w:webHidden/>
        </w:rPr>
        <w:tab/>
        <w:t>3</w:t>
      </w:r>
    </w:p>
    <w:p w14:paraId="1779A2AB" w14:textId="4038F0B4"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1.3  Problem Statement</w:t>
      </w:r>
      <w:r w:rsidRPr="00015018">
        <w:rPr>
          <w:noProof/>
          <w:webHidden/>
        </w:rPr>
        <w:tab/>
        <w:t>3</w:t>
      </w:r>
    </w:p>
    <w:p w14:paraId="306236F7" w14:textId="4048242C"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1.4  Objectives</w:t>
      </w:r>
      <w:r w:rsidRPr="00015018">
        <w:rPr>
          <w:noProof/>
          <w:webHidden/>
        </w:rPr>
        <w:tab/>
        <w:t>4</w:t>
      </w:r>
    </w:p>
    <w:p w14:paraId="42E36817" w14:textId="715C35B0"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1.5  Scope and Limitations</w:t>
      </w:r>
      <w:r w:rsidRPr="00015018">
        <w:rPr>
          <w:noProof/>
          <w:webHidden/>
        </w:rPr>
        <w:tab/>
        <w:t>4</w:t>
      </w:r>
    </w:p>
    <w:p w14:paraId="291D0356" w14:textId="46C002F3"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1.6  Organization of the Report</w:t>
      </w:r>
      <w:r w:rsidRPr="00015018">
        <w:rPr>
          <w:noProof/>
          <w:webHidden/>
        </w:rPr>
        <w:tab/>
        <w:t>5</w:t>
      </w:r>
    </w:p>
    <w:p w14:paraId="5915D0EF" w14:textId="6D83E45A" w:rsidR="00015018" w:rsidRPr="00015018" w:rsidRDefault="00015018">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5018">
        <w:rPr>
          <w:rStyle w:val="Hyperlink"/>
          <w:b/>
          <w:caps/>
          <w:noProof/>
          <w:color w:val="auto"/>
          <w:u w:val="none"/>
        </w:rPr>
        <w:t>2  Literature Survey</w:t>
      </w:r>
      <w:r w:rsidRPr="00015018">
        <w:rPr>
          <w:b/>
          <w:caps/>
          <w:noProof/>
          <w:webHidden/>
        </w:rPr>
        <w:tab/>
        <w:t>6</w:t>
      </w:r>
    </w:p>
    <w:p w14:paraId="34FD40BC" w14:textId="012D171D"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2.1  Review of Related Work</w:t>
      </w:r>
      <w:r w:rsidRPr="00015018">
        <w:rPr>
          <w:noProof/>
          <w:webHidden/>
        </w:rPr>
        <w:tab/>
        <w:t>6</w:t>
      </w:r>
    </w:p>
    <w:p w14:paraId="72A932F4" w14:textId="5DE1E46B" w:rsidR="00015018" w:rsidRPr="00015018" w:rsidRDefault="00015018">
      <w:pPr>
        <w:pStyle w:val="TOC3"/>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2.1.1  Retrieval-Augmented Generation</w:t>
      </w:r>
      <w:r w:rsidRPr="00015018">
        <w:rPr>
          <w:noProof/>
          <w:webHidden/>
        </w:rPr>
        <w:tab/>
        <w:t>6</w:t>
      </w:r>
    </w:p>
    <w:p w14:paraId="60149F7E" w14:textId="5DBE6409" w:rsidR="00015018" w:rsidRPr="00015018" w:rsidRDefault="00015018">
      <w:pPr>
        <w:pStyle w:val="TOC3"/>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2.1.2  Sparse Retrieval and Hybrid Fusion</w:t>
      </w:r>
      <w:r w:rsidRPr="00015018">
        <w:rPr>
          <w:noProof/>
          <w:webHidden/>
        </w:rPr>
        <w:tab/>
        <w:t>7</w:t>
      </w:r>
    </w:p>
    <w:p w14:paraId="1237917F" w14:textId="55FB296B" w:rsidR="00015018" w:rsidRPr="00015018" w:rsidRDefault="00015018">
      <w:pPr>
        <w:pStyle w:val="TOC3"/>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2.1.3  Reranking and Diversity</w:t>
      </w:r>
      <w:r w:rsidRPr="00015018">
        <w:rPr>
          <w:noProof/>
          <w:webHidden/>
        </w:rPr>
        <w:tab/>
        <w:t>8</w:t>
      </w:r>
    </w:p>
    <w:p w14:paraId="78D57E1D" w14:textId="04A66012" w:rsidR="00015018" w:rsidRPr="00015018" w:rsidRDefault="00015018">
      <w:pPr>
        <w:pStyle w:val="TOC3"/>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2.1.4  Multilingual, Voice and Agricultural Assistants</w:t>
      </w:r>
      <w:r w:rsidRPr="00015018">
        <w:rPr>
          <w:noProof/>
          <w:webHidden/>
        </w:rPr>
        <w:tab/>
        <w:t>8</w:t>
      </w:r>
    </w:p>
    <w:p w14:paraId="31541B97" w14:textId="46B33916" w:rsidR="00015018" w:rsidRPr="00015018" w:rsidRDefault="00015018">
      <w:pPr>
        <w:pStyle w:val="TOC3"/>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2.1.5  Evaluating Retrieval-Augmented Systems</w:t>
      </w:r>
      <w:r w:rsidRPr="00015018">
        <w:rPr>
          <w:noProof/>
          <w:webHidden/>
        </w:rPr>
        <w:tab/>
        <w:t>9</w:t>
      </w:r>
    </w:p>
    <w:p w14:paraId="02B34FD8" w14:textId="1E121793"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2.2  Summary Table</w:t>
      </w:r>
      <w:r w:rsidRPr="00015018">
        <w:rPr>
          <w:noProof/>
          <w:webHidden/>
        </w:rPr>
        <w:tab/>
        <w:t>9</w:t>
      </w:r>
    </w:p>
    <w:p w14:paraId="340AB8BB" w14:textId="727511F7"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2.3  Research Gap Identified</w:t>
      </w:r>
      <w:r w:rsidRPr="00015018">
        <w:rPr>
          <w:noProof/>
          <w:webHidden/>
        </w:rPr>
        <w:tab/>
        <w:t>10</w:t>
      </w:r>
    </w:p>
    <w:p w14:paraId="1A5DBEAC" w14:textId="77DC53E4" w:rsidR="00015018" w:rsidRPr="00015018" w:rsidRDefault="00015018">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5018">
        <w:rPr>
          <w:rStyle w:val="Hyperlink"/>
          <w:b/>
          <w:caps/>
          <w:noProof/>
          <w:color w:val="auto"/>
          <w:u w:val="none"/>
        </w:rPr>
        <w:t>3  System Analysis and Requirements</w:t>
      </w:r>
      <w:r w:rsidRPr="00015018">
        <w:rPr>
          <w:b/>
          <w:caps/>
          <w:noProof/>
          <w:webHidden/>
        </w:rPr>
        <w:tab/>
        <w:t>11</w:t>
      </w:r>
    </w:p>
    <w:p w14:paraId="196883B6" w14:textId="1F31BEC7"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3.1  Existing Approaches and their Drawbacks</w:t>
      </w:r>
      <w:r w:rsidRPr="00015018">
        <w:rPr>
          <w:noProof/>
          <w:webHidden/>
        </w:rPr>
        <w:tab/>
        <w:t>11</w:t>
      </w:r>
    </w:p>
    <w:p w14:paraId="59918B92" w14:textId="7DEEE429"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3.2  Feasibility Study</w:t>
      </w:r>
      <w:r w:rsidRPr="00015018">
        <w:rPr>
          <w:noProof/>
          <w:webHidden/>
        </w:rPr>
        <w:tab/>
        <w:t>11</w:t>
      </w:r>
    </w:p>
    <w:p w14:paraId="3FA4518E" w14:textId="0EB58C0C"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3.3  Hardware / Compute Used</w:t>
      </w:r>
      <w:r w:rsidRPr="00015018">
        <w:rPr>
          <w:noProof/>
          <w:webHidden/>
        </w:rPr>
        <w:tab/>
        <w:t>12</w:t>
      </w:r>
    </w:p>
    <w:p w14:paraId="1DD9958C" w14:textId="3EA928AF"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3.4  Software Requirements</w:t>
      </w:r>
      <w:r w:rsidRPr="00015018">
        <w:rPr>
          <w:noProof/>
          <w:webHidden/>
        </w:rPr>
        <w:tab/>
        <w:t>13</w:t>
      </w:r>
    </w:p>
    <w:p w14:paraId="3F4AD0FC" w14:textId="4AACC48E"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3.5  Functional and Non-Functional Requirements</w:t>
      </w:r>
      <w:r w:rsidRPr="00015018">
        <w:rPr>
          <w:noProof/>
          <w:webHidden/>
        </w:rPr>
        <w:tab/>
        <w:t>13</w:t>
      </w:r>
    </w:p>
    <w:p w14:paraId="34402512" w14:textId="5A8B5421" w:rsidR="00015018" w:rsidRPr="00015018" w:rsidRDefault="00015018">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5018">
        <w:rPr>
          <w:rStyle w:val="Hyperlink"/>
          <w:b/>
          <w:caps/>
          <w:noProof/>
          <w:color w:val="auto"/>
          <w:u w:val="none"/>
        </w:rPr>
        <w:t>4  Methodology</w:t>
      </w:r>
      <w:r w:rsidRPr="00015018">
        <w:rPr>
          <w:b/>
          <w:caps/>
          <w:noProof/>
          <w:webHidden/>
        </w:rPr>
        <w:tab/>
        <w:t>15</w:t>
      </w:r>
    </w:p>
    <w:p w14:paraId="1BDAEEFF" w14:textId="2C4682B4"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4.1  Overall Pipeline</w:t>
      </w:r>
      <w:r w:rsidRPr="00015018">
        <w:rPr>
          <w:noProof/>
          <w:webHidden/>
        </w:rPr>
        <w:tab/>
        <w:t>15</w:t>
      </w:r>
    </w:p>
    <w:p w14:paraId="390F5CBE" w14:textId="35E6D327"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lastRenderedPageBreak/>
        <w:t>4.2  Dataset: Knowledge Base</w:t>
      </w:r>
      <w:r w:rsidRPr="00015018">
        <w:rPr>
          <w:noProof/>
          <w:webHidden/>
        </w:rPr>
        <w:tab/>
        <w:t>16</w:t>
      </w:r>
    </w:p>
    <w:p w14:paraId="1D65B007" w14:textId="1EB0F00F"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4.3  Pre-processing and Chunking</w:t>
      </w:r>
      <w:r w:rsidRPr="00015018">
        <w:rPr>
          <w:noProof/>
          <w:webHidden/>
        </w:rPr>
        <w:tab/>
        <w:t>17</w:t>
      </w:r>
    </w:p>
    <w:p w14:paraId="611ECF90" w14:textId="37A5DF7B"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4.4  Train / Validation / Test Protocol</w:t>
      </w:r>
      <w:r w:rsidRPr="00015018">
        <w:rPr>
          <w:noProof/>
          <w:webHidden/>
        </w:rPr>
        <w:tab/>
        <w:t>17</w:t>
      </w:r>
    </w:p>
    <w:p w14:paraId="760DAB0A" w14:textId="07650DB6"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4.5  System Architecture and Justification</w:t>
      </w:r>
      <w:r w:rsidRPr="00015018">
        <w:rPr>
          <w:noProof/>
          <w:webHidden/>
        </w:rPr>
        <w:tab/>
        <w:t>18</w:t>
      </w:r>
    </w:p>
    <w:p w14:paraId="056795C6" w14:textId="70172EB4"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4.6  Retrieval and Ranking Methodology</w:t>
      </w:r>
      <w:r w:rsidRPr="00015018">
        <w:rPr>
          <w:noProof/>
          <w:webHidden/>
        </w:rPr>
        <w:tab/>
        <w:t>19</w:t>
      </w:r>
    </w:p>
    <w:p w14:paraId="71E97936" w14:textId="4306373E"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4.7  Objective-to-Methodology Mapping</w:t>
      </w:r>
      <w:r w:rsidRPr="00015018">
        <w:rPr>
          <w:noProof/>
          <w:webHidden/>
        </w:rPr>
        <w:tab/>
        <w:t>23</w:t>
      </w:r>
    </w:p>
    <w:p w14:paraId="24DBF3DF" w14:textId="565D7A93"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4.8  Baseline and Comparison Methods</w:t>
      </w:r>
      <w:r w:rsidRPr="00015018">
        <w:rPr>
          <w:noProof/>
          <w:webHidden/>
        </w:rPr>
        <w:tab/>
        <w:t>23</w:t>
      </w:r>
    </w:p>
    <w:p w14:paraId="2527712E" w14:textId="2E274B09" w:rsidR="00015018" w:rsidRPr="00015018" w:rsidRDefault="00015018">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5018">
        <w:rPr>
          <w:rStyle w:val="Hyperlink"/>
          <w:b/>
          <w:caps/>
          <w:noProof/>
          <w:color w:val="auto"/>
          <w:u w:val="none"/>
        </w:rPr>
        <w:t>5  Implementation</w:t>
      </w:r>
      <w:r w:rsidRPr="00015018">
        <w:rPr>
          <w:b/>
          <w:caps/>
          <w:noProof/>
          <w:webHidden/>
        </w:rPr>
        <w:tab/>
        <w:t>24</w:t>
      </w:r>
    </w:p>
    <w:p w14:paraId="752DA9E7" w14:textId="47BDA0BF"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5.1  System / Pipeline Configuration</w:t>
      </w:r>
      <w:r w:rsidRPr="00015018">
        <w:rPr>
          <w:noProof/>
          <w:webHidden/>
        </w:rPr>
        <w:tab/>
        <w:t>24</w:t>
      </w:r>
    </w:p>
    <w:p w14:paraId="73DC0BF5" w14:textId="62D60801"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5.2  Development and Deployment Setup</w:t>
      </w:r>
      <w:r w:rsidRPr="00015018">
        <w:rPr>
          <w:noProof/>
          <w:webHidden/>
        </w:rPr>
        <w:tab/>
        <w:t>25</w:t>
      </w:r>
    </w:p>
    <w:p w14:paraId="5BC3BEBF" w14:textId="7CC03C4B"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5.3  Key Code Snippets</w:t>
      </w:r>
      <w:r w:rsidRPr="00015018">
        <w:rPr>
          <w:noProof/>
          <w:webHidden/>
        </w:rPr>
        <w:tab/>
        <w:t>26</w:t>
      </w:r>
    </w:p>
    <w:p w14:paraId="7F799241" w14:textId="7F09D356"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5.4  User Interface and Deployment</w:t>
      </w:r>
      <w:r w:rsidRPr="00015018">
        <w:rPr>
          <w:noProof/>
          <w:webHidden/>
        </w:rPr>
        <w:tab/>
        <w:t>26</w:t>
      </w:r>
    </w:p>
    <w:p w14:paraId="75ECC4E4" w14:textId="1ED8C93E"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5.5  Cloud Deployment and Provider Switching</w:t>
      </w:r>
      <w:r w:rsidRPr="00015018">
        <w:rPr>
          <w:noProof/>
          <w:webHidden/>
        </w:rPr>
        <w:tab/>
        <w:t>27</w:t>
      </w:r>
    </w:p>
    <w:p w14:paraId="174A53A5" w14:textId="2AB31A3B"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5.6  REST API</w:t>
      </w:r>
      <w:r w:rsidRPr="00015018">
        <w:rPr>
          <w:noProof/>
          <w:webHidden/>
        </w:rPr>
        <w:tab/>
        <w:t>28</w:t>
      </w:r>
    </w:p>
    <w:p w14:paraId="19779B50" w14:textId="61320B2B"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5.7  Testing and Validation</w:t>
      </w:r>
      <w:r w:rsidRPr="00015018">
        <w:rPr>
          <w:noProof/>
          <w:webHidden/>
        </w:rPr>
        <w:tab/>
        <w:t>28</w:t>
      </w:r>
    </w:p>
    <w:p w14:paraId="1C8E12A6" w14:textId="347651F7" w:rsidR="00015018" w:rsidRPr="00015018" w:rsidRDefault="00015018">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5018">
        <w:rPr>
          <w:rStyle w:val="Hyperlink"/>
          <w:b/>
          <w:caps/>
          <w:noProof/>
          <w:color w:val="auto"/>
          <w:u w:val="none"/>
        </w:rPr>
        <w:t>6  Results and Discussion</w:t>
      </w:r>
      <w:r w:rsidRPr="00015018">
        <w:rPr>
          <w:b/>
          <w:caps/>
          <w:noProof/>
          <w:webHidden/>
        </w:rPr>
        <w:tab/>
        <w:t>29</w:t>
      </w:r>
    </w:p>
    <w:p w14:paraId="116E21D4" w14:textId="48C4E6BF"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6.1  Evaluation Metrics</w:t>
      </w:r>
      <w:r w:rsidRPr="00015018">
        <w:rPr>
          <w:noProof/>
          <w:webHidden/>
        </w:rPr>
        <w:tab/>
        <w:t>29</w:t>
      </w:r>
    </w:p>
    <w:p w14:paraId="49148C58" w14:textId="4C791A36"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6.2  Retrieval Ablation (Measured)</w:t>
      </w:r>
      <w:r w:rsidRPr="00015018">
        <w:rPr>
          <w:noProof/>
          <w:webHidden/>
        </w:rPr>
        <w:tab/>
        <w:t>30</w:t>
      </w:r>
    </w:p>
    <w:p w14:paraId="3458ED00" w14:textId="2DAAAEE5"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6.3  Generation and Latency (Measured)</w:t>
      </w:r>
      <w:r w:rsidRPr="00015018">
        <w:rPr>
          <w:noProof/>
          <w:webHidden/>
        </w:rPr>
        <w:tab/>
        <w:t>30</w:t>
      </w:r>
    </w:p>
    <w:p w14:paraId="5288FB74" w14:textId="0EBCE77D"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6.4  Comparison with Baselines and Published Work</w:t>
      </w:r>
      <w:r w:rsidRPr="00015018">
        <w:rPr>
          <w:noProof/>
          <w:webHidden/>
        </w:rPr>
        <w:tab/>
        <w:t>32</w:t>
      </w:r>
    </w:p>
    <w:p w14:paraId="6C2384E7" w14:textId="1C03F3E2"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6.5  Error Analysis</w:t>
      </w:r>
      <w:r w:rsidRPr="00015018">
        <w:rPr>
          <w:noProof/>
          <w:webHidden/>
        </w:rPr>
        <w:tab/>
        <w:t>33</w:t>
      </w:r>
    </w:p>
    <w:p w14:paraId="29AE841C" w14:textId="692463E7"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6.6  Ablation Summary</w:t>
      </w:r>
      <w:r w:rsidRPr="00015018">
        <w:rPr>
          <w:noProof/>
          <w:webHidden/>
        </w:rPr>
        <w:tab/>
        <w:t>33</w:t>
      </w:r>
    </w:p>
    <w:p w14:paraId="270EF91F" w14:textId="386EB907"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6.7  Output of the Working System</w:t>
      </w:r>
      <w:r w:rsidRPr="00015018">
        <w:rPr>
          <w:noProof/>
          <w:webHidden/>
        </w:rPr>
        <w:tab/>
        <w:t>33</w:t>
      </w:r>
    </w:p>
    <w:p w14:paraId="0477D0AA" w14:textId="2F0B1BF1"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6.8  Ethical and Responsible AI Considerations</w:t>
      </w:r>
      <w:r w:rsidRPr="00015018">
        <w:rPr>
          <w:noProof/>
          <w:webHidden/>
        </w:rPr>
        <w:tab/>
        <w:t>35</w:t>
      </w:r>
    </w:p>
    <w:p w14:paraId="038CB84B" w14:textId="3A334553" w:rsidR="00015018" w:rsidRPr="00015018" w:rsidRDefault="00015018">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5018">
        <w:rPr>
          <w:rStyle w:val="Hyperlink"/>
          <w:b/>
          <w:caps/>
          <w:noProof/>
          <w:color w:val="auto"/>
          <w:u w:val="none"/>
        </w:rPr>
        <w:t>7  Conclusion and Future Scope</w:t>
      </w:r>
      <w:r w:rsidRPr="00015018">
        <w:rPr>
          <w:b/>
          <w:caps/>
          <w:noProof/>
          <w:webHidden/>
        </w:rPr>
        <w:tab/>
        <w:t>37</w:t>
      </w:r>
    </w:p>
    <w:p w14:paraId="4886C101" w14:textId="1CD72559"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7.1  Conclusion</w:t>
      </w:r>
      <w:r w:rsidRPr="00015018">
        <w:rPr>
          <w:noProof/>
          <w:webHidden/>
        </w:rPr>
        <w:tab/>
        <w:t>37</w:t>
      </w:r>
    </w:p>
    <w:p w14:paraId="74A72032" w14:textId="7933E7B4"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7.2  Limitations</w:t>
      </w:r>
      <w:r w:rsidRPr="00015018">
        <w:rPr>
          <w:noProof/>
          <w:webHidden/>
        </w:rPr>
        <w:tab/>
        <w:t>37</w:t>
      </w:r>
    </w:p>
    <w:p w14:paraId="4A8B2064" w14:textId="27E8D0B3"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lastRenderedPageBreak/>
        <w:t>7.3  Future Enhancements</w:t>
      </w:r>
      <w:r w:rsidRPr="00015018">
        <w:rPr>
          <w:noProof/>
          <w:webHidden/>
        </w:rPr>
        <w:tab/>
        <w:t>38</w:t>
      </w:r>
    </w:p>
    <w:p w14:paraId="56666A7A" w14:textId="38C538BE" w:rsidR="00015018" w:rsidRPr="00015018" w:rsidRDefault="00015018">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5018">
        <w:rPr>
          <w:rStyle w:val="Hyperlink"/>
          <w:b/>
          <w:caps/>
          <w:noProof/>
          <w:color w:val="auto"/>
          <w:u w:val="none"/>
        </w:rPr>
        <w:t>References</w:t>
      </w:r>
      <w:r w:rsidRPr="00015018">
        <w:rPr>
          <w:b/>
          <w:caps/>
          <w:noProof/>
          <w:webHidden/>
        </w:rPr>
        <w:tab/>
        <w:t>39</w:t>
      </w:r>
    </w:p>
    <w:p w14:paraId="320FB578" w14:textId="67254AB6" w:rsidR="00015018" w:rsidRPr="00015018" w:rsidRDefault="00015018">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5018">
        <w:rPr>
          <w:rStyle w:val="Hyperlink"/>
          <w:b/>
          <w:caps/>
          <w:noProof/>
          <w:color w:val="auto"/>
          <w:u w:val="none"/>
        </w:rPr>
        <w:t>Appendices</w:t>
      </w:r>
      <w:r w:rsidRPr="00015018">
        <w:rPr>
          <w:b/>
          <w:caps/>
          <w:noProof/>
          <w:webHidden/>
        </w:rPr>
        <w:tab/>
        <w:t>41</w:t>
      </w:r>
    </w:p>
    <w:p w14:paraId="1FB18CB2" w14:textId="61637BDD"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Appendix A  GitHub Repository and README</w:t>
      </w:r>
      <w:r w:rsidRPr="00015018">
        <w:rPr>
          <w:noProof/>
          <w:webHidden/>
        </w:rPr>
        <w:tab/>
        <w:t>41</w:t>
      </w:r>
    </w:p>
    <w:p w14:paraId="796F42CE" w14:textId="1C01FBBB"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Appendix B  Models and Indices</w:t>
      </w:r>
      <w:r w:rsidRPr="00015018">
        <w:rPr>
          <w:noProof/>
          <w:webHidden/>
        </w:rPr>
        <w:tab/>
        <w:t>41</w:t>
      </w:r>
    </w:p>
    <w:p w14:paraId="3C62D73E" w14:textId="77679D6F"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Appendix C  Key Commands to Reproduce</w:t>
      </w:r>
      <w:r w:rsidRPr="00015018">
        <w:rPr>
          <w:noProof/>
          <w:webHidden/>
        </w:rPr>
        <w:tab/>
        <w:t>41</w:t>
      </w:r>
    </w:p>
    <w:p w14:paraId="36E8297C" w14:textId="0BF2ECF1"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Appendix D  Plagiarism Report</w:t>
      </w:r>
      <w:r w:rsidRPr="00015018">
        <w:rPr>
          <w:noProof/>
          <w:webHidden/>
        </w:rPr>
        <w:tab/>
        <w:t>42</w:t>
      </w:r>
    </w:p>
    <w:p w14:paraId="038C4A39" w14:textId="524B3859" w:rsidR="00015018" w:rsidRPr="00015018" w:rsidRDefault="00015018">
      <w:pPr>
        <w:pStyle w:val="TOC2"/>
        <w:tabs>
          <w:tab w:val="right" w:leader="dot" w:pos="8299"/>
        </w:tabs>
        <w:rPr>
          <w:rFonts w:asciiTheme="minorHAnsi" w:hAnsiTheme="minorHAnsi" w:cstheme="minorBidi"/>
          <w:noProof/>
          <w:kern w:val="2"/>
          <w:szCs w:val="24"/>
          <w:lang w:val="en-IN" w:eastAsia="en-IN"/>
          <w14:ligatures w14:val="standardContextual"/>
        </w:rPr>
      </w:pPr>
      <w:r w:rsidRPr="00015018">
        <w:rPr>
          <w:rStyle w:val="Hyperlink"/>
          <w:noProof/>
          <w:color w:val="auto"/>
          <w:u w:val="none"/>
        </w:rPr>
        <w:t>Appendix E  Publications / Associated Work</w:t>
      </w:r>
      <w:r w:rsidRPr="00015018">
        <w:rPr>
          <w:noProof/>
          <w:webHidden/>
        </w:rPr>
        <w:tab/>
        <w:t>42</w:t>
      </w:r>
    </w:p>
    <w:p w14:paraId="13937200" w14:textId="6AD2EE6B" w:rsidR="003F429E" w:rsidRPr="00015018" w:rsidRDefault="003F429E"/>
    <w:p w14:paraId="1A891F5A" w14:textId="77777777" w:rsidR="003F429E" w:rsidRPr="00015018" w:rsidRDefault="00DA1DB6">
      <w:r w:rsidRPr="00015018">
        <w:br w:type="page"/>
      </w:r>
    </w:p>
    <w:p w14:paraId="19847FC3" w14:textId="77777777" w:rsidR="003F429E" w:rsidRPr="00015018" w:rsidRDefault="00DA1DB6">
      <w:pPr>
        <w:spacing w:after="160"/>
        <w:jc w:val="center"/>
      </w:pPr>
      <w:r w:rsidRPr="00015018">
        <w:rPr>
          <w:b/>
          <w:sz w:val="32"/>
        </w:rPr>
        <w:lastRenderedPageBreak/>
        <w:t>LIST OF FIGURES</w:t>
      </w:r>
    </w:p>
    <w:tbl>
      <w:tblPr>
        <w:tblStyle w:val="TableGrid"/>
        <w:tblW w:w="0" w:type="auto"/>
        <w:jc w:val="center"/>
        <w:tblLook w:val="04A0" w:firstRow="1" w:lastRow="0" w:firstColumn="1" w:lastColumn="0" w:noHBand="0" w:noVBand="1"/>
      </w:tblPr>
      <w:tblGrid>
        <w:gridCol w:w="1234"/>
        <w:gridCol w:w="6048"/>
        <w:gridCol w:w="1243"/>
      </w:tblGrid>
      <w:tr w:rsidR="003F429E" w:rsidRPr="00015018" w14:paraId="34DA5F9D" w14:textId="77777777">
        <w:trPr>
          <w:cantSplit/>
          <w:tblHeader/>
          <w:jc w:val="center"/>
        </w:trPr>
        <w:tc>
          <w:tcPr>
            <w:tcW w:w="1296" w:type="dxa"/>
          </w:tcPr>
          <w:p w14:paraId="0B261AEF" w14:textId="77777777" w:rsidR="003F429E" w:rsidRPr="00015018" w:rsidRDefault="00DA1DB6">
            <w:pPr>
              <w:jc w:val="center"/>
            </w:pPr>
            <w:r w:rsidRPr="00015018">
              <w:rPr>
                <w:b/>
                <w:sz w:val="22"/>
              </w:rPr>
              <w:t>Fig. No.</w:t>
            </w:r>
          </w:p>
        </w:tc>
        <w:tc>
          <w:tcPr>
            <w:tcW w:w="6480" w:type="dxa"/>
          </w:tcPr>
          <w:p w14:paraId="4FE3F40D" w14:textId="77777777" w:rsidR="003F429E" w:rsidRPr="00015018" w:rsidRDefault="00DA1DB6">
            <w:pPr>
              <w:jc w:val="center"/>
            </w:pPr>
            <w:r w:rsidRPr="00015018">
              <w:rPr>
                <w:b/>
                <w:sz w:val="22"/>
              </w:rPr>
              <w:t>Title</w:t>
            </w:r>
          </w:p>
        </w:tc>
        <w:tc>
          <w:tcPr>
            <w:tcW w:w="1296" w:type="dxa"/>
          </w:tcPr>
          <w:p w14:paraId="77167D85" w14:textId="77777777" w:rsidR="003F429E" w:rsidRPr="00015018" w:rsidRDefault="00DA1DB6">
            <w:pPr>
              <w:jc w:val="center"/>
            </w:pPr>
            <w:r w:rsidRPr="00015018">
              <w:rPr>
                <w:b/>
                <w:sz w:val="22"/>
              </w:rPr>
              <w:t>Page No.</w:t>
            </w:r>
          </w:p>
        </w:tc>
      </w:tr>
      <w:tr w:rsidR="003F429E" w:rsidRPr="00015018" w14:paraId="1A137169" w14:textId="77777777">
        <w:trPr>
          <w:cantSplit/>
          <w:jc w:val="center"/>
        </w:trPr>
        <w:tc>
          <w:tcPr>
            <w:tcW w:w="1296" w:type="dxa"/>
          </w:tcPr>
          <w:p w14:paraId="3892CD19" w14:textId="77777777" w:rsidR="003F429E" w:rsidRPr="00015018" w:rsidRDefault="00DA1DB6">
            <w:pPr>
              <w:jc w:val="left"/>
            </w:pPr>
            <w:r w:rsidRPr="00015018">
              <w:rPr>
                <w:sz w:val="22"/>
              </w:rPr>
              <w:t>1.1</w:t>
            </w:r>
          </w:p>
        </w:tc>
        <w:tc>
          <w:tcPr>
            <w:tcW w:w="6480" w:type="dxa"/>
          </w:tcPr>
          <w:p w14:paraId="72D3015C" w14:textId="77777777" w:rsidR="003F429E" w:rsidRPr="00015018" w:rsidRDefault="00DA1DB6">
            <w:pPr>
              <w:jc w:val="left"/>
            </w:pPr>
            <w:r w:rsidRPr="00015018">
              <w:rPr>
                <w:sz w:val="22"/>
              </w:rPr>
              <w:t>Layered System Architecture of Plant Doctor</w:t>
            </w:r>
          </w:p>
        </w:tc>
        <w:tc>
          <w:tcPr>
            <w:tcW w:w="1296" w:type="dxa"/>
          </w:tcPr>
          <w:p w14:paraId="23E818FD" w14:textId="77777777" w:rsidR="003F429E" w:rsidRPr="00015018" w:rsidRDefault="00DA1DB6">
            <w:pPr>
              <w:jc w:val="left"/>
            </w:pPr>
            <w:r w:rsidRPr="00015018">
              <w:rPr>
                <w:sz w:val="22"/>
              </w:rPr>
              <w:t>2</w:t>
            </w:r>
          </w:p>
        </w:tc>
      </w:tr>
      <w:tr w:rsidR="003F429E" w:rsidRPr="00015018" w14:paraId="06555D67" w14:textId="77777777">
        <w:trPr>
          <w:cantSplit/>
          <w:jc w:val="center"/>
        </w:trPr>
        <w:tc>
          <w:tcPr>
            <w:tcW w:w="1296" w:type="dxa"/>
          </w:tcPr>
          <w:p w14:paraId="76F29844" w14:textId="77777777" w:rsidR="003F429E" w:rsidRPr="00015018" w:rsidRDefault="00DA1DB6">
            <w:pPr>
              <w:jc w:val="left"/>
            </w:pPr>
            <w:r w:rsidRPr="00015018">
              <w:rPr>
                <w:sz w:val="22"/>
              </w:rPr>
              <w:t>4.1</w:t>
            </w:r>
          </w:p>
        </w:tc>
        <w:tc>
          <w:tcPr>
            <w:tcW w:w="6480" w:type="dxa"/>
          </w:tcPr>
          <w:p w14:paraId="53C861B6" w14:textId="77777777" w:rsidR="003F429E" w:rsidRPr="00015018" w:rsidRDefault="00DA1DB6">
            <w:pPr>
              <w:jc w:val="left"/>
            </w:pPr>
            <w:r w:rsidRPr="00015018">
              <w:rPr>
                <w:sz w:val="22"/>
              </w:rPr>
              <w:t>End-to-End Query Processing Pipeline</w:t>
            </w:r>
          </w:p>
        </w:tc>
        <w:tc>
          <w:tcPr>
            <w:tcW w:w="1296" w:type="dxa"/>
          </w:tcPr>
          <w:p w14:paraId="49596A71" w14:textId="77777777" w:rsidR="003F429E" w:rsidRPr="00015018" w:rsidRDefault="00DA1DB6">
            <w:pPr>
              <w:jc w:val="left"/>
            </w:pPr>
            <w:r w:rsidRPr="00015018">
              <w:rPr>
                <w:sz w:val="22"/>
              </w:rPr>
              <w:t>15</w:t>
            </w:r>
          </w:p>
        </w:tc>
      </w:tr>
      <w:tr w:rsidR="003F429E" w:rsidRPr="00015018" w14:paraId="30C7FAFC" w14:textId="77777777">
        <w:trPr>
          <w:cantSplit/>
          <w:jc w:val="center"/>
        </w:trPr>
        <w:tc>
          <w:tcPr>
            <w:tcW w:w="1296" w:type="dxa"/>
          </w:tcPr>
          <w:p w14:paraId="13ECDE8F" w14:textId="77777777" w:rsidR="003F429E" w:rsidRPr="00015018" w:rsidRDefault="00DA1DB6">
            <w:pPr>
              <w:jc w:val="left"/>
            </w:pPr>
            <w:r w:rsidRPr="00015018">
              <w:rPr>
                <w:sz w:val="22"/>
              </w:rPr>
              <w:t>4.2</w:t>
            </w:r>
          </w:p>
        </w:tc>
        <w:tc>
          <w:tcPr>
            <w:tcW w:w="6480" w:type="dxa"/>
          </w:tcPr>
          <w:p w14:paraId="0122D8E3" w14:textId="77777777" w:rsidR="003F429E" w:rsidRPr="00015018" w:rsidRDefault="00DA1DB6">
            <w:pPr>
              <w:jc w:val="left"/>
            </w:pPr>
            <w:r w:rsidRPr="00015018">
              <w:rPr>
                <w:sz w:val="22"/>
              </w:rPr>
              <w:t>Dual-Index Domain Isolation</w:t>
            </w:r>
          </w:p>
        </w:tc>
        <w:tc>
          <w:tcPr>
            <w:tcW w:w="1296" w:type="dxa"/>
          </w:tcPr>
          <w:p w14:paraId="30E73423" w14:textId="77777777" w:rsidR="003F429E" w:rsidRPr="00015018" w:rsidRDefault="00DA1DB6">
            <w:pPr>
              <w:jc w:val="left"/>
            </w:pPr>
            <w:r w:rsidRPr="00015018">
              <w:rPr>
                <w:sz w:val="22"/>
              </w:rPr>
              <w:t>16</w:t>
            </w:r>
          </w:p>
        </w:tc>
      </w:tr>
      <w:tr w:rsidR="003F429E" w:rsidRPr="00015018" w14:paraId="4207240B" w14:textId="77777777">
        <w:trPr>
          <w:cantSplit/>
          <w:jc w:val="center"/>
        </w:trPr>
        <w:tc>
          <w:tcPr>
            <w:tcW w:w="1296" w:type="dxa"/>
          </w:tcPr>
          <w:p w14:paraId="02F4537B" w14:textId="77777777" w:rsidR="003F429E" w:rsidRPr="00015018" w:rsidRDefault="00DA1DB6">
            <w:pPr>
              <w:jc w:val="left"/>
            </w:pPr>
            <w:r w:rsidRPr="00015018">
              <w:rPr>
                <w:sz w:val="22"/>
              </w:rPr>
              <w:t>4.3</w:t>
            </w:r>
          </w:p>
        </w:tc>
        <w:tc>
          <w:tcPr>
            <w:tcW w:w="6480" w:type="dxa"/>
          </w:tcPr>
          <w:p w14:paraId="72333ACF" w14:textId="77777777" w:rsidR="003F429E" w:rsidRPr="00015018" w:rsidRDefault="00DA1DB6">
            <w:pPr>
              <w:jc w:val="left"/>
            </w:pPr>
            <w:r w:rsidRPr="00015018">
              <w:rPr>
                <w:sz w:val="22"/>
              </w:rPr>
              <w:t>Retrieval and Ranking Methodology</w:t>
            </w:r>
          </w:p>
        </w:tc>
        <w:tc>
          <w:tcPr>
            <w:tcW w:w="1296" w:type="dxa"/>
          </w:tcPr>
          <w:p w14:paraId="32640456" w14:textId="77777777" w:rsidR="003F429E" w:rsidRPr="00015018" w:rsidRDefault="00DA1DB6">
            <w:pPr>
              <w:jc w:val="left"/>
            </w:pPr>
            <w:r w:rsidRPr="00015018">
              <w:rPr>
                <w:sz w:val="22"/>
              </w:rPr>
              <w:t>19</w:t>
            </w:r>
          </w:p>
        </w:tc>
      </w:tr>
      <w:tr w:rsidR="003F429E" w:rsidRPr="00015018" w14:paraId="10C071A4" w14:textId="77777777">
        <w:trPr>
          <w:cantSplit/>
          <w:jc w:val="center"/>
        </w:trPr>
        <w:tc>
          <w:tcPr>
            <w:tcW w:w="1296" w:type="dxa"/>
          </w:tcPr>
          <w:p w14:paraId="26FE9ACE" w14:textId="77777777" w:rsidR="003F429E" w:rsidRPr="00015018" w:rsidRDefault="00DA1DB6">
            <w:pPr>
              <w:jc w:val="left"/>
            </w:pPr>
            <w:r w:rsidRPr="00015018">
              <w:rPr>
                <w:sz w:val="22"/>
              </w:rPr>
              <w:t>6.1</w:t>
            </w:r>
          </w:p>
        </w:tc>
        <w:tc>
          <w:tcPr>
            <w:tcW w:w="6480" w:type="dxa"/>
          </w:tcPr>
          <w:p w14:paraId="10859E64" w14:textId="77777777" w:rsidR="003F429E" w:rsidRPr="00015018" w:rsidRDefault="00DA1DB6">
            <w:pPr>
              <w:jc w:val="left"/>
            </w:pPr>
            <w:r w:rsidRPr="00015018">
              <w:rPr>
                <w:sz w:val="22"/>
              </w:rPr>
              <w:t>Retrieval Ablation: Context Precision and Recall</w:t>
            </w:r>
          </w:p>
        </w:tc>
        <w:tc>
          <w:tcPr>
            <w:tcW w:w="1296" w:type="dxa"/>
          </w:tcPr>
          <w:p w14:paraId="711A15BA" w14:textId="77777777" w:rsidR="003F429E" w:rsidRPr="00015018" w:rsidRDefault="00DA1DB6">
            <w:pPr>
              <w:jc w:val="left"/>
            </w:pPr>
            <w:r w:rsidRPr="00015018">
              <w:rPr>
                <w:sz w:val="22"/>
              </w:rPr>
              <w:t>30</w:t>
            </w:r>
          </w:p>
        </w:tc>
      </w:tr>
      <w:tr w:rsidR="003F429E" w:rsidRPr="00015018" w14:paraId="156F7A04" w14:textId="77777777">
        <w:trPr>
          <w:cantSplit/>
          <w:jc w:val="center"/>
        </w:trPr>
        <w:tc>
          <w:tcPr>
            <w:tcW w:w="1296" w:type="dxa"/>
          </w:tcPr>
          <w:p w14:paraId="41D457CD" w14:textId="77777777" w:rsidR="003F429E" w:rsidRPr="00015018" w:rsidRDefault="00DA1DB6">
            <w:pPr>
              <w:jc w:val="left"/>
            </w:pPr>
            <w:r w:rsidRPr="00015018">
              <w:rPr>
                <w:sz w:val="22"/>
              </w:rPr>
              <w:t>6.2</w:t>
            </w:r>
          </w:p>
        </w:tc>
        <w:tc>
          <w:tcPr>
            <w:tcW w:w="6480" w:type="dxa"/>
          </w:tcPr>
          <w:p w14:paraId="0A39284C" w14:textId="77777777" w:rsidR="003F429E" w:rsidRPr="00015018" w:rsidRDefault="00DA1DB6">
            <w:pPr>
              <w:jc w:val="left"/>
            </w:pPr>
            <w:r w:rsidRPr="00015018">
              <w:rPr>
                <w:sz w:val="22"/>
              </w:rPr>
              <w:t>Generation Quality: Direct LLM vs Proposed RAG</w:t>
            </w:r>
          </w:p>
        </w:tc>
        <w:tc>
          <w:tcPr>
            <w:tcW w:w="1296" w:type="dxa"/>
          </w:tcPr>
          <w:p w14:paraId="4DCB9066" w14:textId="77777777" w:rsidR="003F429E" w:rsidRPr="00015018" w:rsidRDefault="00DA1DB6">
            <w:pPr>
              <w:jc w:val="left"/>
            </w:pPr>
            <w:r w:rsidRPr="00015018">
              <w:rPr>
                <w:sz w:val="22"/>
              </w:rPr>
              <w:t>31</w:t>
            </w:r>
          </w:p>
        </w:tc>
      </w:tr>
      <w:tr w:rsidR="003F429E" w:rsidRPr="00015018" w14:paraId="345B2AB6" w14:textId="77777777">
        <w:trPr>
          <w:cantSplit/>
          <w:jc w:val="center"/>
        </w:trPr>
        <w:tc>
          <w:tcPr>
            <w:tcW w:w="1296" w:type="dxa"/>
          </w:tcPr>
          <w:p w14:paraId="70A8A093" w14:textId="77777777" w:rsidR="003F429E" w:rsidRPr="00015018" w:rsidRDefault="00DA1DB6">
            <w:pPr>
              <w:jc w:val="left"/>
            </w:pPr>
            <w:r w:rsidRPr="00015018">
              <w:rPr>
                <w:sz w:val="22"/>
              </w:rPr>
              <w:t>6.3</w:t>
            </w:r>
          </w:p>
        </w:tc>
        <w:tc>
          <w:tcPr>
            <w:tcW w:w="6480" w:type="dxa"/>
          </w:tcPr>
          <w:p w14:paraId="10251F4A" w14:textId="77777777" w:rsidR="003F429E" w:rsidRPr="00015018" w:rsidRDefault="00DA1DB6">
            <w:pPr>
              <w:jc w:val="left"/>
            </w:pPr>
            <w:r w:rsidRPr="00015018">
              <w:rPr>
                <w:sz w:val="22"/>
              </w:rPr>
              <w:t>Per-Stage Latency Breakdown</w:t>
            </w:r>
          </w:p>
        </w:tc>
        <w:tc>
          <w:tcPr>
            <w:tcW w:w="1296" w:type="dxa"/>
          </w:tcPr>
          <w:p w14:paraId="7B2E2555" w14:textId="77777777" w:rsidR="003F429E" w:rsidRPr="00015018" w:rsidRDefault="00DA1DB6">
            <w:pPr>
              <w:jc w:val="left"/>
            </w:pPr>
            <w:r w:rsidRPr="00015018">
              <w:rPr>
                <w:sz w:val="22"/>
              </w:rPr>
              <w:t>32</w:t>
            </w:r>
          </w:p>
        </w:tc>
      </w:tr>
      <w:tr w:rsidR="003F429E" w:rsidRPr="00015018" w14:paraId="2FC225A5" w14:textId="77777777">
        <w:trPr>
          <w:cantSplit/>
          <w:jc w:val="center"/>
        </w:trPr>
        <w:tc>
          <w:tcPr>
            <w:tcW w:w="1296" w:type="dxa"/>
          </w:tcPr>
          <w:p w14:paraId="28825346" w14:textId="77777777" w:rsidR="003F429E" w:rsidRPr="00015018" w:rsidRDefault="00DA1DB6">
            <w:pPr>
              <w:jc w:val="left"/>
            </w:pPr>
            <w:r w:rsidRPr="00015018">
              <w:rPr>
                <w:sz w:val="22"/>
              </w:rPr>
              <w:t>6.4</w:t>
            </w:r>
          </w:p>
        </w:tc>
        <w:tc>
          <w:tcPr>
            <w:tcW w:w="6480" w:type="dxa"/>
          </w:tcPr>
          <w:p w14:paraId="2AC15F06" w14:textId="77777777" w:rsidR="003F429E" w:rsidRPr="00015018" w:rsidRDefault="00DA1DB6">
            <w:pPr>
              <w:jc w:val="left"/>
            </w:pPr>
            <w:r w:rsidRPr="00015018">
              <w:rPr>
                <w:sz w:val="22"/>
              </w:rPr>
              <w:t>Chat Assistant — Grounded Answer with Citations (Screenshot)</w:t>
            </w:r>
          </w:p>
        </w:tc>
        <w:tc>
          <w:tcPr>
            <w:tcW w:w="1296" w:type="dxa"/>
          </w:tcPr>
          <w:p w14:paraId="576744AB" w14:textId="77777777" w:rsidR="003F429E" w:rsidRPr="00015018" w:rsidRDefault="00DA1DB6">
            <w:pPr>
              <w:jc w:val="left"/>
            </w:pPr>
            <w:r w:rsidRPr="00015018">
              <w:rPr>
                <w:sz w:val="22"/>
              </w:rPr>
              <w:t>34</w:t>
            </w:r>
          </w:p>
        </w:tc>
      </w:tr>
      <w:tr w:rsidR="003F429E" w:rsidRPr="00015018" w14:paraId="285C6CA7" w14:textId="77777777">
        <w:trPr>
          <w:cantSplit/>
          <w:jc w:val="center"/>
        </w:trPr>
        <w:tc>
          <w:tcPr>
            <w:tcW w:w="1296" w:type="dxa"/>
          </w:tcPr>
          <w:p w14:paraId="462AF665" w14:textId="77777777" w:rsidR="003F429E" w:rsidRPr="00015018" w:rsidRDefault="00DA1DB6">
            <w:pPr>
              <w:jc w:val="left"/>
            </w:pPr>
            <w:r w:rsidRPr="00015018">
              <w:rPr>
                <w:sz w:val="22"/>
              </w:rPr>
              <w:t>6.5</w:t>
            </w:r>
          </w:p>
        </w:tc>
        <w:tc>
          <w:tcPr>
            <w:tcW w:w="6480" w:type="dxa"/>
          </w:tcPr>
          <w:p w14:paraId="793B5728" w14:textId="77777777" w:rsidR="003F429E" w:rsidRPr="00015018" w:rsidRDefault="00DA1DB6">
            <w:pPr>
              <w:jc w:val="left"/>
            </w:pPr>
            <w:r w:rsidRPr="00015018">
              <w:rPr>
                <w:sz w:val="22"/>
              </w:rPr>
              <w:t>Government Schemes Page — Second Knowledge Domain (Screenshot)</w:t>
            </w:r>
          </w:p>
        </w:tc>
        <w:tc>
          <w:tcPr>
            <w:tcW w:w="1296" w:type="dxa"/>
          </w:tcPr>
          <w:p w14:paraId="748B8AE5" w14:textId="77777777" w:rsidR="003F429E" w:rsidRPr="00015018" w:rsidRDefault="00DA1DB6">
            <w:pPr>
              <w:jc w:val="left"/>
            </w:pPr>
            <w:r w:rsidRPr="00015018">
              <w:rPr>
                <w:sz w:val="22"/>
              </w:rPr>
              <w:t>35</w:t>
            </w:r>
          </w:p>
        </w:tc>
      </w:tr>
      <w:tr w:rsidR="003F429E" w:rsidRPr="00015018" w14:paraId="0C1CC027" w14:textId="77777777">
        <w:trPr>
          <w:cantSplit/>
          <w:jc w:val="center"/>
        </w:trPr>
        <w:tc>
          <w:tcPr>
            <w:tcW w:w="1296" w:type="dxa"/>
          </w:tcPr>
          <w:p w14:paraId="7CC10713" w14:textId="77777777" w:rsidR="003F429E" w:rsidRPr="00015018" w:rsidRDefault="00DA1DB6">
            <w:pPr>
              <w:jc w:val="left"/>
            </w:pPr>
            <w:r w:rsidRPr="00015018">
              <w:rPr>
                <w:sz w:val="22"/>
              </w:rPr>
              <w:t>6.6</w:t>
            </w:r>
          </w:p>
        </w:tc>
        <w:tc>
          <w:tcPr>
            <w:tcW w:w="6480" w:type="dxa"/>
          </w:tcPr>
          <w:p w14:paraId="14395DE3" w14:textId="77777777" w:rsidR="003F429E" w:rsidRPr="00015018" w:rsidRDefault="00DA1DB6">
            <w:pPr>
              <w:jc w:val="left"/>
            </w:pPr>
            <w:r w:rsidRPr="00015018">
              <w:rPr>
                <w:sz w:val="22"/>
              </w:rPr>
              <w:t>Document Library — Indexed Documents (Screenshot)</w:t>
            </w:r>
          </w:p>
        </w:tc>
        <w:tc>
          <w:tcPr>
            <w:tcW w:w="1296" w:type="dxa"/>
          </w:tcPr>
          <w:p w14:paraId="77D39C36" w14:textId="77777777" w:rsidR="003F429E" w:rsidRPr="00015018" w:rsidRDefault="00DA1DB6">
            <w:pPr>
              <w:jc w:val="left"/>
            </w:pPr>
            <w:r w:rsidRPr="00015018">
              <w:rPr>
                <w:sz w:val="22"/>
              </w:rPr>
              <w:t>35</w:t>
            </w:r>
          </w:p>
        </w:tc>
      </w:tr>
    </w:tbl>
    <w:p w14:paraId="46044773" w14:textId="77777777" w:rsidR="003F429E" w:rsidRPr="00015018" w:rsidRDefault="003F429E">
      <w:pPr>
        <w:spacing w:line="240" w:lineRule="auto"/>
      </w:pPr>
    </w:p>
    <w:p w14:paraId="2D35D1DB" w14:textId="77777777" w:rsidR="003F429E" w:rsidRPr="00015018" w:rsidRDefault="00DA1DB6">
      <w:r w:rsidRPr="00015018">
        <w:br w:type="page"/>
      </w:r>
    </w:p>
    <w:p w14:paraId="04C0988D" w14:textId="77777777" w:rsidR="003F429E" w:rsidRPr="00015018" w:rsidRDefault="00DA1DB6">
      <w:pPr>
        <w:spacing w:after="160"/>
        <w:jc w:val="center"/>
      </w:pPr>
      <w:r w:rsidRPr="00015018">
        <w:rPr>
          <w:b/>
          <w:sz w:val="32"/>
        </w:rPr>
        <w:lastRenderedPageBreak/>
        <w:t>LIST OF TABLES</w:t>
      </w:r>
    </w:p>
    <w:tbl>
      <w:tblPr>
        <w:tblStyle w:val="TableGrid"/>
        <w:tblW w:w="0" w:type="auto"/>
        <w:jc w:val="center"/>
        <w:tblLook w:val="04A0" w:firstRow="1" w:lastRow="0" w:firstColumn="1" w:lastColumn="0" w:noHBand="0" w:noVBand="1"/>
      </w:tblPr>
      <w:tblGrid>
        <w:gridCol w:w="1379"/>
        <w:gridCol w:w="5905"/>
        <w:gridCol w:w="1241"/>
      </w:tblGrid>
      <w:tr w:rsidR="003F429E" w:rsidRPr="00015018" w14:paraId="5BE65294" w14:textId="77777777">
        <w:trPr>
          <w:cantSplit/>
          <w:tblHeader/>
          <w:jc w:val="center"/>
        </w:trPr>
        <w:tc>
          <w:tcPr>
            <w:tcW w:w="1440" w:type="dxa"/>
          </w:tcPr>
          <w:p w14:paraId="6BA91277" w14:textId="77777777" w:rsidR="003F429E" w:rsidRPr="00015018" w:rsidRDefault="00DA1DB6">
            <w:pPr>
              <w:jc w:val="center"/>
            </w:pPr>
            <w:r w:rsidRPr="00015018">
              <w:rPr>
                <w:b/>
                <w:sz w:val="22"/>
              </w:rPr>
              <w:t>Table No.</w:t>
            </w:r>
          </w:p>
        </w:tc>
        <w:tc>
          <w:tcPr>
            <w:tcW w:w="6336" w:type="dxa"/>
          </w:tcPr>
          <w:p w14:paraId="503656BE" w14:textId="77777777" w:rsidR="003F429E" w:rsidRPr="00015018" w:rsidRDefault="00DA1DB6">
            <w:pPr>
              <w:jc w:val="center"/>
            </w:pPr>
            <w:r w:rsidRPr="00015018">
              <w:rPr>
                <w:b/>
                <w:sz w:val="22"/>
              </w:rPr>
              <w:t>Title</w:t>
            </w:r>
          </w:p>
        </w:tc>
        <w:tc>
          <w:tcPr>
            <w:tcW w:w="1296" w:type="dxa"/>
          </w:tcPr>
          <w:p w14:paraId="4FAA8612" w14:textId="77777777" w:rsidR="003F429E" w:rsidRPr="00015018" w:rsidRDefault="00DA1DB6">
            <w:pPr>
              <w:jc w:val="center"/>
            </w:pPr>
            <w:r w:rsidRPr="00015018">
              <w:rPr>
                <w:b/>
                <w:sz w:val="22"/>
              </w:rPr>
              <w:t>Page No.</w:t>
            </w:r>
          </w:p>
        </w:tc>
      </w:tr>
      <w:tr w:rsidR="003F429E" w:rsidRPr="00015018" w14:paraId="3A56BB13" w14:textId="77777777">
        <w:trPr>
          <w:cantSplit/>
          <w:jc w:val="center"/>
        </w:trPr>
        <w:tc>
          <w:tcPr>
            <w:tcW w:w="1440" w:type="dxa"/>
          </w:tcPr>
          <w:p w14:paraId="2DFAE324" w14:textId="77777777" w:rsidR="003F429E" w:rsidRPr="00015018" w:rsidRDefault="00DA1DB6">
            <w:pPr>
              <w:jc w:val="left"/>
            </w:pPr>
            <w:r w:rsidRPr="00015018">
              <w:rPr>
                <w:sz w:val="22"/>
              </w:rPr>
              <w:t>2.1</w:t>
            </w:r>
          </w:p>
        </w:tc>
        <w:tc>
          <w:tcPr>
            <w:tcW w:w="6336" w:type="dxa"/>
          </w:tcPr>
          <w:p w14:paraId="0CE89AB9" w14:textId="77777777" w:rsidR="003F429E" w:rsidRPr="00015018" w:rsidRDefault="00DA1DB6">
            <w:pPr>
              <w:jc w:val="left"/>
            </w:pPr>
            <w:r w:rsidRPr="00015018">
              <w:rPr>
                <w:sz w:val="22"/>
              </w:rPr>
              <w:t>Summary of Related Work and Research Gap</w:t>
            </w:r>
          </w:p>
        </w:tc>
        <w:tc>
          <w:tcPr>
            <w:tcW w:w="1296" w:type="dxa"/>
          </w:tcPr>
          <w:p w14:paraId="528458FD" w14:textId="77777777" w:rsidR="003F429E" w:rsidRPr="00015018" w:rsidRDefault="00DA1DB6">
            <w:pPr>
              <w:jc w:val="left"/>
            </w:pPr>
            <w:r w:rsidRPr="00015018">
              <w:rPr>
                <w:sz w:val="22"/>
              </w:rPr>
              <w:t>9</w:t>
            </w:r>
          </w:p>
        </w:tc>
      </w:tr>
      <w:tr w:rsidR="003F429E" w:rsidRPr="00015018" w14:paraId="43064421" w14:textId="77777777">
        <w:trPr>
          <w:cantSplit/>
          <w:jc w:val="center"/>
        </w:trPr>
        <w:tc>
          <w:tcPr>
            <w:tcW w:w="1440" w:type="dxa"/>
          </w:tcPr>
          <w:p w14:paraId="2C53A796" w14:textId="77777777" w:rsidR="003F429E" w:rsidRPr="00015018" w:rsidRDefault="00DA1DB6">
            <w:pPr>
              <w:jc w:val="left"/>
            </w:pPr>
            <w:r w:rsidRPr="00015018">
              <w:rPr>
                <w:sz w:val="22"/>
              </w:rPr>
              <w:t>3.1</w:t>
            </w:r>
          </w:p>
        </w:tc>
        <w:tc>
          <w:tcPr>
            <w:tcW w:w="6336" w:type="dxa"/>
          </w:tcPr>
          <w:p w14:paraId="2050FD9C" w14:textId="77777777" w:rsidR="003F429E" w:rsidRPr="00015018" w:rsidRDefault="00DA1DB6">
            <w:pPr>
              <w:jc w:val="left"/>
            </w:pPr>
            <w:r w:rsidRPr="00015018">
              <w:rPr>
                <w:sz w:val="22"/>
              </w:rPr>
              <w:t>Software Requirements and Development Environment</w:t>
            </w:r>
          </w:p>
        </w:tc>
        <w:tc>
          <w:tcPr>
            <w:tcW w:w="1296" w:type="dxa"/>
          </w:tcPr>
          <w:p w14:paraId="5E1E1486" w14:textId="77777777" w:rsidR="003F429E" w:rsidRPr="00015018" w:rsidRDefault="00DA1DB6">
            <w:pPr>
              <w:jc w:val="left"/>
            </w:pPr>
            <w:r w:rsidRPr="00015018">
              <w:rPr>
                <w:sz w:val="22"/>
              </w:rPr>
              <w:t>13</w:t>
            </w:r>
          </w:p>
        </w:tc>
      </w:tr>
      <w:tr w:rsidR="003F429E" w:rsidRPr="00015018" w14:paraId="777CC3FE" w14:textId="77777777">
        <w:trPr>
          <w:cantSplit/>
          <w:jc w:val="center"/>
        </w:trPr>
        <w:tc>
          <w:tcPr>
            <w:tcW w:w="1440" w:type="dxa"/>
          </w:tcPr>
          <w:p w14:paraId="62706B98" w14:textId="77777777" w:rsidR="003F429E" w:rsidRPr="00015018" w:rsidRDefault="00DA1DB6">
            <w:pPr>
              <w:jc w:val="left"/>
            </w:pPr>
            <w:r w:rsidRPr="00015018">
              <w:rPr>
                <w:sz w:val="22"/>
              </w:rPr>
              <w:t>4.1</w:t>
            </w:r>
          </w:p>
        </w:tc>
        <w:tc>
          <w:tcPr>
            <w:tcW w:w="6336" w:type="dxa"/>
          </w:tcPr>
          <w:p w14:paraId="0DDC9C9C" w14:textId="77777777" w:rsidR="003F429E" w:rsidRPr="00015018" w:rsidRDefault="00DA1DB6">
            <w:pPr>
              <w:jc w:val="left"/>
            </w:pPr>
            <w:r w:rsidRPr="00015018">
              <w:rPr>
                <w:sz w:val="22"/>
              </w:rPr>
              <w:t>Knowledge-Base (Corpus) Summary</w:t>
            </w:r>
          </w:p>
        </w:tc>
        <w:tc>
          <w:tcPr>
            <w:tcW w:w="1296" w:type="dxa"/>
          </w:tcPr>
          <w:p w14:paraId="6370BFD9" w14:textId="77777777" w:rsidR="003F429E" w:rsidRPr="00015018" w:rsidRDefault="00DA1DB6">
            <w:pPr>
              <w:jc w:val="left"/>
            </w:pPr>
            <w:r w:rsidRPr="00015018">
              <w:rPr>
                <w:sz w:val="22"/>
              </w:rPr>
              <w:t>16</w:t>
            </w:r>
          </w:p>
        </w:tc>
      </w:tr>
      <w:tr w:rsidR="003F429E" w:rsidRPr="00015018" w14:paraId="465B1E73" w14:textId="77777777">
        <w:trPr>
          <w:cantSplit/>
          <w:jc w:val="center"/>
        </w:trPr>
        <w:tc>
          <w:tcPr>
            <w:tcW w:w="1440" w:type="dxa"/>
          </w:tcPr>
          <w:p w14:paraId="0877D127" w14:textId="77777777" w:rsidR="003F429E" w:rsidRPr="00015018" w:rsidRDefault="00DA1DB6">
            <w:pPr>
              <w:jc w:val="left"/>
            </w:pPr>
            <w:r w:rsidRPr="00015018">
              <w:rPr>
                <w:sz w:val="22"/>
              </w:rPr>
              <w:t>4.2</w:t>
            </w:r>
          </w:p>
        </w:tc>
        <w:tc>
          <w:tcPr>
            <w:tcW w:w="6336" w:type="dxa"/>
          </w:tcPr>
          <w:p w14:paraId="779F6B9A" w14:textId="77777777" w:rsidR="003F429E" w:rsidRPr="00015018" w:rsidRDefault="00DA1DB6">
            <w:pPr>
              <w:jc w:val="left"/>
            </w:pPr>
            <w:r w:rsidRPr="00015018">
              <w:rPr>
                <w:sz w:val="22"/>
              </w:rPr>
              <w:t>Objective-to-Methodology Mapping</w:t>
            </w:r>
          </w:p>
        </w:tc>
        <w:tc>
          <w:tcPr>
            <w:tcW w:w="1296" w:type="dxa"/>
          </w:tcPr>
          <w:p w14:paraId="39EFFA1E" w14:textId="77777777" w:rsidR="003F429E" w:rsidRPr="00015018" w:rsidRDefault="00DA1DB6">
            <w:pPr>
              <w:jc w:val="left"/>
            </w:pPr>
            <w:r w:rsidRPr="00015018">
              <w:rPr>
                <w:sz w:val="22"/>
              </w:rPr>
              <w:t>23</w:t>
            </w:r>
          </w:p>
        </w:tc>
      </w:tr>
      <w:tr w:rsidR="003F429E" w:rsidRPr="00015018" w14:paraId="6E0A457B" w14:textId="77777777">
        <w:trPr>
          <w:cantSplit/>
          <w:jc w:val="center"/>
        </w:trPr>
        <w:tc>
          <w:tcPr>
            <w:tcW w:w="1440" w:type="dxa"/>
          </w:tcPr>
          <w:p w14:paraId="30ABFB8B" w14:textId="77777777" w:rsidR="003F429E" w:rsidRPr="00015018" w:rsidRDefault="00DA1DB6">
            <w:pPr>
              <w:jc w:val="left"/>
            </w:pPr>
            <w:r w:rsidRPr="00015018">
              <w:rPr>
                <w:sz w:val="22"/>
              </w:rPr>
              <w:t>5.1</w:t>
            </w:r>
          </w:p>
        </w:tc>
        <w:tc>
          <w:tcPr>
            <w:tcW w:w="6336" w:type="dxa"/>
          </w:tcPr>
          <w:p w14:paraId="50DDCE33" w14:textId="77777777" w:rsidR="003F429E" w:rsidRPr="00015018" w:rsidRDefault="00DA1DB6">
            <w:pPr>
              <w:jc w:val="left"/>
            </w:pPr>
            <w:r w:rsidRPr="00015018">
              <w:rPr>
                <w:sz w:val="22"/>
              </w:rPr>
              <w:t>System / Pipeline Configuration</w:t>
            </w:r>
          </w:p>
        </w:tc>
        <w:tc>
          <w:tcPr>
            <w:tcW w:w="1296" w:type="dxa"/>
          </w:tcPr>
          <w:p w14:paraId="683C5809" w14:textId="77777777" w:rsidR="003F429E" w:rsidRPr="00015018" w:rsidRDefault="00DA1DB6">
            <w:pPr>
              <w:jc w:val="left"/>
            </w:pPr>
            <w:r w:rsidRPr="00015018">
              <w:rPr>
                <w:sz w:val="22"/>
              </w:rPr>
              <w:t>24</w:t>
            </w:r>
          </w:p>
        </w:tc>
      </w:tr>
      <w:tr w:rsidR="003F429E" w:rsidRPr="00015018" w14:paraId="192EBA3A" w14:textId="77777777">
        <w:trPr>
          <w:cantSplit/>
          <w:jc w:val="center"/>
        </w:trPr>
        <w:tc>
          <w:tcPr>
            <w:tcW w:w="1440" w:type="dxa"/>
          </w:tcPr>
          <w:p w14:paraId="1B187553" w14:textId="77777777" w:rsidR="003F429E" w:rsidRPr="00015018" w:rsidRDefault="00DA1DB6">
            <w:pPr>
              <w:jc w:val="left"/>
            </w:pPr>
            <w:r w:rsidRPr="00015018">
              <w:rPr>
                <w:sz w:val="22"/>
              </w:rPr>
              <w:t>5.2</w:t>
            </w:r>
          </w:p>
        </w:tc>
        <w:tc>
          <w:tcPr>
            <w:tcW w:w="6336" w:type="dxa"/>
          </w:tcPr>
          <w:p w14:paraId="1459AB86" w14:textId="77777777" w:rsidR="003F429E" w:rsidRPr="00015018" w:rsidRDefault="00DA1DB6">
            <w:pPr>
              <w:jc w:val="left"/>
            </w:pPr>
            <w:r w:rsidRPr="00015018">
              <w:rPr>
                <w:sz w:val="22"/>
              </w:rPr>
              <w:t>REST API Endpoints Exposed by the Backend</w:t>
            </w:r>
          </w:p>
        </w:tc>
        <w:tc>
          <w:tcPr>
            <w:tcW w:w="1296" w:type="dxa"/>
          </w:tcPr>
          <w:p w14:paraId="4F15FA43" w14:textId="77777777" w:rsidR="003F429E" w:rsidRPr="00015018" w:rsidRDefault="00DA1DB6">
            <w:pPr>
              <w:jc w:val="left"/>
            </w:pPr>
            <w:r w:rsidRPr="00015018">
              <w:rPr>
                <w:sz w:val="22"/>
              </w:rPr>
              <w:t>28</w:t>
            </w:r>
          </w:p>
        </w:tc>
      </w:tr>
      <w:tr w:rsidR="003F429E" w:rsidRPr="00015018" w14:paraId="0D70FA2F" w14:textId="77777777">
        <w:trPr>
          <w:cantSplit/>
          <w:jc w:val="center"/>
        </w:trPr>
        <w:tc>
          <w:tcPr>
            <w:tcW w:w="1440" w:type="dxa"/>
          </w:tcPr>
          <w:p w14:paraId="30AB0D67" w14:textId="77777777" w:rsidR="003F429E" w:rsidRPr="00015018" w:rsidRDefault="00DA1DB6">
            <w:pPr>
              <w:jc w:val="left"/>
            </w:pPr>
            <w:r w:rsidRPr="00015018">
              <w:rPr>
                <w:sz w:val="22"/>
              </w:rPr>
              <w:t>6.1</w:t>
            </w:r>
          </w:p>
        </w:tc>
        <w:tc>
          <w:tcPr>
            <w:tcW w:w="6336" w:type="dxa"/>
          </w:tcPr>
          <w:p w14:paraId="2D2DE317" w14:textId="77777777" w:rsidR="003F429E" w:rsidRPr="00015018" w:rsidRDefault="00DA1DB6">
            <w:pPr>
              <w:jc w:val="left"/>
            </w:pPr>
            <w:r w:rsidRPr="00015018">
              <w:rPr>
                <w:sz w:val="22"/>
              </w:rPr>
              <w:t>Retrieval Ablation Results (Measured)</w:t>
            </w:r>
          </w:p>
        </w:tc>
        <w:tc>
          <w:tcPr>
            <w:tcW w:w="1296" w:type="dxa"/>
          </w:tcPr>
          <w:p w14:paraId="546DA572" w14:textId="77777777" w:rsidR="003F429E" w:rsidRPr="00015018" w:rsidRDefault="00DA1DB6">
            <w:pPr>
              <w:jc w:val="left"/>
            </w:pPr>
            <w:r w:rsidRPr="00015018">
              <w:rPr>
                <w:sz w:val="22"/>
              </w:rPr>
              <w:t>30</w:t>
            </w:r>
          </w:p>
        </w:tc>
      </w:tr>
      <w:tr w:rsidR="003F429E" w:rsidRPr="00015018" w14:paraId="39B8A070" w14:textId="77777777">
        <w:trPr>
          <w:cantSplit/>
          <w:jc w:val="center"/>
        </w:trPr>
        <w:tc>
          <w:tcPr>
            <w:tcW w:w="1440" w:type="dxa"/>
          </w:tcPr>
          <w:p w14:paraId="423A828A" w14:textId="77777777" w:rsidR="003F429E" w:rsidRPr="00015018" w:rsidRDefault="00DA1DB6">
            <w:pPr>
              <w:jc w:val="left"/>
            </w:pPr>
            <w:r w:rsidRPr="00015018">
              <w:rPr>
                <w:sz w:val="22"/>
              </w:rPr>
              <w:t>6.2</w:t>
            </w:r>
          </w:p>
        </w:tc>
        <w:tc>
          <w:tcPr>
            <w:tcW w:w="6336" w:type="dxa"/>
          </w:tcPr>
          <w:p w14:paraId="59AEBB14" w14:textId="77777777" w:rsidR="003F429E" w:rsidRPr="00015018" w:rsidRDefault="00DA1DB6">
            <w:pPr>
              <w:jc w:val="left"/>
            </w:pPr>
            <w:r w:rsidRPr="00015018">
              <w:rPr>
                <w:sz w:val="22"/>
              </w:rPr>
              <w:t>Generation and Latency Results (Measured)</w:t>
            </w:r>
          </w:p>
        </w:tc>
        <w:tc>
          <w:tcPr>
            <w:tcW w:w="1296" w:type="dxa"/>
          </w:tcPr>
          <w:p w14:paraId="1F4BCB07" w14:textId="77777777" w:rsidR="003F429E" w:rsidRPr="00015018" w:rsidRDefault="00DA1DB6">
            <w:pPr>
              <w:jc w:val="left"/>
            </w:pPr>
            <w:r w:rsidRPr="00015018">
              <w:rPr>
                <w:sz w:val="22"/>
              </w:rPr>
              <w:t>31</w:t>
            </w:r>
          </w:p>
        </w:tc>
      </w:tr>
    </w:tbl>
    <w:p w14:paraId="7AEFBACE" w14:textId="77777777" w:rsidR="003F429E" w:rsidRPr="00015018" w:rsidRDefault="003F429E">
      <w:pPr>
        <w:spacing w:line="240" w:lineRule="auto"/>
      </w:pPr>
    </w:p>
    <w:p w14:paraId="59DE7409" w14:textId="77777777" w:rsidR="003F429E" w:rsidRPr="00015018" w:rsidRDefault="00DA1DB6">
      <w:r w:rsidRPr="00015018">
        <w:br w:type="page"/>
      </w:r>
    </w:p>
    <w:p w14:paraId="46165935" w14:textId="77777777" w:rsidR="003F429E" w:rsidRPr="00015018" w:rsidRDefault="00DA1DB6">
      <w:pPr>
        <w:spacing w:after="160"/>
        <w:jc w:val="center"/>
      </w:pPr>
      <w:r w:rsidRPr="00015018">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3F429E" w:rsidRPr="00015018" w14:paraId="211794D4" w14:textId="77777777">
        <w:trPr>
          <w:cantSplit/>
          <w:tblHeader/>
          <w:jc w:val="center"/>
        </w:trPr>
        <w:tc>
          <w:tcPr>
            <w:tcW w:w="2592" w:type="dxa"/>
          </w:tcPr>
          <w:p w14:paraId="62691B39" w14:textId="77777777" w:rsidR="003F429E" w:rsidRPr="00015018" w:rsidRDefault="00DA1DB6">
            <w:pPr>
              <w:jc w:val="center"/>
            </w:pPr>
            <w:r w:rsidRPr="00015018">
              <w:rPr>
                <w:b/>
                <w:sz w:val="22"/>
              </w:rPr>
              <w:t>Abbreviation</w:t>
            </w:r>
          </w:p>
        </w:tc>
        <w:tc>
          <w:tcPr>
            <w:tcW w:w="6336" w:type="dxa"/>
          </w:tcPr>
          <w:p w14:paraId="754632CB" w14:textId="77777777" w:rsidR="003F429E" w:rsidRPr="00015018" w:rsidRDefault="00DA1DB6">
            <w:pPr>
              <w:jc w:val="center"/>
            </w:pPr>
            <w:r w:rsidRPr="00015018">
              <w:rPr>
                <w:b/>
                <w:sz w:val="22"/>
              </w:rPr>
              <w:t>Expansion</w:t>
            </w:r>
          </w:p>
        </w:tc>
      </w:tr>
      <w:tr w:rsidR="003F429E" w:rsidRPr="00015018" w14:paraId="32994E4E" w14:textId="77777777">
        <w:trPr>
          <w:cantSplit/>
          <w:jc w:val="center"/>
        </w:trPr>
        <w:tc>
          <w:tcPr>
            <w:tcW w:w="2592" w:type="dxa"/>
          </w:tcPr>
          <w:p w14:paraId="20B53EE4" w14:textId="77777777" w:rsidR="003F429E" w:rsidRPr="00015018" w:rsidRDefault="00DA1DB6">
            <w:pPr>
              <w:jc w:val="left"/>
            </w:pPr>
            <w:r w:rsidRPr="00015018">
              <w:rPr>
                <w:sz w:val="22"/>
              </w:rPr>
              <w:t>AI</w:t>
            </w:r>
          </w:p>
        </w:tc>
        <w:tc>
          <w:tcPr>
            <w:tcW w:w="6336" w:type="dxa"/>
          </w:tcPr>
          <w:p w14:paraId="643A7B4E" w14:textId="77777777" w:rsidR="003F429E" w:rsidRPr="00015018" w:rsidRDefault="00DA1DB6">
            <w:pPr>
              <w:jc w:val="left"/>
            </w:pPr>
            <w:r w:rsidRPr="00015018">
              <w:rPr>
                <w:sz w:val="22"/>
              </w:rPr>
              <w:t>Artificial Intelligence</w:t>
            </w:r>
          </w:p>
        </w:tc>
      </w:tr>
      <w:tr w:rsidR="003F429E" w:rsidRPr="00015018" w14:paraId="65FDDAA8" w14:textId="77777777">
        <w:trPr>
          <w:cantSplit/>
          <w:jc w:val="center"/>
        </w:trPr>
        <w:tc>
          <w:tcPr>
            <w:tcW w:w="2592" w:type="dxa"/>
          </w:tcPr>
          <w:p w14:paraId="3E5DE08D" w14:textId="77777777" w:rsidR="003F429E" w:rsidRPr="00015018" w:rsidRDefault="00DA1DB6">
            <w:pPr>
              <w:jc w:val="left"/>
            </w:pPr>
            <w:r w:rsidRPr="00015018">
              <w:rPr>
                <w:sz w:val="22"/>
              </w:rPr>
              <w:t>API</w:t>
            </w:r>
          </w:p>
        </w:tc>
        <w:tc>
          <w:tcPr>
            <w:tcW w:w="6336" w:type="dxa"/>
          </w:tcPr>
          <w:p w14:paraId="327C4F60" w14:textId="77777777" w:rsidR="003F429E" w:rsidRPr="00015018" w:rsidRDefault="00DA1DB6">
            <w:pPr>
              <w:jc w:val="left"/>
            </w:pPr>
            <w:r w:rsidRPr="00015018">
              <w:rPr>
                <w:sz w:val="22"/>
              </w:rPr>
              <w:t>Application Programming Interface</w:t>
            </w:r>
          </w:p>
        </w:tc>
      </w:tr>
      <w:tr w:rsidR="003F429E" w:rsidRPr="00015018" w14:paraId="407AD933" w14:textId="77777777">
        <w:trPr>
          <w:cantSplit/>
          <w:jc w:val="center"/>
        </w:trPr>
        <w:tc>
          <w:tcPr>
            <w:tcW w:w="2592" w:type="dxa"/>
          </w:tcPr>
          <w:p w14:paraId="56BA557E" w14:textId="77777777" w:rsidR="003F429E" w:rsidRPr="00015018" w:rsidRDefault="00DA1DB6">
            <w:pPr>
              <w:jc w:val="left"/>
            </w:pPr>
            <w:r w:rsidRPr="00015018">
              <w:rPr>
                <w:sz w:val="22"/>
              </w:rPr>
              <w:t>ASR</w:t>
            </w:r>
          </w:p>
        </w:tc>
        <w:tc>
          <w:tcPr>
            <w:tcW w:w="6336" w:type="dxa"/>
          </w:tcPr>
          <w:p w14:paraId="456EA348" w14:textId="77777777" w:rsidR="003F429E" w:rsidRPr="00015018" w:rsidRDefault="00DA1DB6">
            <w:pPr>
              <w:jc w:val="left"/>
            </w:pPr>
            <w:r w:rsidRPr="00015018">
              <w:rPr>
                <w:sz w:val="22"/>
              </w:rPr>
              <w:t>Automatic Speech Recognition</w:t>
            </w:r>
          </w:p>
        </w:tc>
      </w:tr>
      <w:tr w:rsidR="003F429E" w:rsidRPr="00015018" w14:paraId="38B035B7" w14:textId="77777777">
        <w:trPr>
          <w:cantSplit/>
          <w:jc w:val="center"/>
        </w:trPr>
        <w:tc>
          <w:tcPr>
            <w:tcW w:w="2592" w:type="dxa"/>
          </w:tcPr>
          <w:p w14:paraId="43EB3D6A" w14:textId="77777777" w:rsidR="003F429E" w:rsidRPr="00015018" w:rsidRDefault="00DA1DB6">
            <w:pPr>
              <w:jc w:val="left"/>
            </w:pPr>
            <w:r w:rsidRPr="00015018">
              <w:rPr>
                <w:sz w:val="22"/>
              </w:rPr>
              <w:t>BM25</w:t>
            </w:r>
          </w:p>
        </w:tc>
        <w:tc>
          <w:tcPr>
            <w:tcW w:w="6336" w:type="dxa"/>
          </w:tcPr>
          <w:p w14:paraId="329FD4B7" w14:textId="77777777" w:rsidR="003F429E" w:rsidRPr="00015018" w:rsidRDefault="00DA1DB6">
            <w:pPr>
              <w:jc w:val="left"/>
            </w:pPr>
            <w:r w:rsidRPr="00015018">
              <w:rPr>
                <w:sz w:val="22"/>
              </w:rPr>
              <w:t>Best Match 25 (Okapi ranking)</w:t>
            </w:r>
          </w:p>
        </w:tc>
      </w:tr>
      <w:tr w:rsidR="003F429E" w:rsidRPr="00015018" w14:paraId="3A4A9771" w14:textId="77777777">
        <w:trPr>
          <w:cantSplit/>
          <w:jc w:val="center"/>
        </w:trPr>
        <w:tc>
          <w:tcPr>
            <w:tcW w:w="2592" w:type="dxa"/>
          </w:tcPr>
          <w:p w14:paraId="5B098106" w14:textId="77777777" w:rsidR="003F429E" w:rsidRPr="00015018" w:rsidRDefault="00DA1DB6">
            <w:pPr>
              <w:jc w:val="left"/>
            </w:pPr>
            <w:r w:rsidRPr="00015018">
              <w:rPr>
                <w:sz w:val="22"/>
              </w:rPr>
              <w:t>CPU</w:t>
            </w:r>
          </w:p>
        </w:tc>
        <w:tc>
          <w:tcPr>
            <w:tcW w:w="6336" w:type="dxa"/>
          </w:tcPr>
          <w:p w14:paraId="16A7B154" w14:textId="77777777" w:rsidR="003F429E" w:rsidRPr="00015018" w:rsidRDefault="00DA1DB6">
            <w:pPr>
              <w:jc w:val="left"/>
            </w:pPr>
            <w:r w:rsidRPr="00015018">
              <w:rPr>
                <w:sz w:val="22"/>
              </w:rPr>
              <w:t>Central Processing Unit</w:t>
            </w:r>
          </w:p>
        </w:tc>
      </w:tr>
      <w:tr w:rsidR="003F429E" w:rsidRPr="00015018" w14:paraId="2EBC7FC7" w14:textId="77777777">
        <w:trPr>
          <w:cantSplit/>
          <w:jc w:val="center"/>
        </w:trPr>
        <w:tc>
          <w:tcPr>
            <w:tcW w:w="2592" w:type="dxa"/>
          </w:tcPr>
          <w:p w14:paraId="5AA09F2B" w14:textId="77777777" w:rsidR="003F429E" w:rsidRPr="00015018" w:rsidRDefault="00DA1DB6">
            <w:pPr>
              <w:jc w:val="left"/>
            </w:pPr>
            <w:r w:rsidRPr="00015018">
              <w:rPr>
                <w:sz w:val="22"/>
              </w:rPr>
              <w:t>FAISS</w:t>
            </w:r>
          </w:p>
        </w:tc>
        <w:tc>
          <w:tcPr>
            <w:tcW w:w="6336" w:type="dxa"/>
          </w:tcPr>
          <w:p w14:paraId="5F071BA5" w14:textId="77777777" w:rsidR="003F429E" w:rsidRPr="00015018" w:rsidRDefault="00DA1DB6">
            <w:pPr>
              <w:jc w:val="left"/>
            </w:pPr>
            <w:r w:rsidRPr="00015018">
              <w:rPr>
                <w:sz w:val="22"/>
              </w:rPr>
              <w:t>Facebook AI Similarity Search</w:t>
            </w:r>
          </w:p>
        </w:tc>
      </w:tr>
      <w:tr w:rsidR="003F429E" w:rsidRPr="00015018" w14:paraId="343CA7FA" w14:textId="77777777">
        <w:trPr>
          <w:cantSplit/>
          <w:jc w:val="center"/>
        </w:trPr>
        <w:tc>
          <w:tcPr>
            <w:tcW w:w="2592" w:type="dxa"/>
          </w:tcPr>
          <w:p w14:paraId="107ED248" w14:textId="77777777" w:rsidR="003F429E" w:rsidRPr="00015018" w:rsidRDefault="00DA1DB6">
            <w:pPr>
              <w:jc w:val="left"/>
            </w:pPr>
            <w:r w:rsidRPr="00015018">
              <w:rPr>
                <w:sz w:val="22"/>
              </w:rPr>
              <w:t>GPU</w:t>
            </w:r>
          </w:p>
        </w:tc>
        <w:tc>
          <w:tcPr>
            <w:tcW w:w="6336" w:type="dxa"/>
          </w:tcPr>
          <w:p w14:paraId="6C55D797" w14:textId="77777777" w:rsidR="003F429E" w:rsidRPr="00015018" w:rsidRDefault="00DA1DB6">
            <w:pPr>
              <w:jc w:val="left"/>
            </w:pPr>
            <w:r w:rsidRPr="00015018">
              <w:rPr>
                <w:sz w:val="22"/>
              </w:rPr>
              <w:t>Graphics Processing Unit</w:t>
            </w:r>
          </w:p>
        </w:tc>
      </w:tr>
      <w:tr w:rsidR="003F429E" w:rsidRPr="00015018" w14:paraId="7D081370" w14:textId="77777777">
        <w:trPr>
          <w:cantSplit/>
          <w:jc w:val="center"/>
        </w:trPr>
        <w:tc>
          <w:tcPr>
            <w:tcW w:w="2592" w:type="dxa"/>
          </w:tcPr>
          <w:p w14:paraId="1604FFDC" w14:textId="77777777" w:rsidR="003F429E" w:rsidRPr="00015018" w:rsidRDefault="00DA1DB6">
            <w:pPr>
              <w:jc w:val="left"/>
            </w:pPr>
            <w:r w:rsidRPr="00015018">
              <w:rPr>
                <w:sz w:val="22"/>
              </w:rPr>
              <w:t>IDF</w:t>
            </w:r>
          </w:p>
        </w:tc>
        <w:tc>
          <w:tcPr>
            <w:tcW w:w="6336" w:type="dxa"/>
          </w:tcPr>
          <w:p w14:paraId="58D84CD3" w14:textId="77777777" w:rsidR="003F429E" w:rsidRPr="00015018" w:rsidRDefault="00DA1DB6">
            <w:pPr>
              <w:jc w:val="left"/>
            </w:pPr>
            <w:r w:rsidRPr="00015018">
              <w:rPr>
                <w:sz w:val="22"/>
              </w:rPr>
              <w:t>Inverse Document Frequency</w:t>
            </w:r>
          </w:p>
        </w:tc>
      </w:tr>
      <w:tr w:rsidR="003F429E" w:rsidRPr="00015018" w14:paraId="3505AF39" w14:textId="77777777">
        <w:trPr>
          <w:cantSplit/>
          <w:jc w:val="center"/>
        </w:trPr>
        <w:tc>
          <w:tcPr>
            <w:tcW w:w="2592" w:type="dxa"/>
          </w:tcPr>
          <w:p w14:paraId="39DEB942" w14:textId="77777777" w:rsidR="003F429E" w:rsidRPr="00015018" w:rsidRDefault="00DA1DB6">
            <w:pPr>
              <w:jc w:val="left"/>
            </w:pPr>
            <w:r w:rsidRPr="00015018">
              <w:rPr>
                <w:sz w:val="22"/>
              </w:rPr>
              <w:t>LLM</w:t>
            </w:r>
          </w:p>
        </w:tc>
        <w:tc>
          <w:tcPr>
            <w:tcW w:w="6336" w:type="dxa"/>
          </w:tcPr>
          <w:p w14:paraId="3075DF56" w14:textId="77777777" w:rsidR="003F429E" w:rsidRPr="00015018" w:rsidRDefault="00DA1DB6">
            <w:pPr>
              <w:jc w:val="left"/>
            </w:pPr>
            <w:r w:rsidRPr="00015018">
              <w:rPr>
                <w:sz w:val="22"/>
              </w:rPr>
              <w:t>Large Language Model</w:t>
            </w:r>
          </w:p>
        </w:tc>
      </w:tr>
      <w:tr w:rsidR="003F429E" w:rsidRPr="00015018" w14:paraId="4496E663" w14:textId="77777777">
        <w:trPr>
          <w:cantSplit/>
          <w:jc w:val="center"/>
        </w:trPr>
        <w:tc>
          <w:tcPr>
            <w:tcW w:w="2592" w:type="dxa"/>
          </w:tcPr>
          <w:p w14:paraId="361FF466" w14:textId="77777777" w:rsidR="003F429E" w:rsidRPr="00015018" w:rsidRDefault="00DA1DB6">
            <w:pPr>
              <w:jc w:val="left"/>
            </w:pPr>
            <w:r w:rsidRPr="00015018">
              <w:rPr>
                <w:sz w:val="22"/>
              </w:rPr>
              <w:t>MMR</w:t>
            </w:r>
          </w:p>
        </w:tc>
        <w:tc>
          <w:tcPr>
            <w:tcW w:w="6336" w:type="dxa"/>
          </w:tcPr>
          <w:p w14:paraId="02EFCCF8" w14:textId="77777777" w:rsidR="003F429E" w:rsidRPr="00015018" w:rsidRDefault="00DA1DB6">
            <w:pPr>
              <w:jc w:val="left"/>
            </w:pPr>
            <w:r w:rsidRPr="00015018">
              <w:rPr>
                <w:sz w:val="22"/>
              </w:rPr>
              <w:t>Maximal Marginal Relevance</w:t>
            </w:r>
          </w:p>
        </w:tc>
      </w:tr>
      <w:tr w:rsidR="003F429E" w:rsidRPr="00015018" w14:paraId="62926FD7" w14:textId="77777777">
        <w:trPr>
          <w:cantSplit/>
          <w:jc w:val="center"/>
        </w:trPr>
        <w:tc>
          <w:tcPr>
            <w:tcW w:w="2592" w:type="dxa"/>
          </w:tcPr>
          <w:p w14:paraId="6C1148D1" w14:textId="77777777" w:rsidR="003F429E" w:rsidRPr="00015018" w:rsidRDefault="00DA1DB6">
            <w:pPr>
              <w:jc w:val="left"/>
            </w:pPr>
            <w:r w:rsidRPr="00015018">
              <w:rPr>
                <w:sz w:val="22"/>
              </w:rPr>
              <w:t>NLI</w:t>
            </w:r>
          </w:p>
        </w:tc>
        <w:tc>
          <w:tcPr>
            <w:tcW w:w="6336" w:type="dxa"/>
          </w:tcPr>
          <w:p w14:paraId="6E237D7F" w14:textId="77777777" w:rsidR="003F429E" w:rsidRPr="00015018" w:rsidRDefault="00DA1DB6">
            <w:pPr>
              <w:jc w:val="left"/>
            </w:pPr>
            <w:r w:rsidRPr="00015018">
              <w:rPr>
                <w:sz w:val="22"/>
              </w:rPr>
              <w:t>Natural Language Inference</w:t>
            </w:r>
          </w:p>
        </w:tc>
      </w:tr>
      <w:tr w:rsidR="003F429E" w:rsidRPr="00015018" w14:paraId="569A9022" w14:textId="77777777">
        <w:trPr>
          <w:cantSplit/>
          <w:jc w:val="center"/>
        </w:trPr>
        <w:tc>
          <w:tcPr>
            <w:tcW w:w="2592" w:type="dxa"/>
          </w:tcPr>
          <w:p w14:paraId="26D96AF1" w14:textId="77777777" w:rsidR="003F429E" w:rsidRPr="00015018" w:rsidRDefault="00DA1DB6">
            <w:pPr>
              <w:jc w:val="left"/>
            </w:pPr>
            <w:r w:rsidRPr="00015018">
              <w:rPr>
                <w:sz w:val="22"/>
              </w:rPr>
              <w:t>ONNX</w:t>
            </w:r>
          </w:p>
        </w:tc>
        <w:tc>
          <w:tcPr>
            <w:tcW w:w="6336" w:type="dxa"/>
          </w:tcPr>
          <w:p w14:paraId="7DE85F3D" w14:textId="77777777" w:rsidR="003F429E" w:rsidRPr="00015018" w:rsidRDefault="00DA1DB6">
            <w:pPr>
              <w:jc w:val="left"/>
            </w:pPr>
            <w:r w:rsidRPr="00015018">
              <w:rPr>
                <w:sz w:val="22"/>
              </w:rPr>
              <w:t>Open Neural Network Exchange</w:t>
            </w:r>
          </w:p>
        </w:tc>
      </w:tr>
      <w:tr w:rsidR="003F429E" w:rsidRPr="00015018" w14:paraId="17777374" w14:textId="77777777">
        <w:trPr>
          <w:cantSplit/>
          <w:jc w:val="center"/>
        </w:trPr>
        <w:tc>
          <w:tcPr>
            <w:tcW w:w="2592" w:type="dxa"/>
          </w:tcPr>
          <w:p w14:paraId="029854A1" w14:textId="77777777" w:rsidR="003F429E" w:rsidRPr="00015018" w:rsidRDefault="00DA1DB6">
            <w:pPr>
              <w:jc w:val="left"/>
            </w:pPr>
            <w:r w:rsidRPr="00015018">
              <w:rPr>
                <w:sz w:val="22"/>
              </w:rPr>
              <w:t>RAG</w:t>
            </w:r>
          </w:p>
        </w:tc>
        <w:tc>
          <w:tcPr>
            <w:tcW w:w="6336" w:type="dxa"/>
          </w:tcPr>
          <w:p w14:paraId="28F343A9" w14:textId="77777777" w:rsidR="003F429E" w:rsidRPr="00015018" w:rsidRDefault="00DA1DB6">
            <w:pPr>
              <w:jc w:val="left"/>
            </w:pPr>
            <w:r w:rsidRPr="00015018">
              <w:rPr>
                <w:sz w:val="22"/>
              </w:rPr>
              <w:t>Retrieval-Augmented Generation</w:t>
            </w:r>
          </w:p>
        </w:tc>
      </w:tr>
      <w:tr w:rsidR="003F429E" w:rsidRPr="00015018" w14:paraId="53F07FC9" w14:textId="77777777">
        <w:trPr>
          <w:cantSplit/>
          <w:jc w:val="center"/>
        </w:trPr>
        <w:tc>
          <w:tcPr>
            <w:tcW w:w="2592" w:type="dxa"/>
          </w:tcPr>
          <w:p w14:paraId="5C94F770" w14:textId="77777777" w:rsidR="003F429E" w:rsidRPr="00015018" w:rsidRDefault="00DA1DB6">
            <w:pPr>
              <w:jc w:val="left"/>
            </w:pPr>
            <w:r w:rsidRPr="00015018">
              <w:rPr>
                <w:sz w:val="22"/>
              </w:rPr>
              <w:t>REST</w:t>
            </w:r>
          </w:p>
        </w:tc>
        <w:tc>
          <w:tcPr>
            <w:tcW w:w="6336" w:type="dxa"/>
          </w:tcPr>
          <w:p w14:paraId="59E57CC5" w14:textId="77777777" w:rsidR="003F429E" w:rsidRPr="00015018" w:rsidRDefault="00DA1DB6">
            <w:pPr>
              <w:jc w:val="left"/>
            </w:pPr>
            <w:r w:rsidRPr="00015018">
              <w:rPr>
                <w:sz w:val="22"/>
              </w:rPr>
              <w:t>Representational State Transfer</w:t>
            </w:r>
          </w:p>
        </w:tc>
      </w:tr>
      <w:tr w:rsidR="003F429E" w:rsidRPr="00015018" w14:paraId="3595CBC9" w14:textId="77777777">
        <w:trPr>
          <w:cantSplit/>
          <w:jc w:val="center"/>
        </w:trPr>
        <w:tc>
          <w:tcPr>
            <w:tcW w:w="2592" w:type="dxa"/>
          </w:tcPr>
          <w:p w14:paraId="4C632347" w14:textId="77777777" w:rsidR="003F429E" w:rsidRPr="00015018" w:rsidRDefault="00DA1DB6">
            <w:pPr>
              <w:jc w:val="left"/>
            </w:pPr>
            <w:r w:rsidRPr="00015018">
              <w:rPr>
                <w:sz w:val="22"/>
              </w:rPr>
              <w:t>SPA</w:t>
            </w:r>
          </w:p>
        </w:tc>
        <w:tc>
          <w:tcPr>
            <w:tcW w:w="6336" w:type="dxa"/>
          </w:tcPr>
          <w:p w14:paraId="124D2BCB" w14:textId="77777777" w:rsidR="003F429E" w:rsidRPr="00015018" w:rsidRDefault="00DA1DB6">
            <w:pPr>
              <w:jc w:val="left"/>
            </w:pPr>
            <w:r w:rsidRPr="00015018">
              <w:rPr>
                <w:sz w:val="22"/>
              </w:rPr>
              <w:t>Single-Page Application</w:t>
            </w:r>
          </w:p>
        </w:tc>
      </w:tr>
      <w:tr w:rsidR="003F429E" w:rsidRPr="00015018" w14:paraId="28A62F6A" w14:textId="77777777">
        <w:trPr>
          <w:cantSplit/>
          <w:jc w:val="center"/>
        </w:trPr>
        <w:tc>
          <w:tcPr>
            <w:tcW w:w="2592" w:type="dxa"/>
          </w:tcPr>
          <w:p w14:paraId="4EB7AAF8" w14:textId="77777777" w:rsidR="003F429E" w:rsidRPr="00015018" w:rsidRDefault="00DA1DB6">
            <w:pPr>
              <w:jc w:val="left"/>
            </w:pPr>
            <w:r w:rsidRPr="00015018">
              <w:rPr>
                <w:sz w:val="22"/>
              </w:rPr>
              <w:t>TF</w:t>
            </w:r>
          </w:p>
        </w:tc>
        <w:tc>
          <w:tcPr>
            <w:tcW w:w="6336" w:type="dxa"/>
          </w:tcPr>
          <w:p w14:paraId="7726DAD6" w14:textId="77777777" w:rsidR="003F429E" w:rsidRPr="00015018" w:rsidRDefault="00DA1DB6">
            <w:pPr>
              <w:jc w:val="left"/>
            </w:pPr>
            <w:r w:rsidRPr="00015018">
              <w:rPr>
                <w:sz w:val="22"/>
              </w:rPr>
              <w:t>Term Frequency</w:t>
            </w:r>
          </w:p>
        </w:tc>
      </w:tr>
      <w:tr w:rsidR="003F429E" w:rsidRPr="00015018" w14:paraId="459031A9" w14:textId="77777777">
        <w:trPr>
          <w:cantSplit/>
          <w:jc w:val="center"/>
        </w:trPr>
        <w:tc>
          <w:tcPr>
            <w:tcW w:w="2592" w:type="dxa"/>
          </w:tcPr>
          <w:p w14:paraId="0A75D01A" w14:textId="77777777" w:rsidR="003F429E" w:rsidRPr="00015018" w:rsidRDefault="00DA1DB6">
            <w:pPr>
              <w:jc w:val="left"/>
            </w:pPr>
            <w:r w:rsidRPr="00015018">
              <w:rPr>
                <w:sz w:val="22"/>
              </w:rPr>
              <w:t>TTS</w:t>
            </w:r>
          </w:p>
        </w:tc>
        <w:tc>
          <w:tcPr>
            <w:tcW w:w="6336" w:type="dxa"/>
          </w:tcPr>
          <w:p w14:paraId="64BD19B5" w14:textId="77777777" w:rsidR="003F429E" w:rsidRPr="00015018" w:rsidRDefault="00DA1DB6">
            <w:pPr>
              <w:jc w:val="left"/>
            </w:pPr>
            <w:r w:rsidRPr="00015018">
              <w:rPr>
                <w:sz w:val="22"/>
              </w:rPr>
              <w:t>Text-to-Speech</w:t>
            </w:r>
          </w:p>
        </w:tc>
      </w:tr>
      <w:tr w:rsidR="003F429E" w:rsidRPr="00015018" w14:paraId="6C2EE376" w14:textId="77777777">
        <w:trPr>
          <w:cantSplit/>
          <w:jc w:val="center"/>
        </w:trPr>
        <w:tc>
          <w:tcPr>
            <w:tcW w:w="2592" w:type="dxa"/>
          </w:tcPr>
          <w:p w14:paraId="47CDF25E" w14:textId="77777777" w:rsidR="003F429E" w:rsidRPr="00015018" w:rsidRDefault="00DA1DB6">
            <w:pPr>
              <w:jc w:val="left"/>
            </w:pPr>
            <w:r w:rsidRPr="00015018">
              <w:rPr>
                <w:sz w:val="22"/>
              </w:rPr>
              <w:t>TYLCV</w:t>
            </w:r>
          </w:p>
        </w:tc>
        <w:tc>
          <w:tcPr>
            <w:tcW w:w="6336" w:type="dxa"/>
          </w:tcPr>
          <w:p w14:paraId="42D7CF0C" w14:textId="77777777" w:rsidR="003F429E" w:rsidRPr="00015018" w:rsidRDefault="00DA1DB6">
            <w:pPr>
              <w:jc w:val="left"/>
            </w:pPr>
            <w:r w:rsidRPr="00015018">
              <w:rPr>
                <w:sz w:val="22"/>
              </w:rPr>
              <w:t>Tomato Yellow Leaf Curl Virus</w:t>
            </w:r>
          </w:p>
        </w:tc>
      </w:tr>
      <w:tr w:rsidR="003F429E" w:rsidRPr="00015018" w14:paraId="39AA1D3F" w14:textId="77777777">
        <w:trPr>
          <w:cantSplit/>
          <w:jc w:val="center"/>
        </w:trPr>
        <w:tc>
          <w:tcPr>
            <w:tcW w:w="2592" w:type="dxa"/>
          </w:tcPr>
          <w:p w14:paraId="5DD9197B" w14:textId="77777777" w:rsidR="003F429E" w:rsidRPr="00015018" w:rsidRDefault="00DA1DB6">
            <w:pPr>
              <w:jc w:val="left"/>
            </w:pPr>
            <w:r w:rsidRPr="00015018">
              <w:rPr>
                <w:sz w:val="22"/>
              </w:rPr>
              <w:t>UI</w:t>
            </w:r>
          </w:p>
        </w:tc>
        <w:tc>
          <w:tcPr>
            <w:tcW w:w="6336" w:type="dxa"/>
          </w:tcPr>
          <w:p w14:paraId="6CB36803" w14:textId="77777777" w:rsidR="003F429E" w:rsidRPr="00015018" w:rsidRDefault="00DA1DB6">
            <w:pPr>
              <w:jc w:val="left"/>
            </w:pPr>
            <w:r w:rsidRPr="00015018">
              <w:rPr>
                <w:sz w:val="22"/>
              </w:rPr>
              <w:t>User Interface</w:t>
            </w:r>
          </w:p>
        </w:tc>
      </w:tr>
      <w:tr w:rsidR="003F429E" w:rsidRPr="00015018" w14:paraId="09A72E8A" w14:textId="77777777">
        <w:trPr>
          <w:cantSplit/>
          <w:jc w:val="center"/>
        </w:trPr>
        <w:tc>
          <w:tcPr>
            <w:tcW w:w="2592" w:type="dxa"/>
          </w:tcPr>
          <w:p w14:paraId="4E30D1ED" w14:textId="77777777" w:rsidR="003F429E" w:rsidRPr="00015018" w:rsidRDefault="00DA1DB6">
            <w:pPr>
              <w:jc w:val="left"/>
            </w:pPr>
            <w:r w:rsidRPr="00015018">
              <w:rPr>
                <w:sz w:val="22"/>
              </w:rPr>
              <w:t>WER</w:t>
            </w:r>
          </w:p>
        </w:tc>
        <w:tc>
          <w:tcPr>
            <w:tcW w:w="6336" w:type="dxa"/>
          </w:tcPr>
          <w:p w14:paraId="41F25B59" w14:textId="77777777" w:rsidR="003F429E" w:rsidRPr="00015018" w:rsidRDefault="00DA1DB6">
            <w:pPr>
              <w:jc w:val="left"/>
            </w:pPr>
            <w:r w:rsidRPr="00015018">
              <w:rPr>
                <w:sz w:val="22"/>
              </w:rPr>
              <w:t>Word Error Rate</w:t>
            </w:r>
          </w:p>
        </w:tc>
      </w:tr>
    </w:tbl>
    <w:p w14:paraId="6DB1295D" w14:textId="77777777" w:rsidR="003F429E" w:rsidRPr="00015018" w:rsidRDefault="003F429E">
      <w:pPr>
        <w:spacing w:line="240" w:lineRule="auto"/>
      </w:pPr>
    </w:p>
    <w:p w14:paraId="408CCEB2" w14:textId="77777777" w:rsidR="003F429E" w:rsidRPr="00015018" w:rsidRDefault="003F429E">
      <w:pPr>
        <w:sectPr w:rsidR="003F429E" w:rsidRPr="00015018">
          <w:footerReference w:type="default" r:id="rId11"/>
          <w:pgSz w:w="11909" w:h="16834"/>
          <w:pgMar w:top="1440" w:right="1440" w:bottom="1440" w:left="2160" w:header="720" w:footer="720" w:gutter="0"/>
          <w:pgNumType w:fmt="lowerRoman" w:start="1"/>
          <w:cols w:space="720"/>
          <w:docGrid w:linePitch="360"/>
        </w:sectPr>
      </w:pPr>
    </w:p>
    <w:p w14:paraId="74E24A84" w14:textId="77777777" w:rsidR="003F429E" w:rsidRPr="00015018" w:rsidRDefault="00DA1DB6">
      <w:pPr>
        <w:keepNext/>
        <w:pageBreakBefore/>
        <w:spacing w:after="40"/>
        <w:jc w:val="center"/>
      </w:pPr>
      <w:r w:rsidRPr="00015018">
        <w:rPr>
          <w:b/>
          <w:sz w:val="32"/>
        </w:rPr>
        <w:lastRenderedPageBreak/>
        <w:t>CHAPTER 1</w:t>
      </w:r>
    </w:p>
    <w:p w14:paraId="2851B193" w14:textId="77777777" w:rsidR="003F429E" w:rsidRPr="00015018" w:rsidRDefault="00DA1DB6">
      <w:pPr>
        <w:pStyle w:val="Heading1"/>
        <w:spacing w:before="0"/>
        <w:rPr>
          <w:color w:val="auto"/>
        </w:rPr>
      </w:pPr>
      <w:bookmarkStart w:id="0" w:name="_Toc244271850"/>
      <w:r w:rsidRPr="00015018">
        <w:rPr>
          <w:color w:val="auto"/>
        </w:rPr>
        <w:t>Introduction</w:t>
      </w:r>
      <w:bookmarkEnd w:id="0"/>
    </w:p>
    <w:p w14:paraId="6116258C" w14:textId="77777777" w:rsidR="003F429E" w:rsidRPr="00015018" w:rsidRDefault="00DA1DB6">
      <w:pPr>
        <w:pStyle w:val="Heading2"/>
        <w:rPr>
          <w:color w:val="auto"/>
        </w:rPr>
      </w:pPr>
      <w:bookmarkStart w:id="1" w:name="_Toc244271851"/>
      <w:r w:rsidRPr="00015018">
        <w:rPr>
          <w:color w:val="auto"/>
        </w:rPr>
        <w:t>1.1  Background</w:t>
      </w:r>
      <w:bookmarkEnd w:id="1"/>
    </w:p>
    <w:p w14:paraId="29AB6133" w14:textId="77777777" w:rsidR="003F429E" w:rsidRPr="00015018" w:rsidRDefault="00DA1DB6">
      <w:pPr>
        <w:spacing w:after="60"/>
      </w:pPr>
      <w:r w:rsidRPr="00015018">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rsidRPr="00015018">
        <w:t>ents, pesticides and fertiliser recommendations; a scheme question deals in eligibility rules, required documents, benefit amounts, deadlines and application steps [1][2].</w:t>
      </w:r>
    </w:p>
    <w:p w14:paraId="2EBCA63D" w14:textId="77777777" w:rsidR="003F429E" w:rsidRPr="00015018" w:rsidRDefault="00DA1DB6">
      <w:pPr>
        <w:spacing w:after="60"/>
      </w:pPr>
      <w:r w:rsidRPr="00015018">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rsidRPr="00015018">
        <w:t>esses this by giving the model passages retrieved from a trusted document collection and asking it to answer from them, which improves grounding and lets every answer be traced back to its source.</w:t>
      </w:r>
    </w:p>
    <w:p w14:paraId="16423B4B" w14:textId="77777777" w:rsidR="003F429E" w:rsidRPr="00015018" w:rsidRDefault="00DA1DB6">
      <w:pPr>
        <w:spacing w:after="60"/>
      </w:pPr>
      <w:r w:rsidRPr="00015018">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14:paraId="05E96A84" w14:textId="77777777" w:rsidR="003F429E" w:rsidRPr="00015018" w:rsidRDefault="00DA1DB6">
      <w:pPr>
        <w:keepNext/>
        <w:spacing w:after="40" w:line="240" w:lineRule="auto"/>
        <w:jc w:val="center"/>
      </w:pPr>
      <w:r w:rsidRPr="00015018">
        <w:rPr>
          <w:noProof/>
        </w:rPr>
        <w:lastRenderedPageBreak/>
        <w:drawing>
          <wp:inline distT="0" distB="0" distL="0" distR="0" wp14:anchorId="0A46AF39" wp14:editId="54BCE590">
            <wp:extent cx="5120640" cy="35907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120640" cy="3590757"/>
                    </a:xfrm>
                    <a:prstGeom prst="rect">
                      <a:avLst/>
                    </a:prstGeom>
                  </pic:spPr>
                </pic:pic>
              </a:graphicData>
            </a:graphic>
          </wp:inline>
        </w:drawing>
      </w:r>
    </w:p>
    <w:p w14:paraId="66A7FB41" w14:textId="77777777" w:rsidR="003F429E" w:rsidRPr="00015018" w:rsidRDefault="00DA1DB6">
      <w:pPr>
        <w:spacing w:after="200" w:line="240" w:lineRule="auto"/>
        <w:jc w:val="center"/>
      </w:pPr>
      <w:r w:rsidRPr="00015018">
        <w:rPr>
          <w:sz w:val="22"/>
        </w:rPr>
        <w:t>Fig. 1.1  High-level layered architecture of the Plant Doctor system.</w:t>
      </w:r>
    </w:p>
    <w:p w14:paraId="555EDA62" w14:textId="77777777" w:rsidR="003F429E" w:rsidRDefault="00DA1DB6">
      <w:pPr>
        <w:spacing w:after="60"/>
      </w:pPr>
      <w:r w:rsidRPr="00015018">
        <w:t>India has more than one hundred million operational landholdings, the large majority of them small and marginal. For these farmers, timely and correct information is one of the cheapest inputs available and on</w:t>
      </w:r>
      <w:r>
        <w:t xml:space="preserve">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w:t>
      </w:r>
      <w:r>
        <w:t>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14:paraId="32ECBF6A" w14:textId="77777777" w:rsidR="003F429E" w:rsidRDefault="00DA1DB6">
      <w:pPr>
        <w:spacing w:after="60"/>
      </w:pPr>
      <w:r>
        <w:t xml:space="preserve">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w:t>
      </w:r>
      <w:r>
        <w:lastRenderedPageBreak/>
        <w:t>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14:paraId="3F7808DE" w14:textId="77777777" w:rsidR="003F429E" w:rsidRDefault="00DA1DB6">
      <w:pPr>
        <w:pStyle w:val="Heading2"/>
      </w:pPr>
      <w:bookmarkStart w:id="2" w:name="_Toc244271852"/>
      <w:r>
        <w:t>1.2  Motivation</w:t>
      </w:r>
      <w:bookmarkEnd w:id="2"/>
    </w:p>
    <w:p w14:paraId="7AF911CC" w14:textId="77777777" w:rsidR="003F429E" w:rsidRDefault="00DA1DB6">
      <w:pPr>
        <w:spacing w:after="60"/>
      </w:pPr>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14:paraId="402CC78E" w14:textId="77777777" w:rsidR="003F429E" w:rsidRDefault="00DA1DB6">
      <w:pPr>
        <w:spacing w:after="60"/>
      </w:pPr>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14:paraId="10F06396" w14:textId="77777777" w:rsidR="003F429E" w:rsidRDefault="00DA1DB6">
      <w:pPr>
        <w:spacing w:after="60"/>
      </w:pPr>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14:paraId="71293287" w14:textId="77777777" w:rsidR="003F429E" w:rsidRDefault="00DA1DB6">
      <w:pPr>
        <w:pStyle w:val="Heading2"/>
      </w:pPr>
      <w:bookmarkStart w:id="3" w:name="_Toc244271853"/>
      <w:r>
        <w:t>1.3  Problem Statement</w:t>
      </w:r>
      <w:bookmarkEnd w:id="3"/>
    </w:p>
    <w:p w14:paraId="5484585B" w14:textId="77777777" w:rsidR="003F429E" w:rsidRDefault="00DA1DB6">
      <w:pPr>
        <w:spacing w:after="60"/>
      </w:pPr>
      <w: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w:t>
      </w:r>
      <w:r>
        <w:t xml:space="preserv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w:t>
      </w:r>
      <w:r>
        <w:lastRenderedPageBreak/>
        <w:t>farmers actually type. (iii) An accessibility barrier remains because most systems are text-only an</w:t>
      </w:r>
      <w:r>
        <w:t>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14:paraId="743E89E0" w14:textId="77777777" w:rsidR="003F429E" w:rsidRDefault="00DA1DB6">
      <w:pPr>
        <w:spacing w:after="60"/>
      </w:pPr>
      <w: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w:t>
      </w:r>
      <w:r>
        <w:t>ystem and measures how well each of its parts contributes to that goal.</w:t>
      </w:r>
    </w:p>
    <w:p w14:paraId="1E3C4905" w14:textId="77777777" w:rsidR="003F429E" w:rsidRDefault="00DA1DB6">
      <w:pPr>
        <w:pStyle w:val="Heading2"/>
      </w:pPr>
      <w:bookmarkStart w:id="4" w:name="_Toc244271854"/>
      <w:r>
        <w:t>1.4  Objectives</w:t>
      </w:r>
      <w:bookmarkEnd w:id="4"/>
    </w:p>
    <w:p w14:paraId="09C9F500" w14:textId="77777777" w:rsidR="003F429E" w:rsidRDefault="00DA1DB6">
      <w:pPr>
        <w:spacing w:after="60"/>
      </w:pPr>
      <w:r>
        <w:t>The objectives of this project follow directly from the problem statement. They cover multilingual and voice interaction, document retrieval, grounded response generation and the accessible delivery of answers to the farmer. Each objective is mapped to a concrete method in Chapter 4 (Table 4.2) and assessed against a measured outcome in Chapter 6. The five research objectives are stated below.</w:t>
      </w:r>
    </w:p>
    <w:p w14:paraId="23C8AC9C" w14:textId="77777777" w:rsidR="003F429E" w:rsidRDefault="00DA1DB6">
      <w:pPr>
        <w:tabs>
          <w:tab w:val="left" w:pos="720"/>
        </w:tabs>
        <w:spacing w:after="80"/>
        <w:ind w:left="720" w:hanging="720"/>
      </w:pPr>
      <w:r>
        <w:t>1.</w:t>
      </w:r>
      <w:r>
        <w:tab/>
        <w:t>To develop a multilingual agricultural chatbot supporting English, Hindi, Telugu and Tamil.</w:t>
      </w:r>
    </w:p>
    <w:p w14:paraId="6492AB92" w14:textId="77777777" w:rsidR="003F429E" w:rsidRDefault="00DA1DB6">
      <w:pPr>
        <w:tabs>
          <w:tab w:val="left" w:pos="720"/>
        </w:tabs>
        <w:spacing w:after="80"/>
        <w:ind w:left="720" w:hanging="720"/>
      </w:pPr>
      <w:r>
        <w:t>2.</w:t>
      </w:r>
      <w:r>
        <w:tab/>
      </w:r>
      <w:r>
        <w:t>To enable voice and text interaction so farmers can ask agricultural questions in their preferred language.</w:t>
      </w:r>
    </w:p>
    <w:p w14:paraId="69CCE424" w14:textId="77777777" w:rsidR="003F429E" w:rsidRDefault="00DA1DB6">
      <w:pPr>
        <w:tabs>
          <w:tab w:val="left" w:pos="720"/>
        </w:tabs>
        <w:spacing w:after="80"/>
        <w:ind w:left="720" w:hanging="720"/>
      </w:pPr>
      <w:r>
        <w:t>3.</w:t>
      </w:r>
      <w:r>
        <w:tab/>
        <w:t>To implement a RAG-based system using FAISS and BM25 for retrieving relevant agricultural information.</w:t>
      </w:r>
    </w:p>
    <w:p w14:paraId="74592CB1" w14:textId="77777777" w:rsidR="003F429E" w:rsidRDefault="00DA1DB6">
      <w:pPr>
        <w:tabs>
          <w:tab w:val="left" w:pos="720"/>
        </w:tabs>
        <w:spacing w:after="80"/>
        <w:ind w:left="720" w:hanging="720"/>
      </w:pPr>
      <w:r>
        <w:t>4.</w:t>
      </w:r>
      <w:r>
        <w:tab/>
        <w:t>To generate accurate, context-based responses using the Qwen2.5-7B language model with cross-encoder reranking.</w:t>
      </w:r>
    </w:p>
    <w:p w14:paraId="1C14668F" w14:textId="77777777" w:rsidR="003F429E" w:rsidRDefault="00DA1DB6">
      <w:pPr>
        <w:tabs>
          <w:tab w:val="left" w:pos="720"/>
        </w:tabs>
        <w:spacing w:after="80"/>
        <w:ind w:left="720" w:hanging="720"/>
      </w:pPr>
      <w:r>
        <w:t>5.</w:t>
      </w:r>
      <w:r>
        <w:tab/>
        <w:t>To provide accessible and reliable agricultural assistance through a user-friendly interface, source citations and voice responses.</w:t>
      </w:r>
    </w:p>
    <w:p w14:paraId="55AF30EC" w14:textId="77777777" w:rsidR="003F429E" w:rsidRDefault="00DA1DB6">
      <w:pPr>
        <w:pStyle w:val="Heading2"/>
      </w:pPr>
      <w:bookmarkStart w:id="5" w:name="_Toc244271855"/>
      <w:r>
        <w:t>1.5  Scope and Limitations</w:t>
      </w:r>
      <w:bookmarkEnd w:id="5"/>
    </w:p>
    <w:p w14:paraId="3CF4B7AF" w14:textId="77777777" w:rsidR="003F429E" w:rsidRDefault="00DA1DB6">
      <w:pPr>
        <w:spacing w:after="60"/>
      </w:pPr>
      <w:r>
        <w:t xml:space="preserve">Scope. The system covers four languages (English, Hindi, Telugu, Tamil); two knowledge domains (agricultural diagnostics and government schemes); document </w:t>
      </w:r>
      <w:r>
        <w:lastRenderedPageBreak/>
        <w:t>formats PDF, DOCX, TXT and Markdown; text and voice interaction; and both local (Ollama) and cloud (Groq) inference. It provides grounded answers with citations, a confidence estimate, latency diagnostics and spoken output through a web interface.</w:t>
      </w:r>
    </w:p>
    <w:p w14:paraId="13378846" w14:textId="77777777" w:rsidR="003F429E" w:rsidRDefault="00DA1DB6">
      <w:pPr>
        <w:spacing w:after="60"/>
      </w:pPr>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14:paraId="547394C9" w14:textId="77777777" w:rsidR="003F429E" w:rsidRDefault="00DA1DB6">
      <w:pPr>
        <w:spacing w:after="60"/>
      </w:pPr>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14:paraId="711FB510" w14:textId="77777777" w:rsidR="003F429E" w:rsidRDefault="00DA1DB6">
      <w:pPr>
        <w:pStyle w:val="Heading2"/>
      </w:pPr>
      <w:bookmarkStart w:id="6" w:name="_Toc244271856"/>
      <w:r>
        <w:t>1.6  Organization of the Report</w:t>
      </w:r>
      <w:bookmarkEnd w:id="6"/>
    </w:p>
    <w:p w14:paraId="6872230B" w14:textId="77777777" w:rsidR="003F429E" w:rsidRDefault="00DA1DB6">
      <w:pPr>
        <w:spacing w:after="60"/>
      </w:pPr>
      <w:r>
        <w:t>The remainder of this report is organised as follows. Chapter 2 surveys related work and identifies the research gap. Chapter 3 analyses existing approaches and states the hardware and software requirements. Chapter 4 describes the corpus, the design and the mathematical methodology. Chapter 5 covers the implementation and deployment. Chapter 6 reports the measured results, ablations and error analysis. Chapter 7 concludes and lists future enhancements.</w:t>
      </w:r>
    </w:p>
    <w:p w14:paraId="7DB73D20" w14:textId="77777777" w:rsidR="003F429E" w:rsidRDefault="00DA1DB6">
      <w:pPr>
        <w:keepNext/>
        <w:pageBreakBefore/>
        <w:spacing w:after="40"/>
        <w:jc w:val="center"/>
      </w:pPr>
      <w:r>
        <w:rPr>
          <w:b/>
          <w:sz w:val="32"/>
        </w:rPr>
        <w:lastRenderedPageBreak/>
        <w:t>CHAPTER 2</w:t>
      </w:r>
    </w:p>
    <w:p w14:paraId="79B0F68C" w14:textId="77777777" w:rsidR="003F429E" w:rsidRDefault="00DA1DB6">
      <w:pPr>
        <w:pStyle w:val="Heading1"/>
        <w:spacing w:before="0"/>
      </w:pPr>
      <w:bookmarkStart w:id="7" w:name="_Toc244271857"/>
      <w:r>
        <w:t>Literature Survey</w:t>
      </w:r>
      <w:bookmarkEnd w:id="7"/>
    </w:p>
    <w:p w14:paraId="14EF57DE" w14:textId="77777777" w:rsidR="003F429E" w:rsidRDefault="00DA1DB6">
      <w:pPr>
        <w:pStyle w:val="Heading2"/>
      </w:pPr>
      <w:bookmarkStart w:id="8" w:name="_Toc244271858"/>
      <w:r>
        <w:t>2.1  Review of Related Work</w:t>
      </w:r>
      <w:bookmarkEnd w:id="8"/>
    </w:p>
    <w:p w14:paraId="3D0A8EA1" w14:textId="77777777" w:rsidR="003F429E" w:rsidRDefault="00DA1DB6">
      <w:pPr>
        <w:spacing w:after="60"/>
      </w:pPr>
      <w:r>
        <w:t>This section reviews work in four strands that the project builds on: retrieval-augmented generation, dense and sparse retrieval and their fusion, Cross-Encoder reranking, and multilingual/voice agricultural assistants.</w:t>
      </w:r>
    </w:p>
    <w:p w14:paraId="590E8C0E" w14:textId="77777777" w:rsidR="003F429E" w:rsidRDefault="00DA1DB6">
      <w:pPr>
        <w:pStyle w:val="Heading3"/>
      </w:pPr>
      <w:bookmarkStart w:id="9" w:name="_Toc244271859"/>
      <w:r>
        <w:t>2.1.1  Retrieval-Augmented Generation</w:t>
      </w:r>
      <w:bookmarkEnd w:id="9"/>
    </w:p>
    <w:p w14:paraId="1E1FDF90" w14:textId="77777777" w:rsidR="003F429E" w:rsidRDefault="00DA1DB6">
      <w:pPr>
        <w:spacing w:after="60"/>
      </w:pPr>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14:paraId="47D04F0F" w14:textId="77777777" w:rsidR="003F429E" w:rsidRDefault="00DA1DB6">
      <w:pPr>
        <w:spacing w:after="60"/>
      </w:pPr>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14:paraId="1D75D1AF" w14:textId="77777777" w:rsidR="003F429E" w:rsidRDefault="00DA1DB6">
      <w:pPr>
        <w:spacing w:after="60"/>
      </w:pPr>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14:paraId="4BF9FB3E" w14:textId="77777777" w:rsidR="003F429E" w:rsidRDefault="00DA1DB6">
      <w:pPr>
        <w:spacing w:after="60"/>
      </w:pPr>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14:paraId="50285D1A" w14:textId="77777777" w:rsidR="003F429E" w:rsidRDefault="00DA1DB6">
      <w:pPr>
        <w:pStyle w:val="Heading3"/>
      </w:pPr>
      <w:bookmarkStart w:id="10" w:name="_Toc244271860"/>
      <w:r>
        <w:t>2.1.2  Sparse Retrieval and Hybrid Fusion</w:t>
      </w:r>
      <w:bookmarkEnd w:id="10"/>
    </w:p>
    <w:p w14:paraId="378897A5" w14:textId="77777777" w:rsidR="003F429E" w:rsidRDefault="00DA1DB6">
      <w:pPr>
        <w:spacing w:after="60"/>
      </w:pPr>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14:paraId="0E2E6FAF" w14:textId="77777777" w:rsidR="003F429E" w:rsidRDefault="00DA1DB6">
      <w:pPr>
        <w:spacing w:after="60"/>
      </w:pPr>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14:paraId="267F3EC7" w14:textId="77777777" w:rsidR="003F429E" w:rsidRDefault="00DA1DB6">
      <w:pPr>
        <w:spacing w:after="60"/>
      </w:pPr>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14:paraId="7A982697" w14:textId="77777777" w:rsidR="003F429E" w:rsidRDefault="00DA1DB6">
      <w:pPr>
        <w:pStyle w:val="Heading3"/>
      </w:pPr>
      <w:bookmarkStart w:id="11" w:name="_Toc244271861"/>
      <w:r>
        <w:lastRenderedPageBreak/>
        <w:t>2.1.3  Reranking and Diversity</w:t>
      </w:r>
      <w:bookmarkEnd w:id="11"/>
    </w:p>
    <w:p w14:paraId="3A0D67F1" w14:textId="77777777" w:rsidR="003F429E" w:rsidRDefault="00DA1DB6">
      <w:pPr>
        <w:spacing w:after="60"/>
      </w:pPr>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14:paraId="2F595069" w14:textId="77777777" w:rsidR="003F429E" w:rsidRDefault="00DA1DB6">
      <w:pPr>
        <w:pStyle w:val="Heading3"/>
      </w:pPr>
      <w:bookmarkStart w:id="12" w:name="_Toc244271862"/>
      <w:r>
        <w:t>2.1.4  Multilingual, Voice and Agricultural Assistants</w:t>
      </w:r>
      <w:bookmarkEnd w:id="12"/>
    </w:p>
    <w:p w14:paraId="106E870B" w14:textId="77777777" w:rsidR="003F429E" w:rsidRDefault="00DA1DB6">
      <w:pPr>
        <w:spacing w:after="60"/>
      </w:pPr>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14:paraId="7B3F5BA1" w14:textId="77777777" w:rsidR="003F429E" w:rsidRDefault="00DA1DB6">
      <w:pPr>
        <w:spacing w:after="60"/>
      </w:pPr>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14:paraId="48AB16E4" w14:textId="77777777" w:rsidR="003F429E" w:rsidRDefault="00DA1DB6">
      <w:pPr>
        <w:spacing w:after="60"/>
      </w:pPr>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14:paraId="6699F5C7" w14:textId="77777777" w:rsidR="003F429E" w:rsidRDefault="00DA1DB6">
      <w:pPr>
        <w:pStyle w:val="Heading3"/>
      </w:pPr>
      <w:bookmarkStart w:id="13" w:name="_Toc244271863"/>
      <w:r>
        <w:t>2.1.5  Evaluating Retrieval-Augmented Systems</w:t>
      </w:r>
      <w:bookmarkEnd w:id="13"/>
    </w:p>
    <w:p w14:paraId="3B76C20A" w14:textId="77777777" w:rsidR="003F429E" w:rsidRDefault="00DA1DB6">
      <w:pPr>
        <w:spacing w:after="60"/>
      </w:pPr>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14:paraId="55FEBEF1" w14:textId="77777777" w:rsidR="003F429E" w:rsidRDefault="00DA1DB6">
      <w:pPr>
        <w:pStyle w:val="Heading2"/>
      </w:pPr>
      <w:bookmarkStart w:id="14" w:name="_Toc244271864"/>
      <w:r>
        <w:t>2.2  Summary Table</w:t>
      </w:r>
      <w:bookmarkEnd w:id="14"/>
    </w:p>
    <w:p w14:paraId="28EFFE11" w14:textId="77777777" w:rsidR="003F429E" w:rsidRDefault="00DA1DB6">
      <w:pPr>
        <w:keepNext/>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3F429E" w14:paraId="2B2F54BE" w14:textId="77777777">
        <w:trPr>
          <w:cantSplit/>
          <w:tblHeader/>
          <w:jc w:val="center"/>
        </w:trPr>
        <w:tc>
          <w:tcPr>
            <w:tcW w:w="2448" w:type="dxa"/>
          </w:tcPr>
          <w:p w14:paraId="19F295D7" w14:textId="77777777" w:rsidR="003F429E" w:rsidRDefault="00DA1DB6">
            <w:pPr>
              <w:jc w:val="center"/>
            </w:pPr>
            <w:r>
              <w:rPr>
                <w:b/>
                <w:sz w:val="22"/>
              </w:rPr>
              <w:t>Work (Year)</w:t>
            </w:r>
          </w:p>
        </w:tc>
        <w:tc>
          <w:tcPr>
            <w:tcW w:w="2160" w:type="dxa"/>
          </w:tcPr>
          <w:p w14:paraId="0A6B0D69" w14:textId="77777777" w:rsidR="003F429E" w:rsidRDefault="00DA1DB6">
            <w:pPr>
              <w:jc w:val="center"/>
            </w:pPr>
            <w:r>
              <w:rPr>
                <w:b/>
                <w:sz w:val="22"/>
              </w:rPr>
              <w:t>Method</w:t>
            </w:r>
          </w:p>
        </w:tc>
        <w:tc>
          <w:tcPr>
            <w:tcW w:w="2304" w:type="dxa"/>
          </w:tcPr>
          <w:p w14:paraId="47EE2061" w14:textId="77777777" w:rsidR="003F429E" w:rsidRDefault="00DA1DB6">
            <w:pPr>
              <w:jc w:val="center"/>
            </w:pPr>
            <w:r>
              <w:rPr>
                <w:b/>
                <w:sz w:val="22"/>
              </w:rPr>
              <w:t>Limitation</w:t>
            </w:r>
          </w:p>
        </w:tc>
        <w:tc>
          <w:tcPr>
            <w:tcW w:w="2304" w:type="dxa"/>
          </w:tcPr>
          <w:p w14:paraId="155CFBAA" w14:textId="77777777" w:rsidR="003F429E" w:rsidRDefault="00DA1DB6">
            <w:pPr>
              <w:jc w:val="center"/>
            </w:pPr>
            <w:r>
              <w:rPr>
                <w:b/>
                <w:sz w:val="22"/>
              </w:rPr>
              <w:t>Our improvement</w:t>
            </w:r>
          </w:p>
        </w:tc>
      </w:tr>
      <w:tr w:rsidR="003F429E" w14:paraId="44C645E8" w14:textId="77777777">
        <w:trPr>
          <w:cantSplit/>
          <w:jc w:val="center"/>
        </w:trPr>
        <w:tc>
          <w:tcPr>
            <w:tcW w:w="2448" w:type="dxa"/>
          </w:tcPr>
          <w:p w14:paraId="51D2C867" w14:textId="77777777" w:rsidR="003F429E" w:rsidRDefault="00DA1DB6">
            <w:pPr>
              <w:jc w:val="left"/>
            </w:pPr>
            <w:r>
              <w:rPr>
                <w:sz w:val="22"/>
              </w:rPr>
              <w:t>Lewis et al. [4] (2020)</w:t>
            </w:r>
          </w:p>
        </w:tc>
        <w:tc>
          <w:tcPr>
            <w:tcW w:w="2160" w:type="dxa"/>
          </w:tcPr>
          <w:p w14:paraId="1E5EE6EB" w14:textId="77777777" w:rsidR="003F429E" w:rsidRDefault="00DA1DB6">
            <w:pPr>
              <w:jc w:val="left"/>
            </w:pPr>
            <w:r>
              <w:rPr>
                <w:sz w:val="22"/>
              </w:rPr>
              <w:t>RAG: retriever + generator</w:t>
            </w:r>
          </w:p>
        </w:tc>
        <w:tc>
          <w:tcPr>
            <w:tcW w:w="2304" w:type="dxa"/>
          </w:tcPr>
          <w:p w14:paraId="39CD947F" w14:textId="77777777" w:rsidR="003F429E" w:rsidRDefault="00DA1DB6">
            <w:pPr>
              <w:jc w:val="left"/>
            </w:pPr>
            <w:r>
              <w:rPr>
                <w:sz w:val="22"/>
              </w:rPr>
              <w:t>Single index; no domain isolation</w:t>
            </w:r>
          </w:p>
        </w:tc>
        <w:tc>
          <w:tcPr>
            <w:tcW w:w="2304" w:type="dxa"/>
          </w:tcPr>
          <w:p w14:paraId="1EC69EC9" w14:textId="77777777" w:rsidR="003F429E" w:rsidRDefault="00DA1DB6">
            <w:pPr>
              <w:jc w:val="left"/>
            </w:pPr>
            <w:r>
              <w:rPr>
                <w:sz w:val="22"/>
              </w:rPr>
              <w:t>Dual-index domain separation</w:t>
            </w:r>
          </w:p>
        </w:tc>
      </w:tr>
      <w:tr w:rsidR="003F429E" w14:paraId="5F2E4ED5" w14:textId="77777777">
        <w:trPr>
          <w:cantSplit/>
          <w:jc w:val="center"/>
        </w:trPr>
        <w:tc>
          <w:tcPr>
            <w:tcW w:w="2448" w:type="dxa"/>
          </w:tcPr>
          <w:p w14:paraId="0574BAAA" w14:textId="77777777" w:rsidR="003F429E" w:rsidRDefault="00DA1DB6">
            <w:pPr>
              <w:jc w:val="left"/>
            </w:pPr>
            <w:r>
              <w:rPr>
                <w:sz w:val="22"/>
              </w:rPr>
              <w:lastRenderedPageBreak/>
              <w:t>Karpukhin et al. [5] (2020)</w:t>
            </w:r>
          </w:p>
        </w:tc>
        <w:tc>
          <w:tcPr>
            <w:tcW w:w="2160" w:type="dxa"/>
          </w:tcPr>
          <w:p w14:paraId="6A29B604" w14:textId="77777777" w:rsidR="003F429E" w:rsidRDefault="00DA1DB6">
            <w:pPr>
              <w:jc w:val="left"/>
            </w:pPr>
            <w:r>
              <w:rPr>
                <w:sz w:val="22"/>
              </w:rPr>
              <w:t>Dense passage retrieval</w:t>
            </w:r>
          </w:p>
        </w:tc>
        <w:tc>
          <w:tcPr>
            <w:tcW w:w="2304" w:type="dxa"/>
          </w:tcPr>
          <w:p w14:paraId="5D38A260" w14:textId="77777777" w:rsidR="003F429E" w:rsidRDefault="00DA1DB6">
            <w:pPr>
              <w:jc w:val="left"/>
            </w:pPr>
            <w:r>
              <w:rPr>
                <w:sz w:val="22"/>
              </w:rPr>
              <w:t>Misses exact terms/keywords</w:t>
            </w:r>
          </w:p>
        </w:tc>
        <w:tc>
          <w:tcPr>
            <w:tcW w:w="2304" w:type="dxa"/>
          </w:tcPr>
          <w:p w14:paraId="60BA1E6E" w14:textId="77777777" w:rsidR="003F429E" w:rsidRDefault="00DA1DB6">
            <w:pPr>
              <w:jc w:val="left"/>
            </w:pPr>
            <w:r>
              <w:rPr>
                <w:sz w:val="22"/>
              </w:rPr>
              <w:t>Hybrid dense + BM25 fusion</w:t>
            </w:r>
          </w:p>
        </w:tc>
      </w:tr>
      <w:tr w:rsidR="003F429E" w14:paraId="76E04019" w14:textId="77777777">
        <w:trPr>
          <w:cantSplit/>
          <w:jc w:val="center"/>
        </w:trPr>
        <w:tc>
          <w:tcPr>
            <w:tcW w:w="2448" w:type="dxa"/>
          </w:tcPr>
          <w:p w14:paraId="0E93184D" w14:textId="77777777" w:rsidR="003F429E" w:rsidRDefault="00DA1DB6">
            <w:pPr>
              <w:jc w:val="left"/>
            </w:pPr>
            <w:r>
              <w:rPr>
                <w:sz w:val="22"/>
              </w:rPr>
              <w:t>Robertson &amp; Zaragoza [6] (2009)</w:t>
            </w:r>
          </w:p>
        </w:tc>
        <w:tc>
          <w:tcPr>
            <w:tcW w:w="2160" w:type="dxa"/>
          </w:tcPr>
          <w:p w14:paraId="3C17EA0F" w14:textId="77777777" w:rsidR="003F429E" w:rsidRDefault="00DA1DB6">
            <w:pPr>
              <w:jc w:val="left"/>
            </w:pPr>
            <w:r>
              <w:rPr>
                <w:sz w:val="22"/>
              </w:rPr>
              <w:t>Okapi BM25 sparse</w:t>
            </w:r>
          </w:p>
        </w:tc>
        <w:tc>
          <w:tcPr>
            <w:tcW w:w="2304" w:type="dxa"/>
          </w:tcPr>
          <w:p w14:paraId="7C7B221A" w14:textId="77777777" w:rsidR="003F429E" w:rsidRDefault="00DA1DB6">
            <w:pPr>
              <w:jc w:val="left"/>
            </w:pPr>
            <w:r>
              <w:rPr>
                <w:sz w:val="22"/>
              </w:rPr>
              <w:t>Misses paraphrases/semantics</w:t>
            </w:r>
          </w:p>
        </w:tc>
        <w:tc>
          <w:tcPr>
            <w:tcW w:w="2304" w:type="dxa"/>
          </w:tcPr>
          <w:p w14:paraId="1AD84BCA" w14:textId="77777777" w:rsidR="003F429E" w:rsidRDefault="00DA1DB6">
            <w:pPr>
              <w:jc w:val="left"/>
            </w:pPr>
            <w:r>
              <w:rPr>
                <w:sz w:val="22"/>
              </w:rPr>
              <w:t>Fused with dense retrieval</w:t>
            </w:r>
          </w:p>
        </w:tc>
      </w:tr>
      <w:tr w:rsidR="003F429E" w14:paraId="036DFB64" w14:textId="77777777">
        <w:trPr>
          <w:cantSplit/>
          <w:jc w:val="center"/>
        </w:trPr>
        <w:tc>
          <w:tcPr>
            <w:tcW w:w="2448" w:type="dxa"/>
          </w:tcPr>
          <w:p w14:paraId="1407F65F" w14:textId="77777777" w:rsidR="003F429E" w:rsidRDefault="00DA1DB6">
            <w:pPr>
              <w:jc w:val="left"/>
            </w:pPr>
            <w:r>
              <w:rPr>
                <w:sz w:val="22"/>
              </w:rPr>
              <w:t>Reimers &amp; Gurevych [10] (2019)</w:t>
            </w:r>
          </w:p>
        </w:tc>
        <w:tc>
          <w:tcPr>
            <w:tcW w:w="2160" w:type="dxa"/>
          </w:tcPr>
          <w:p w14:paraId="10835496" w14:textId="77777777" w:rsidR="003F429E" w:rsidRDefault="00DA1DB6">
            <w:pPr>
              <w:jc w:val="left"/>
            </w:pPr>
            <w:r>
              <w:rPr>
                <w:sz w:val="22"/>
              </w:rPr>
              <w:t>Bi/Cross-encoder</w:t>
            </w:r>
          </w:p>
        </w:tc>
        <w:tc>
          <w:tcPr>
            <w:tcW w:w="2304" w:type="dxa"/>
          </w:tcPr>
          <w:p w14:paraId="1950A934" w14:textId="77777777" w:rsidR="003F429E" w:rsidRDefault="00DA1DB6">
            <w:pPr>
              <w:jc w:val="left"/>
            </w:pPr>
            <w:r>
              <w:rPr>
                <w:sz w:val="22"/>
              </w:rPr>
              <w:t>Cross-encoder used offline</w:t>
            </w:r>
          </w:p>
        </w:tc>
        <w:tc>
          <w:tcPr>
            <w:tcW w:w="2304" w:type="dxa"/>
          </w:tcPr>
          <w:p w14:paraId="4677F7E6" w14:textId="77777777" w:rsidR="003F429E" w:rsidRDefault="00DA1DB6">
            <w:pPr>
              <w:jc w:val="left"/>
            </w:pPr>
            <w:r>
              <w:rPr>
                <w:sz w:val="22"/>
              </w:rPr>
              <w:t>Cross-encoder rerank at query time</w:t>
            </w:r>
          </w:p>
        </w:tc>
      </w:tr>
      <w:tr w:rsidR="003F429E" w14:paraId="3A5046BF" w14:textId="77777777">
        <w:trPr>
          <w:cantSplit/>
          <w:jc w:val="center"/>
        </w:trPr>
        <w:tc>
          <w:tcPr>
            <w:tcW w:w="2448" w:type="dxa"/>
          </w:tcPr>
          <w:p w14:paraId="2D51CDB9" w14:textId="77777777" w:rsidR="003F429E" w:rsidRDefault="00DA1DB6">
            <w:pPr>
              <w:jc w:val="left"/>
            </w:pPr>
            <w:r>
              <w:rPr>
                <w:sz w:val="22"/>
              </w:rPr>
              <w:t>Rupavatharam et al. [14] (2026)</w:t>
            </w:r>
          </w:p>
        </w:tc>
        <w:tc>
          <w:tcPr>
            <w:tcW w:w="2160" w:type="dxa"/>
          </w:tcPr>
          <w:p w14:paraId="364DF3FF" w14:textId="77777777" w:rsidR="003F429E" w:rsidRDefault="00DA1DB6">
            <w:pPr>
              <w:jc w:val="left"/>
            </w:pPr>
            <w:r>
              <w:rPr>
                <w:sz w:val="22"/>
              </w:rPr>
              <w:t>RAG over agri literature</w:t>
            </w:r>
          </w:p>
        </w:tc>
        <w:tc>
          <w:tcPr>
            <w:tcW w:w="2304" w:type="dxa"/>
          </w:tcPr>
          <w:p w14:paraId="6796438B" w14:textId="77777777" w:rsidR="003F429E" w:rsidRDefault="00DA1DB6">
            <w:pPr>
              <w:jc w:val="left"/>
            </w:pPr>
            <w:r>
              <w:rPr>
                <w:sz w:val="22"/>
              </w:rPr>
              <w:t>Researcher-focused; English</w:t>
            </w:r>
          </w:p>
        </w:tc>
        <w:tc>
          <w:tcPr>
            <w:tcW w:w="2304" w:type="dxa"/>
          </w:tcPr>
          <w:p w14:paraId="0AAA1765" w14:textId="77777777" w:rsidR="003F429E" w:rsidRDefault="00DA1DB6">
            <w:pPr>
              <w:jc w:val="left"/>
            </w:pPr>
            <w:r>
              <w:rPr>
                <w:sz w:val="22"/>
              </w:rPr>
              <w:t>Farmer-first, multilingual voice</w:t>
            </w:r>
          </w:p>
        </w:tc>
      </w:tr>
      <w:tr w:rsidR="003F429E" w14:paraId="06FA52DF" w14:textId="77777777">
        <w:trPr>
          <w:cantSplit/>
          <w:jc w:val="center"/>
        </w:trPr>
        <w:tc>
          <w:tcPr>
            <w:tcW w:w="2448" w:type="dxa"/>
          </w:tcPr>
          <w:p w14:paraId="34B6EB0C" w14:textId="77777777" w:rsidR="003F429E" w:rsidRDefault="00DA1DB6">
            <w:pPr>
              <w:jc w:val="left"/>
            </w:pPr>
            <w:r>
              <w:rPr>
                <w:sz w:val="22"/>
              </w:rPr>
              <w:t>Dhenu-style chatbot [15] (2025)</w:t>
            </w:r>
          </w:p>
        </w:tc>
        <w:tc>
          <w:tcPr>
            <w:tcW w:w="2160" w:type="dxa"/>
          </w:tcPr>
          <w:p w14:paraId="68640725" w14:textId="77777777" w:rsidR="003F429E" w:rsidRDefault="00DA1DB6">
            <w:pPr>
              <w:jc w:val="left"/>
            </w:pPr>
            <w:r>
              <w:rPr>
                <w:sz w:val="22"/>
              </w:rPr>
              <w:t>Multilingual voice</w:t>
            </w:r>
          </w:p>
        </w:tc>
        <w:tc>
          <w:tcPr>
            <w:tcW w:w="2304" w:type="dxa"/>
          </w:tcPr>
          <w:p w14:paraId="607303D6" w14:textId="77777777" w:rsidR="003F429E" w:rsidRDefault="00DA1DB6">
            <w:pPr>
              <w:jc w:val="left"/>
            </w:pPr>
            <w:r>
              <w:rPr>
                <w:sz w:val="22"/>
              </w:rPr>
              <w:t>Not document-grounded</w:t>
            </w:r>
          </w:p>
        </w:tc>
        <w:tc>
          <w:tcPr>
            <w:tcW w:w="2304" w:type="dxa"/>
          </w:tcPr>
          <w:p w14:paraId="37670A13" w14:textId="77777777" w:rsidR="003F429E" w:rsidRDefault="00DA1DB6">
            <w:pPr>
              <w:jc w:val="left"/>
            </w:pPr>
            <w:r>
              <w:rPr>
                <w:sz w:val="22"/>
              </w:rPr>
              <w:t>Grounded RAG with citations</w:t>
            </w:r>
          </w:p>
        </w:tc>
      </w:tr>
      <w:tr w:rsidR="003F429E" w14:paraId="6E7F6864" w14:textId="77777777">
        <w:trPr>
          <w:cantSplit/>
          <w:jc w:val="center"/>
        </w:trPr>
        <w:tc>
          <w:tcPr>
            <w:tcW w:w="2448" w:type="dxa"/>
          </w:tcPr>
          <w:p w14:paraId="4C49F1EE" w14:textId="77777777" w:rsidR="003F429E" w:rsidRDefault="00DA1DB6">
            <w:pPr>
              <w:jc w:val="left"/>
            </w:pPr>
            <w:r>
              <w:rPr>
                <w:sz w:val="22"/>
              </w:rPr>
              <w:t>CropGuard [16] (2024)</w:t>
            </w:r>
          </w:p>
        </w:tc>
        <w:tc>
          <w:tcPr>
            <w:tcW w:w="2160" w:type="dxa"/>
          </w:tcPr>
          <w:p w14:paraId="4BD304C9" w14:textId="77777777" w:rsidR="003F429E" w:rsidRDefault="00DA1DB6">
            <w:pPr>
              <w:jc w:val="left"/>
            </w:pPr>
            <w:r>
              <w:rPr>
                <w:sz w:val="22"/>
              </w:rPr>
              <w:t>Image disease detection</w:t>
            </w:r>
          </w:p>
        </w:tc>
        <w:tc>
          <w:tcPr>
            <w:tcW w:w="2304" w:type="dxa"/>
          </w:tcPr>
          <w:p w14:paraId="796B7E3D" w14:textId="77777777" w:rsidR="003F429E" w:rsidRDefault="00DA1DB6">
            <w:pPr>
              <w:jc w:val="left"/>
            </w:pPr>
            <w:r>
              <w:rPr>
                <w:sz w:val="22"/>
              </w:rPr>
              <w:t>Not a voice assistant</w:t>
            </w:r>
          </w:p>
        </w:tc>
        <w:tc>
          <w:tcPr>
            <w:tcW w:w="2304" w:type="dxa"/>
          </w:tcPr>
          <w:p w14:paraId="2BD6E797" w14:textId="77777777" w:rsidR="003F429E" w:rsidRDefault="00DA1DB6">
            <w:pPr>
              <w:jc w:val="left"/>
            </w:pPr>
            <w:r>
              <w:rPr>
                <w:sz w:val="22"/>
              </w:rPr>
              <w:t>Voice + knowledge-base retrieval</w:t>
            </w:r>
          </w:p>
        </w:tc>
      </w:tr>
    </w:tbl>
    <w:p w14:paraId="28D4AAAF" w14:textId="77777777" w:rsidR="003F429E" w:rsidRDefault="003F429E">
      <w:pPr>
        <w:spacing w:line="240" w:lineRule="auto"/>
      </w:pPr>
    </w:p>
    <w:p w14:paraId="01A4B3D9" w14:textId="77777777" w:rsidR="003F429E" w:rsidRDefault="00DA1DB6">
      <w:pPr>
        <w:pStyle w:val="Heading2"/>
      </w:pPr>
      <w:bookmarkStart w:id="15" w:name="_Toc244271865"/>
      <w:r>
        <w:t>2.3  Research Gap Identified</w:t>
      </w:r>
      <w:bookmarkEnd w:id="15"/>
    </w:p>
    <w:p w14:paraId="26944F1F" w14:textId="77777777" w:rsidR="003F429E" w:rsidRDefault="00DA1DB6">
      <w:pPr>
        <w:spacing w:after="60"/>
      </w:pPr>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14:paraId="22AC1016" w14:textId="77777777" w:rsidR="003F429E" w:rsidRDefault="00DA1DB6">
      <w:pPr>
        <w:spacing w:after="60"/>
      </w:pPr>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only English or one or two languages. G4 — answers are frequently generated without reference to trusted documents, so they may be incorrect or unsafe. Addressing all four together in a single, domain-isolated, voice-enabled, document-grounded system is the contribution of this work.</w:t>
      </w:r>
    </w:p>
    <w:p w14:paraId="3DF1E755" w14:textId="77777777" w:rsidR="003F429E" w:rsidRDefault="00DA1DB6">
      <w:pPr>
        <w:keepNext/>
        <w:pageBreakBefore/>
        <w:spacing w:after="40"/>
        <w:jc w:val="center"/>
      </w:pPr>
      <w:r>
        <w:rPr>
          <w:b/>
          <w:sz w:val="32"/>
        </w:rPr>
        <w:lastRenderedPageBreak/>
        <w:t>CHAPTER 3</w:t>
      </w:r>
    </w:p>
    <w:p w14:paraId="04448714" w14:textId="77777777" w:rsidR="003F429E" w:rsidRDefault="00DA1DB6">
      <w:pPr>
        <w:pStyle w:val="Heading1"/>
        <w:spacing w:before="0"/>
      </w:pPr>
      <w:bookmarkStart w:id="16" w:name="_Toc244271866"/>
      <w:r>
        <w:t>System Analysis and Requirements</w:t>
      </w:r>
      <w:bookmarkEnd w:id="16"/>
    </w:p>
    <w:p w14:paraId="53FEC84E" w14:textId="77777777" w:rsidR="003F429E" w:rsidRDefault="00DA1DB6">
      <w:pPr>
        <w:pStyle w:val="Heading2"/>
      </w:pPr>
      <w:bookmarkStart w:id="17" w:name="_Toc244271867"/>
      <w:r>
        <w:t>3.1  Existing Approaches and their Drawbacks</w:t>
      </w:r>
      <w:bookmarkEnd w:id="17"/>
    </w:p>
    <w:p w14:paraId="70574175" w14:textId="77777777" w:rsidR="003F429E" w:rsidRDefault="00DA1DB6">
      <w:pPr>
        <w:spacing w:after="60"/>
      </w:pPr>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14:paraId="5E771FA3" w14:textId="77777777" w:rsidR="003F429E" w:rsidRDefault="00DA1DB6">
      <w:pPr>
        <w:spacing w:after="60"/>
      </w:pPr>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14:paraId="1B058D0E" w14:textId="77777777" w:rsidR="003F429E" w:rsidRDefault="00DA1DB6">
      <w:pPr>
        <w:pStyle w:val="Heading2"/>
      </w:pPr>
      <w:bookmarkStart w:id="18" w:name="_Toc244271868"/>
      <w:r>
        <w:t>3.2  Feasibility Study</w:t>
      </w:r>
      <w:bookmarkEnd w:id="18"/>
    </w:p>
    <w:p w14:paraId="3F010796" w14:textId="77777777" w:rsidR="003F429E" w:rsidRDefault="00DA1DB6">
      <w:pPr>
        <w:spacing w:after="60"/>
      </w:pPr>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14:paraId="258CD37F" w14:textId="77777777" w:rsidR="003F429E" w:rsidRDefault="00DA1DB6">
      <w:pPr>
        <w:spacing w:after="60"/>
      </w:pPr>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14:paraId="269A65FC" w14:textId="77777777" w:rsidR="003F429E" w:rsidRDefault="00DA1DB6">
      <w:pPr>
        <w:spacing w:after="60"/>
      </w:pPr>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14:paraId="0C474CE4" w14:textId="77777777" w:rsidR="003F429E" w:rsidRDefault="00DA1DB6">
      <w:pPr>
        <w:spacing w:after="60"/>
      </w:pPr>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14:paraId="265D803A" w14:textId="77777777" w:rsidR="003F429E" w:rsidRDefault="00DA1DB6">
      <w:pPr>
        <w:pStyle w:val="Heading2"/>
      </w:pPr>
      <w:bookmarkStart w:id="19" w:name="_Toc244271869"/>
      <w:r>
        <w:t>3.3  Hardware / Compute Used</w:t>
      </w:r>
      <w:bookmarkEnd w:id="19"/>
    </w:p>
    <w:p w14:paraId="6C0CE9CA" w14:textId="77777777" w:rsidR="003F429E" w:rsidRDefault="00DA1DB6">
      <w:pPr>
        <w:spacing w:after="60"/>
      </w:pPr>
      <w: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14:paraId="4671D77A" w14:textId="77777777" w:rsidR="003F429E" w:rsidRDefault="00DA1DB6">
      <w:pPr>
        <w:pStyle w:val="Heading2"/>
      </w:pPr>
      <w:bookmarkStart w:id="20" w:name="_Toc244271870"/>
      <w:r>
        <w:lastRenderedPageBreak/>
        <w:t>3.4  Software Requirements</w:t>
      </w:r>
      <w:bookmarkEnd w:id="20"/>
    </w:p>
    <w:p w14:paraId="18644F25" w14:textId="77777777" w:rsidR="003F429E" w:rsidRDefault="00DA1DB6">
      <w:pPr>
        <w:keepNext/>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3F429E" w14:paraId="0C40A611" w14:textId="77777777">
        <w:trPr>
          <w:cantSplit/>
          <w:tblHeader/>
          <w:jc w:val="center"/>
        </w:trPr>
        <w:tc>
          <w:tcPr>
            <w:tcW w:w="2880" w:type="dxa"/>
          </w:tcPr>
          <w:p w14:paraId="5B3D0087" w14:textId="77777777" w:rsidR="003F429E" w:rsidRDefault="00DA1DB6">
            <w:pPr>
              <w:jc w:val="center"/>
            </w:pPr>
            <w:r>
              <w:rPr>
                <w:b/>
                <w:sz w:val="22"/>
              </w:rPr>
              <w:t>Component</w:t>
            </w:r>
          </w:p>
        </w:tc>
        <w:tc>
          <w:tcPr>
            <w:tcW w:w="6048" w:type="dxa"/>
          </w:tcPr>
          <w:p w14:paraId="4E4A1CD3" w14:textId="77777777" w:rsidR="003F429E" w:rsidRDefault="00DA1DB6">
            <w:pPr>
              <w:jc w:val="center"/>
            </w:pPr>
            <w:r>
              <w:rPr>
                <w:b/>
                <w:sz w:val="22"/>
              </w:rPr>
              <w:t>Technology / Version</w:t>
            </w:r>
          </w:p>
        </w:tc>
      </w:tr>
      <w:tr w:rsidR="003F429E" w14:paraId="550F7651" w14:textId="77777777">
        <w:trPr>
          <w:cantSplit/>
          <w:jc w:val="center"/>
        </w:trPr>
        <w:tc>
          <w:tcPr>
            <w:tcW w:w="2880" w:type="dxa"/>
          </w:tcPr>
          <w:p w14:paraId="272FA4BB" w14:textId="77777777" w:rsidR="003F429E" w:rsidRDefault="00DA1DB6">
            <w:pPr>
              <w:jc w:val="left"/>
            </w:pPr>
            <w:r>
              <w:rPr>
                <w:sz w:val="22"/>
              </w:rPr>
              <w:t>Language</w:t>
            </w:r>
          </w:p>
        </w:tc>
        <w:tc>
          <w:tcPr>
            <w:tcW w:w="6048" w:type="dxa"/>
          </w:tcPr>
          <w:p w14:paraId="69CF6981" w14:textId="77777777" w:rsidR="003F429E" w:rsidRDefault="00DA1DB6">
            <w:pPr>
              <w:jc w:val="left"/>
            </w:pPr>
            <w:r>
              <w:rPr>
                <w:sz w:val="22"/>
              </w:rPr>
              <w:t>Python 3.11 / 3.12</w:t>
            </w:r>
          </w:p>
        </w:tc>
      </w:tr>
      <w:tr w:rsidR="003F429E" w14:paraId="59F33BCB" w14:textId="77777777">
        <w:trPr>
          <w:cantSplit/>
          <w:jc w:val="center"/>
        </w:trPr>
        <w:tc>
          <w:tcPr>
            <w:tcW w:w="2880" w:type="dxa"/>
          </w:tcPr>
          <w:p w14:paraId="4D3AF650" w14:textId="77777777" w:rsidR="003F429E" w:rsidRDefault="00DA1DB6">
            <w:pPr>
              <w:jc w:val="left"/>
            </w:pPr>
            <w:r>
              <w:rPr>
                <w:sz w:val="22"/>
              </w:rPr>
              <w:t>Backend API</w:t>
            </w:r>
          </w:p>
        </w:tc>
        <w:tc>
          <w:tcPr>
            <w:tcW w:w="6048" w:type="dxa"/>
          </w:tcPr>
          <w:p w14:paraId="6A0842B0" w14:textId="77777777" w:rsidR="003F429E" w:rsidRDefault="00DA1DB6">
            <w:pPr>
              <w:jc w:val="left"/>
            </w:pPr>
            <w:r>
              <w:rPr>
                <w:sz w:val="22"/>
              </w:rPr>
              <w:t>FastAPI, Uvicorn</w:t>
            </w:r>
          </w:p>
        </w:tc>
      </w:tr>
      <w:tr w:rsidR="003F429E" w14:paraId="7A4B3C2E" w14:textId="77777777">
        <w:trPr>
          <w:cantSplit/>
          <w:jc w:val="center"/>
        </w:trPr>
        <w:tc>
          <w:tcPr>
            <w:tcW w:w="2880" w:type="dxa"/>
          </w:tcPr>
          <w:p w14:paraId="6349BD20" w14:textId="77777777" w:rsidR="003F429E" w:rsidRDefault="00DA1DB6">
            <w:pPr>
              <w:jc w:val="left"/>
            </w:pPr>
            <w:r>
              <w:rPr>
                <w:sz w:val="22"/>
              </w:rPr>
              <w:t>Frontend</w:t>
            </w:r>
          </w:p>
        </w:tc>
        <w:tc>
          <w:tcPr>
            <w:tcW w:w="6048" w:type="dxa"/>
          </w:tcPr>
          <w:p w14:paraId="1EE9616C" w14:textId="77777777" w:rsidR="003F429E" w:rsidRDefault="00DA1DB6">
            <w:pPr>
              <w:jc w:val="left"/>
            </w:pPr>
            <w:r>
              <w:rPr>
                <w:sz w:val="22"/>
              </w:rPr>
              <w:t>Vanilla HTML / CSS / JavaScript (single-page app)</w:t>
            </w:r>
          </w:p>
        </w:tc>
      </w:tr>
      <w:tr w:rsidR="003F429E" w14:paraId="7AB9D6F2" w14:textId="77777777">
        <w:trPr>
          <w:cantSplit/>
          <w:jc w:val="center"/>
        </w:trPr>
        <w:tc>
          <w:tcPr>
            <w:tcW w:w="2880" w:type="dxa"/>
          </w:tcPr>
          <w:p w14:paraId="3350A9A5" w14:textId="77777777" w:rsidR="003F429E" w:rsidRDefault="00DA1DB6">
            <w:pPr>
              <w:jc w:val="left"/>
            </w:pPr>
            <w:r>
              <w:rPr>
                <w:sz w:val="22"/>
              </w:rPr>
              <w:t>Dense embeddings</w:t>
            </w:r>
          </w:p>
        </w:tc>
        <w:tc>
          <w:tcPr>
            <w:tcW w:w="6048" w:type="dxa"/>
          </w:tcPr>
          <w:p w14:paraId="3888FF60" w14:textId="77777777" w:rsidR="003F429E" w:rsidRDefault="00DA1DB6">
            <w:pPr>
              <w:jc w:val="left"/>
            </w:pPr>
            <w:r>
              <w:rPr>
                <w:sz w:val="22"/>
              </w:rPr>
              <w:t>BAAI/bge-small-en-v1.5 (sentence-transformers / fastembed ONNX)</w:t>
            </w:r>
          </w:p>
        </w:tc>
      </w:tr>
      <w:tr w:rsidR="003F429E" w14:paraId="688CCA52" w14:textId="77777777">
        <w:trPr>
          <w:cantSplit/>
          <w:jc w:val="center"/>
        </w:trPr>
        <w:tc>
          <w:tcPr>
            <w:tcW w:w="2880" w:type="dxa"/>
          </w:tcPr>
          <w:p w14:paraId="4677F049" w14:textId="77777777" w:rsidR="003F429E" w:rsidRDefault="00DA1DB6">
            <w:pPr>
              <w:jc w:val="left"/>
            </w:pPr>
            <w:r>
              <w:rPr>
                <w:sz w:val="22"/>
              </w:rPr>
              <w:t>Vector search</w:t>
            </w:r>
          </w:p>
        </w:tc>
        <w:tc>
          <w:tcPr>
            <w:tcW w:w="6048" w:type="dxa"/>
          </w:tcPr>
          <w:p w14:paraId="0249E96E" w14:textId="77777777" w:rsidR="003F429E" w:rsidRDefault="00DA1DB6">
            <w:pPr>
              <w:jc w:val="left"/>
            </w:pPr>
            <w:r>
              <w:rPr>
                <w:sz w:val="22"/>
              </w:rPr>
              <w:t>FAISS (faiss-cpu)</w:t>
            </w:r>
          </w:p>
        </w:tc>
      </w:tr>
      <w:tr w:rsidR="003F429E" w14:paraId="05690ECA" w14:textId="77777777">
        <w:trPr>
          <w:cantSplit/>
          <w:jc w:val="center"/>
        </w:trPr>
        <w:tc>
          <w:tcPr>
            <w:tcW w:w="2880" w:type="dxa"/>
          </w:tcPr>
          <w:p w14:paraId="7C3A8FD1" w14:textId="77777777" w:rsidR="003F429E" w:rsidRDefault="00DA1DB6">
            <w:pPr>
              <w:jc w:val="left"/>
            </w:pPr>
            <w:r>
              <w:rPr>
                <w:sz w:val="22"/>
              </w:rPr>
              <w:t>Sparse search</w:t>
            </w:r>
          </w:p>
        </w:tc>
        <w:tc>
          <w:tcPr>
            <w:tcW w:w="6048" w:type="dxa"/>
          </w:tcPr>
          <w:p w14:paraId="6DAC4893" w14:textId="77777777" w:rsidR="003F429E" w:rsidRDefault="00DA1DB6">
            <w:pPr>
              <w:jc w:val="left"/>
            </w:pPr>
            <w:r>
              <w:rPr>
                <w:sz w:val="22"/>
              </w:rPr>
              <w:t>SimpleBM25 (custom, pure Python)</w:t>
            </w:r>
          </w:p>
        </w:tc>
      </w:tr>
      <w:tr w:rsidR="003F429E" w14:paraId="68E272B4" w14:textId="77777777">
        <w:trPr>
          <w:cantSplit/>
          <w:jc w:val="center"/>
        </w:trPr>
        <w:tc>
          <w:tcPr>
            <w:tcW w:w="2880" w:type="dxa"/>
          </w:tcPr>
          <w:p w14:paraId="2A6917B4" w14:textId="77777777" w:rsidR="003F429E" w:rsidRDefault="00DA1DB6">
            <w:pPr>
              <w:jc w:val="left"/>
            </w:pPr>
            <w:r>
              <w:rPr>
                <w:sz w:val="22"/>
              </w:rPr>
              <w:t>Reranking</w:t>
            </w:r>
          </w:p>
        </w:tc>
        <w:tc>
          <w:tcPr>
            <w:tcW w:w="6048" w:type="dxa"/>
          </w:tcPr>
          <w:p w14:paraId="1CBF1056" w14:textId="77777777" w:rsidR="003F429E" w:rsidRDefault="00DA1DB6">
            <w:pPr>
              <w:jc w:val="left"/>
            </w:pPr>
            <w:r>
              <w:rPr>
                <w:sz w:val="22"/>
              </w:rPr>
              <w:t>BAAI/bge-reranker-base (CrossEncoder)</w:t>
            </w:r>
          </w:p>
        </w:tc>
      </w:tr>
      <w:tr w:rsidR="003F429E" w14:paraId="1C331DA4" w14:textId="77777777">
        <w:trPr>
          <w:cantSplit/>
          <w:jc w:val="center"/>
        </w:trPr>
        <w:tc>
          <w:tcPr>
            <w:tcW w:w="2880" w:type="dxa"/>
          </w:tcPr>
          <w:p w14:paraId="52575DD3" w14:textId="77777777" w:rsidR="003F429E" w:rsidRDefault="00DA1DB6">
            <w:pPr>
              <w:jc w:val="left"/>
            </w:pPr>
            <w:r>
              <w:rPr>
                <w:sz w:val="22"/>
              </w:rPr>
              <w:t>Local LLM</w:t>
            </w:r>
          </w:p>
        </w:tc>
        <w:tc>
          <w:tcPr>
            <w:tcW w:w="6048" w:type="dxa"/>
          </w:tcPr>
          <w:p w14:paraId="7CB739D8" w14:textId="77777777" w:rsidR="003F429E" w:rsidRDefault="00DA1DB6">
            <w:pPr>
              <w:jc w:val="left"/>
            </w:pPr>
            <w:r>
              <w:rPr>
                <w:sz w:val="22"/>
              </w:rPr>
              <w:t>Ollama — qwen2.5:7b</w:t>
            </w:r>
          </w:p>
        </w:tc>
      </w:tr>
      <w:tr w:rsidR="003F429E" w14:paraId="47F4A914" w14:textId="77777777">
        <w:trPr>
          <w:cantSplit/>
          <w:jc w:val="center"/>
        </w:trPr>
        <w:tc>
          <w:tcPr>
            <w:tcW w:w="2880" w:type="dxa"/>
          </w:tcPr>
          <w:p w14:paraId="7004CDF4" w14:textId="77777777" w:rsidR="003F429E" w:rsidRDefault="00DA1DB6">
            <w:pPr>
              <w:jc w:val="left"/>
            </w:pPr>
            <w:r>
              <w:rPr>
                <w:sz w:val="22"/>
              </w:rPr>
              <w:t>Cloud LLM</w:t>
            </w:r>
          </w:p>
        </w:tc>
        <w:tc>
          <w:tcPr>
            <w:tcW w:w="6048" w:type="dxa"/>
          </w:tcPr>
          <w:p w14:paraId="035DFE62" w14:textId="77777777" w:rsidR="003F429E" w:rsidRDefault="00DA1DB6">
            <w:pPr>
              <w:jc w:val="left"/>
            </w:pPr>
            <w:r>
              <w:rPr>
                <w:sz w:val="22"/>
              </w:rPr>
              <w:t>Groq — openai/gpt-oss-120b</w:t>
            </w:r>
          </w:p>
        </w:tc>
      </w:tr>
      <w:tr w:rsidR="003F429E" w14:paraId="2D8828FE" w14:textId="77777777">
        <w:trPr>
          <w:cantSplit/>
          <w:jc w:val="center"/>
        </w:trPr>
        <w:tc>
          <w:tcPr>
            <w:tcW w:w="2880" w:type="dxa"/>
          </w:tcPr>
          <w:p w14:paraId="100735F1" w14:textId="77777777" w:rsidR="003F429E" w:rsidRDefault="00DA1DB6">
            <w:pPr>
              <w:jc w:val="left"/>
            </w:pPr>
            <w:r>
              <w:rPr>
                <w:sz w:val="22"/>
              </w:rPr>
              <w:t>ASR</w:t>
            </w:r>
          </w:p>
        </w:tc>
        <w:tc>
          <w:tcPr>
            <w:tcW w:w="6048" w:type="dxa"/>
          </w:tcPr>
          <w:p w14:paraId="7FAD1193" w14:textId="77777777" w:rsidR="003F429E" w:rsidRDefault="00DA1DB6">
            <w:pPr>
              <w:jc w:val="left"/>
            </w:pPr>
            <w:r>
              <w:rPr>
                <w:sz w:val="22"/>
              </w:rPr>
              <w:t>Faster-Whisper (base, int8)</w:t>
            </w:r>
          </w:p>
        </w:tc>
      </w:tr>
      <w:tr w:rsidR="003F429E" w14:paraId="437BCB33" w14:textId="77777777">
        <w:trPr>
          <w:cantSplit/>
          <w:jc w:val="center"/>
        </w:trPr>
        <w:tc>
          <w:tcPr>
            <w:tcW w:w="2880" w:type="dxa"/>
          </w:tcPr>
          <w:p w14:paraId="5B996406" w14:textId="77777777" w:rsidR="003F429E" w:rsidRDefault="00DA1DB6">
            <w:pPr>
              <w:jc w:val="left"/>
            </w:pPr>
            <w:r>
              <w:rPr>
                <w:sz w:val="22"/>
              </w:rPr>
              <w:t>TTS</w:t>
            </w:r>
          </w:p>
        </w:tc>
        <w:tc>
          <w:tcPr>
            <w:tcW w:w="6048" w:type="dxa"/>
          </w:tcPr>
          <w:p w14:paraId="269F2C86" w14:textId="77777777" w:rsidR="003F429E" w:rsidRDefault="00DA1DB6">
            <w:pPr>
              <w:jc w:val="left"/>
            </w:pPr>
            <w:r>
              <w:rPr>
                <w:sz w:val="22"/>
              </w:rPr>
              <w:t>Edge-TTS (neural voices); gTTS fallback</w:t>
            </w:r>
          </w:p>
        </w:tc>
      </w:tr>
      <w:tr w:rsidR="003F429E" w14:paraId="1BD4C385" w14:textId="77777777">
        <w:trPr>
          <w:cantSplit/>
          <w:jc w:val="center"/>
        </w:trPr>
        <w:tc>
          <w:tcPr>
            <w:tcW w:w="2880" w:type="dxa"/>
          </w:tcPr>
          <w:p w14:paraId="7F2F380B" w14:textId="77777777" w:rsidR="003F429E" w:rsidRDefault="00DA1DB6">
            <w:pPr>
              <w:jc w:val="left"/>
            </w:pPr>
            <w:r>
              <w:rPr>
                <w:sz w:val="22"/>
              </w:rPr>
              <w:t>Translation</w:t>
            </w:r>
          </w:p>
        </w:tc>
        <w:tc>
          <w:tcPr>
            <w:tcW w:w="6048" w:type="dxa"/>
          </w:tcPr>
          <w:p w14:paraId="5185FA00" w14:textId="77777777" w:rsidR="003F429E" w:rsidRDefault="00DA1DB6">
            <w:pPr>
              <w:jc w:val="left"/>
            </w:pPr>
            <w:r>
              <w:rPr>
                <w:sz w:val="22"/>
              </w:rPr>
              <w:t>deep-translator (Google / MyMemory) + LLM fallback</w:t>
            </w:r>
          </w:p>
        </w:tc>
      </w:tr>
      <w:tr w:rsidR="003F429E" w14:paraId="4FFC8EDF" w14:textId="77777777">
        <w:trPr>
          <w:cantSplit/>
          <w:jc w:val="center"/>
        </w:trPr>
        <w:tc>
          <w:tcPr>
            <w:tcW w:w="2880" w:type="dxa"/>
          </w:tcPr>
          <w:p w14:paraId="4C5D7FE9" w14:textId="77777777" w:rsidR="003F429E" w:rsidRDefault="00DA1DB6">
            <w:pPr>
              <w:jc w:val="left"/>
            </w:pPr>
            <w:r>
              <w:rPr>
                <w:sz w:val="22"/>
              </w:rPr>
              <w:t>Storage / cache</w:t>
            </w:r>
          </w:p>
        </w:tc>
        <w:tc>
          <w:tcPr>
            <w:tcW w:w="6048" w:type="dxa"/>
          </w:tcPr>
          <w:p w14:paraId="3A00E922" w14:textId="77777777" w:rsidR="003F429E" w:rsidRDefault="00DA1DB6">
            <w:pPr>
              <w:jc w:val="left"/>
            </w:pPr>
            <w:r>
              <w:rPr>
                <w:sz w:val="22"/>
              </w:rPr>
              <w:t>FAISS index + SQLite (metadata, embeddings, responses)</w:t>
            </w:r>
          </w:p>
        </w:tc>
      </w:tr>
      <w:tr w:rsidR="003F429E" w14:paraId="3786B10D" w14:textId="77777777">
        <w:trPr>
          <w:cantSplit/>
          <w:jc w:val="center"/>
        </w:trPr>
        <w:tc>
          <w:tcPr>
            <w:tcW w:w="2880" w:type="dxa"/>
          </w:tcPr>
          <w:p w14:paraId="2701F2D4" w14:textId="77777777" w:rsidR="003F429E" w:rsidRDefault="00DA1DB6">
            <w:pPr>
              <w:jc w:val="left"/>
            </w:pPr>
            <w:r>
              <w:rPr>
                <w:sz w:val="22"/>
              </w:rPr>
              <w:t>Deployment</w:t>
            </w:r>
          </w:p>
        </w:tc>
        <w:tc>
          <w:tcPr>
            <w:tcW w:w="6048" w:type="dxa"/>
          </w:tcPr>
          <w:p w14:paraId="10CD857C" w14:textId="77777777" w:rsidR="003F429E" w:rsidRDefault="00DA1DB6">
            <w:pPr>
              <w:jc w:val="left"/>
            </w:pPr>
            <w:r>
              <w:rPr>
                <w:sz w:val="22"/>
              </w:rPr>
              <w:t>Render (single web service); Git/GitHub for version control</w:t>
            </w:r>
          </w:p>
        </w:tc>
      </w:tr>
    </w:tbl>
    <w:p w14:paraId="454312BE" w14:textId="77777777" w:rsidR="003F429E" w:rsidRDefault="003F429E">
      <w:pPr>
        <w:spacing w:line="240" w:lineRule="auto"/>
      </w:pPr>
    </w:p>
    <w:p w14:paraId="3932E6C1" w14:textId="77777777" w:rsidR="003F429E" w:rsidRDefault="00DA1DB6">
      <w:pPr>
        <w:pStyle w:val="Heading2"/>
      </w:pPr>
      <w:bookmarkStart w:id="21" w:name="_Toc244271871"/>
      <w:r>
        <w:t>3.5  Functional and Non-Functional Requirements</w:t>
      </w:r>
      <w:bookmarkEnd w:id="21"/>
    </w:p>
    <w:p w14:paraId="70CB4AE2" w14:textId="77777777" w:rsidR="003F429E" w:rsidRDefault="00DA1DB6">
      <w:pPr>
        <w:spacing w:after="60"/>
      </w:pPr>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14:paraId="4204B8F6" w14:textId="77777777" w:rsidR="003F429E" w:rsidRDefault="00DA1DB6">
      <w:pPr>
        <w:spacing w:after="60"/>
      </w:pPr>
      <w:r>
        <w:t xml:space="preserve">The non-functional requirements shaped the engineering. Groundedness: answers must be traceable to sources and the system must be able to abstain, which is enforced in the prompt and surfaced in the interface. Responsiveness: a text answer should </w:t>
      </w:r>
      <w:r>
        <w:lastRenderedPageBreak/>
        <w:t>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w:t>
      </w:r>
      <w:r>
        <w:t>rs. Usability: the answer, its sources and a confidence signal are shown together so a non-expert can judge how far to trust a reply.</w:t>
      </w:r>
    </w:p>
    <w:p w14:paraId="4A388EC2" w14:textId="77777777" w:rsidR="003F429E" w:rsidRDefault="00DA1DB6">
      <w:pPr>
        <w:spacing w:after="60"/>
      </w:pPr>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14:paraId="76C976B3" w14:textId="77777777" w:rsidR="003F429E" w:rsidRDefault="00DA1DB6">
      <w:pPr>
        <w:keepNext/>
        <w:pageBreakBefore/>
        <w:spacing w:after="40"/>
        <w:jc w:val="center"/>
      </w:pPr>
      <w:r>
        <w:rPr>
          <w:b/>
          <w:sz w:val="32"/>
        </w:rPr>
        <w:lastRenderedPageBreak/>
        <w:t>CHAPTER 4</w:t>
      </w:r>
    </w:p>
    <w:p w14:paraId="29DBA325" w14:textId="77777777" w:rsidR="003F429E" w:rsidRDefault="00DA1DB6">
      <w:pPr>
        <w:pStyle w:val="Heading1"/>
        <w:spacing w:before="0"/>
      </w:pPr>
      <w:bookmarkStart w:id="22" w:name="_Toc244271872"/>
      <w:r>
        <w:t>Methodology</w:t>
      </w:r>
      <w:bookmarkEnd w:id="22"/>
    </w:p>
    <w:p w14:paraId="6A0E8E7E" w14:textId="77777777" w:rsidR="003F429E" w:rsidRDefault="00DA1DB6">
      <w:pPr>
        <w:pStyle w:val="Heading2"/>
      </w:pPr>
      <w:bookmarkStart w:id="23" w:name="_Toc244271873"/>
      <w:r>
        <w:t>4.1  Overall Pipeline</w:t>
      </w:r>
      <w:bookmarkEnd w:id="23"/>
    </w:p>
    <w:p w14:paraId="4B7D5FA0" w14:textId="77777777" w:rsidR="003F429E" w:rsidRDefault="00DA1DB6">
      <w:pPr>
        <w:spacing w:after="60"/>
      </w:pPr>
      <w: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14:paraId="23CA4D86" w14:textId="77777777" w:rsidR="003F429E" w:rsidRDefault="00DA1DB6">
      <w:pPr>
        <w:keepNext/>
        <w:spacing w:after="40" w:line="240" w:lineRule="auto"/>
        <w:jc w:val="center"/>
      </w:pPr>
      <w:r>
        <w:rPr>
          <w:noProof/>
        </w:rPr>
        <w:drawing>
          <wp:inline distT="0" distB="0" distL="0" distR="0" wp14:anchorId="6DBFA691" wp14:editId="6C660009">
            <wp:extent cx="5212080" cy="2325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3"/>
                    <a:stretch>
                      <a:fillRect/>
                    </a:stretch>
                  </pic:blipFill>
                  <pic:spPr>
                    <a:xfrm>
                      <a:off x="0" y="0"/>
                      <a:ext cx="5212080" cy="2325853"/>
                    </a:xfrm>
                    <a:prstGeom prst="rect">
                      <a:avLst/>
                    </a:prstGeom>
                  </pic:spPr>
                </pic:pic>
              </a:graphicData>
            </a:graphic>
          </wp:inline>
        </w:drawing>
      </w:r>
    </w:p>
    <w:p w14:paraId="230CE3B3" w14:textId="77777777" w:rsidR="003F429E" w:rsidRDefault="00DA1DB6">
      <w:pPr>
        <w:spacing w:after="200" w:line="240" w:lineRule="auto"/>
        <w:jc w:val="center"/>
      </w:pPr>
      <w:r>
        <w:rPr>
          <w:sz w:val="22"/>
        </w:rPr>
        <w:t>Fig. 4.1  End-to-end query processing pipeline.</w:t>
      </w:r>
    </w:p>
    <w:p w14:paraId="40881196" w14:textId="77777777" w:rsidR="003F429E" w:rsidRDefault="00DA1DB6">
      <w:pPr>
        <w:spacing w:after="60"/>
      </w:pPr>
      <w:r>
        <w:t>Figure 4.2 shows the dual-index design: each domain owns an independent FAISS index, BM25 index and SQLite metadata store, and retrieval is restricted to the selected domain, so the two knowledge sources cannot contaminate each other.</w:t>
      </w:r>
    </w:p>
    <w:p w14:paraId="3F176CE0" w14:textId="77777777" w:rsidR="003F429E" w:rsidRDefault="00DA1DB6">
      <w:pPr>
        <w:keepNext/>
        <w:spacing w:after="40" w:line="240" w:lineRule="auto"/>
        <w:jc w:val="center"/>
      </w:pPr>
      <w:r>
        <w:rPr>
          <w:noProof/>
        </w:rPr>
        <w:lastRenderedPageBreak/>
        <w:drawing>
          <wp:inline distT="0" distB="0" distL="0" distR="0" wp14:anchorId="201C40BF" wp14:editId="76ECB361">
            <wp:extent cx="5212080" cy="2433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4"/>
                    <a:stretch>
                      <a:fillRect/>
                    </a:stretch>
                  </pic:blipFill>
                  <pic:spPr>
                    <a:xfrm>
                      <a:off x="0" y="0"/>
                      <a:ext cx="5212080" cy="2433364"/>
                    </a:xfrm>
                    <a:prstGeom prst="rect">
                      <a:avLst/>
                    </a:prstGeom>
                  </pic:spPr>
                </pic:pic>
              </a:graphicData>
            </a:graphic>
          </wp:inline>
        </w:drawing>
      </w:r>
    </w:p>
    <w:p w14:paraId="00B8AEDC" w14:textId="77777777" w:rsidR="003F429E" w:rsidRDefault="00DA1DB6">
      <w:pPr>
        <w:spacing w:after="200" w:line="240" w:lineRule="auto"/>
        <w:jc w:val="center"/>
      </w:pPr>
      <w:r>
        <w:rPr>
          <w:sz w:val="22"/>
        </w:rPr>
        <w:t>Fig. 4.2  Dual-index domain isolation.</w:t>
      </w:r>
    </w:p>
    <w:p w14:paraId="4818ED76" w14:textId="77777777" w:rsidR="003F429E" w:rsidRDefault="00DA1DB6">
      <w:pPr>
        <w:pStyle w:val="Heading2"/>
      </w:pPr>
      <w:bookmarkStart w:id="24" w:name="_Toc244271874"/>
      <w:r>
        <w:t>4.2  Dataset: Knowledge Base</w:t>
      </w:r>
      <w:bookmarkEnd w:id="24"/>
    </w:p>
    <w:p w14:paraId="7F5AA2E7" w14:textId="77777777" w:rsidR="003F429E" w:rsidRDefault="00DA1DB6">
      <w:pPr>
        <w:spacing w:after="60"/>
      </w:pPr>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14:paraId="532877D2" w14:textId="77777777" w:rsidR="003F429E" w:rsidRDefault="00DA1DB6">
      <w:pPr>
        <w:keepNext/>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3F429E" w14:paraId="30DBCBBD" w14:textId="77777777">
        <w:trPr>
          <w:cantSplit/>
          <w:tblHeader/>
          <w:jc w:val="center"/>
        </w:trPr>
        <w:tc>
          <w:tcPr>
            <w:tcW w:w="2448" w:type="dxa"/>
          </w:tcPr>
          <w:p w14:paraId="52898F86" w14:textId="77777777" w:rsidR="003F429E" w:rsidRDefault="00DA1DB6">
            <w:pPr>
              <w:jc w:val="center"/>
            </w:pPr>
            <w:r>
              <w:rPr>
                <w:b/>
                <w:sz w:val="22"/>
              </w:rPr>
              <w:t>Attribute</w:t>
            </w:r>
          </w:p>
        </w:tc>
        <w:tc>
          <w:tcPr>
            <w:tcW w:w="3312" w:type="dxa"/>
          </w:tcPr>
          <w:p w14:paraId="0253F887" w14:textId="77777777" w:rsidR="003F429E" w:rsidRDefault="00DA1DB6">
            <w:pPr>
              <w:jc w:val="center"/>
            </w:pPr>
            <w:r>
              <w:rPr>
                <w:b/>
                <w:sz w:val="22"/>
              </w:rPr>
              <w:t>Agricultural KB</w:t>
            </w:r>
          </w:p>
        </w:tc>
        <w:tc>
          <w:tcPr>
            <w:tcW w:w="3168" w:type="dxa"/>
          </w:tcPr>
          <w:p w14:paraId="6A71F548" w14:textId="77777777" w:rsidR="003F429E" w:rsidRDefault="00DA1DB6">
            <w:pPr>
              <w:jc w:val="center"/>
            </w:pPr>
            <w:r>
              <w:rPr>
                <w:b/>
                <w:sz w:val="22"/>
              </w:rPr>
              <w:t>Government-Scheme KB</w:t>
            </w:r>
          </w:p>
        </w:tc>
      </w:tr>
      <w:tr w:rsidR="003F429E" w14:paraId="41C29BC6" w14:textId="77777777">
        <w:trPr>
          <w:cantSplit/>
          <w:jc w:val="center"/>
        </w:trPr>
        <w:tc>
          <w:tcPr>
            <w:tcW w:w="2448" w:type="dxa"/>
          </w:tcPr>
          <w:p w14:paraId="7B23D072" w14:textId="77777777" w:rsidR="003F429E" w:rsidRDefault="00DA1DB6">
            <w:pPr>
              <w:jc w:val="left"/>
            </w:pPr>
            <w:r>
              <w:rPr>
                <w:sz w:val="22"/>
              </w:rPr>
              <w:t>Source</w:t>
            </w:r>
          </w:p>
        </w:tc>
        <w:tc>
          <w:tcPr>
            <w:tcW w:w="3312" w:type="dxa"/>
          </w:tcPr>
          <w:p w14:paraId="2800ADDC" w14:textId="77777777" w:rsidR="003F429E" w:rsidRDefault="00DA1DB6">
            <w:pPr>
              <w:jc w:val="left"/>
            </w:pPr>
            <w:r>
              <w:rPr>
                <w:sz w:val="22"/>
              </w:rPr>
              <w:t>ICAR/KVK manuals, crop guides, journals</w:t>
            </w:r>
          </w:p>
        </w:tc>
        <w:tc>
          <w:tcPr>
            <w:tcW w:w="3168" w:type="dxa"/>
          </w:tcPr>
          <w:p w14:paraId="3D1AA1EB" w14:textId="77777777" w:rsidR="003F429E" w:rsidRDefault="00DA1DB6">
            <w:pPr>
              <w:jc w:val="left"/>
            </w:pPr>
            <w:r>
              <w:rPr>
                <w:sz w:val="22"/>
              </w:rPr>
              <w:t>Official scheme guidelines</w:t>
            </w:r>
          </w:p>
        </w:tc>
      </w:tr>
      <w:tr w:rsidR="003F429E" w14:paraId="38DA6893" w14:textId="77777777">
        <w:trPr>
          <w:cantSplit/>
          <w:jc w:val="center"/>
        </w:trPr>
        <w:tc>
          <w:tcPr>
            <w:tcW w:w="2448" w:type="dxa"/>
          </w:tcPr>
          <w:p w14:paraId="61DEC7E1" w14:textId="77777777" w:rsidR="003F429E" w:rsidRDefault="00DA1DB6">
            <w:pPr>
              <w:jc w:val="left"/>
            </w:pPr>
            <w:r>
              <w:rPr>
                <w:sz w:val="22"/>
              </w:rPr>
              <w:t>Formats</w:t>
            </w:r>
          </w:p>
        </w:tc>
        <w:tc>
          <w:tcPr>
            <w:tcW w:w="3312" w:type="dxa"/>
          </w:tcPr>
          <w:p w14:paraId="3AA6F17C" w14:textId="77777777" w:rsidR="003F429E" w:rsidRDefault="00DA1DB6">
            <w:pPr>
              <w:jc w:val="left"/>
            </w:pPr>
            <w:r>
              <w:rPr>
                <w:sz w:val="22"/>
              </w:rPr>
              <w:t>PDF, TXT, MD</w:t>
            </w:r>
          </w:p>
        </w:tc>
        <w:tc>
          <w:tcPr>
            <w:tcW w:w="3168" w:type="dxa"/>
          </w:tcPr>
          <w:p w14:paraId="318AE75B" w14:textId="77777777" w:rsidR="003F429E" w:rsidRDefault="00DA1DB6">
            <w:pPr>
              <w:jc w:val="left"/>
            </w:pPr>
            <w:r>
              <w:rPr>
                <w:sz w:val="22"/>
              </w:rPr>
              <w:t>PDF, MD</w:t>
            </w:r>
          </w:p>
        </w:tc>
      </w:tr>
      <w:tr w:rsidR="003F429E" w14:paraId="25D83DCB" w14:textId="77777777">
        <w:trPr>
          <w:cantSplit/>
          <w:jc w:val="center"/>
        </w:trPr>
        <w:tc>
          <w:tcPr>
            <w:tcW w:w="2448" w:type="dxa"/>
          </w:tcPr>
          <w:p w14:paraId="2DEA9310" w14:textId="77777777" w:rsidR="003F429E" w:rsidRDefault="00DA1DB6">
            <w:pPr>
              <w:jc w:val="left"/>
            </w:pPr>
            <w:r>
              <w:rPr>
                <w:sz w:val="22"/>
              </w:rPr>
              <w:t>Indexed documents</w:t>
            </w:r>
          </w:p>
        </w:tc>
        <w:tc>
          <w:tcPr>
            <w:tcW w:w="3312" w:type="dxa"/>
          </w:tcPr>
          <w:p w14:paraId="1B18A77A" w14:textId="77777777" w:rsidR="003F429E" w:rsidRDefault="00DA1DB6">
            <w:pPr>
              <w:jc w:val="left"/>
            </w:pPr>
            <w:r>
              <w:rPr>
                <w:sz w:val="22"/>
              </w:rPr>
              <w:t>23</w:t>
            </w:r>
          </w:p>
        </w:tc>
        <w:tc>
          <w:tcPr>
            <w:tcW w:w="3168" w:type="dxa"/>
          </w:tcPr>
          <w:p w14:paraId="1BDDC4EB" w14:textId="77777777" w:rsidR="003F429E" w:rsidRDefault="00DA1DB6">
            <w:pPr>
              <w:jc w:val="left"/>
            </w:pPr>
            <w:r>
              <w:rPr>
                <w:sz w:val="22"/>
              </w:rPr>
              <w:t>32</w:t>
            </w:r>
          </w:p>
        </w:tc>
      </w:tr>
      <w:tr w:rsidR="003F429E" w14:paraId="4B4FFFFF" w14:textId="77777777">
        <w:trPr>
          <w:cantSplit/>
          <w:jc w:val="center"/>
        </w:trPr>
        <w:tc>
          <w:tcPr>
            <w:tcW w:w="2448" w:type="dxa"/>
          </w:tcPr>
          <w:p w14:paraId="73C76717" w14:textId="77777777" w:rsidR="003F429E" w:rsidRDefault="00DA1DB6">
            <w:pPr>
              <w:jc w:val="left"/>
            </w:pPr>
            <w:r>
              <w:rPr>
                <w:sz w:val="22"/>
              </w:rPr>
              <w:t>Total chunks</w:t>
            </w:r>
          </w:p>
        </w:tc>
        <w:tc>
          <w:tcPr>
            <w:tcW w:w="3312" w:type="dxa"/>
          </w:tcPr>
          <w:p w14:paraId="43CACF19" w14:textId="77777777" w:rsidR="003F429E" w:rsidRDefault="00DA1DB6">
            <w:pPr>
              <w:jc w:val="left"/>
            </w:pPr>
            <w:r>
              <w:rPr>
                <w:sz w:val="22"/>
              </w:rPr>
              <w:t>≈ 3,036</w:t>
            </w:r>
          </w:p>
        </w:tc>
        <w:tc>
          <w:tcPr>
            <w:tcW w:w="3168" w:type="dxa"/>
          </w:tcPr>
          <w:p w14:paraId="5677C1BB" w14:textId="77777777" w:rsidR="003F429E" w:rsidRDefault="00DA1DB6">
            <w:pPr>
              <w:jc w:val="left"/>
            </w:pPr>
            <w:r>
              <w:rPr>
                <w:sz w:val="22"/>
              </w:rPr>
              <w:t>≈ 4,676</w:t>
            </w:r>
          </w:p>
        </w:tc>
      </w:tr>
      <w:tr w:rsidR="003F429E" w14:paraId="74198336" w14:textId="77777777">
        <w:trPr>
          <w:cantSplit/>
          <w:jc w:val="center"/>
        </w:trPr>
        <w:tc>
          <w:tcPr>
            <w:tcW w:w="2448" w:type="dxa"/>
          </w:tcPr>
          <w:p w14:paraId="571CA40A" w14:textId="77777777" w:rsidR="003F429E" w:rsidRDefault="00DA1DB6">
            <w:pPr>
              <w:jc w:val="left"/>
            </w:pPr>
            <w:r>
              <w:rPr>
                <w:sz w:val="22"/>
              </w:rPr>
              <w:t>Chunk size / overlap</w:t>
            </w:r>
          </w:p>
        </w:tc>
        <w:tc>
          <w:tcPr>
            <w:tcW w:w="3312" w:type="dxa"/>
          </w:tcPr>
          <w:p w14:paraId="00CDFBA3" w14:textId="77777777" w:rsidR="003F429E" w:rsidRDefault="00DA1DB6">
            <w:pPr>
              <w:jc w:val="left"/>
            </w:pPr>
            <w:r>
              <w:rPr>
                <w:sz w:val="22"/>
              </w:rPr>
              <w:t>1000 / 200 characters</w:t>
            </w:r>
          </w:p>
        </w:tc>
        <w:tc>
          <w:tcPr>
            <w:tcW w:w="3168" w:type="dxa"/>
          </w:tcPr>
          <w:p w14:paraId="793B542F" w14:textId="77777777" w:rsidR="003F429E" w:rsidRDefault="00DA1DB6">
            <w:pPr>
              <w:jc w:val="left"/>
            </w:pPr>
            <w:r>
              <w:rPr>
                <w:sz w:val="22"/>
              </w:rPr>
              <w:t>1000 / 200 characters</w:t>
            </w:r>
          </w:p>
        </w:tc>
      </w:tr>
      <w:tr w:rsidR="003F429E" w14:paraId="253F0F5F" w14:textId="77777777">
        <w:trPr>
          <w:cantSplit/>
          <w:jc w:val="center"/>
        </w:trPr>
        <w:tc>
          <w:tcPr>
            <w:tcW w:w="2448" w:type="dxa"/>
          </w:tcPr>
          <w:p w14:paraId="11CBA8D4" w14:textId="77777777" w:rsidR="003F429E" w:rsidRDefault="00DA1DB6">
            <w:pPr>
              <w:jc w:val="left"/>
            </w:pPr>
            <w:r>
              <w:rPr>
                <w:sz w:val="22"/>
              </w:rPr>
              <w:t>Embedding</w:t>
            </w:r>
          </w:p>
        </w:tc>
        <w:tc>
          <w:tcPr>
            <w:tcW w:w="3312" w:type="dxa"/>
          </w:tcPr>
          <w:p w14:paraId="4D188A62" w14:textId="77777777" w:rsidR="003F429E" w:rsidRDefault="00DA1DB6">
            <w:pPr>
              <w:jc w:val="left"/>
            </w:pPr>
            <w:r>
              <w:rPr>
                <w:sz w:val="22"/>
              </w:rPr>
              <w:t>bge-small-en-v1.5 (384-dim)</w:t>
            </w:r>
          </w:p>
        </w:tc>
        <w:tc>
          <w:tcPr>
            <w:tcW w:w="3168" w:type="dxa"/>
          </w:tcPr>
          <w:p w14:paraId="4181A260" w14:textId="77777777" w:rsidR="003F429E" w:rsidRDefault="00DA1DB6">
            <w:pPr>
              <w:jc w:val="left"/>
            </w:pPr>
            <w:r>
              <w:rPr>
                <w:sz w:val="22"/>
              </w:rPr>
              <w:t>bge-small-en-v1.5 (384-dim)</w:t>
            </w:r>
          </w:p>
        </w:tc>
      </w:tr>
      <w:tr w:rsidR="003F429E" w14:paraId="3BC9E8E3" w14:textId="77777777">
        <w:trPr>
          <w:cantSplit/>
          <w:jc w:val="center"/>
        </w:trPr>
        <w:tc>
          <w:tcPr>
            <w:tcW w:w="2448" w:type="dxa"/>
          </w:tcPr>
          <w:p w14:paraId="7F3D88D3" w14:textId="77777777" w:rsidR="003F429E" w:rsidRDefault="00DA1DB6">
            <w:pPr>
              <w:jc w:val="left"/>
            </w:pPr>
            <w:r>
              <w:rPr>
                <w:sz w:val="22"/>
              </w:rPr>
              <w:t>Language</w:t>
            </w:r>
          </w:p>
        </w:tc>
        <w:tc>
          <w:tcPr>
            <w:tcW w:w="3312" w:type="dxa"/>
          </w:tcPr>
          <w:p w14:paraId="76B6F445" w14:textId="77777777" w:rsidR="003F429E" w:rsidRDefault="00DA1DB6">
            <w:pPr>
              <w:jc w:val="left"/>
            </w:pPr>
            <w:r>
              <w:rPr>
                <w:sz w:val="22"/>
              </w:rPr>
              <w:t>English (queries: En/Hi/Te/Ta)</w:t>
            </w:r>
          </w:p>
        </w:tc>
        <w:tc>
          <w:tcPr>
            <w:tcW w:w="3168" w:type="dxa"/>
          </w:tcPr>
          <w:p w14:paraId="63C5F160" w14:textId="77777777" w:rsidR="003F429E" w:rsidRDefault="00DA1DB6">
            <w:pPr>
              <w:jc w:val="left"/>
            </w:pPr>
            <w:r>
              <w:rPr>
                <w:sz w:val="22"/>
              </w:rPr>
              <w:t>English (queries: En/Hi/Te/Ta)</w:t>
            </w:r>
          </w:p>
        </w:tc>
      </w:tr>
    </w:tbl>
    <w:p w14:paraId="4BF80D5A" w14:textId="77777777" w:rsidR="003F429E" w:rsidRDefault="003F429E">
      <w:pPr>
        <w:spacing w:line="240" w:lineRule="auto"/>
      </w:pPr>
    </w:p>
    <w:p w14:paraId="06251B14" w14:textId="77777777" w:rsidR="003F429E" w:rsidRDefault="00DA1DB6">
      <w:pPr>
        <w:spacing w:after="60"/>
      </w:pPr>
      <w:r>
        <w:lastRenderedPageBreak/>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14:paraId="588C7886" w14:textId="77777777" w:rsidR="003F429E" w:rsidRDefault="00DA1DB6">
      <w:pPr>
        <w:pStyle w:val="Heading2"/>
      </w:pPr>
      <w:bookmarkStart w:id="25" w:name="_Toc244271875"/>
      <w:r>
        <w:t>4.3  Pre-processing and Chunking</w:t>
      </w:r>
      <w:bookmarkEnd w:id="25"/>
    </w:p>
    <w:p w14:paraId="1FF8979B" w14:textId="77777777" w:rsidR="003F429E" w:rsidRDefault="00DA1DB6">
      <w:pPr>
        <w:spacing w:after="60"/>
      </w:pPr>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w="0" w:type="auto"/>
        <w:jc w:val="center"/>
        <w:tblLayout w:type="fixed"/>
        <w:tblLook w:val="04A0" w:firstRow="1" w:lastRow="0" w:firstColumn="1" w:lastColumn="0" w:noHBand="0" w:noVBand="1"/>
      </w:tblPr>
      <w:tblGrid>
        <w:gridCol w:w="7229"/>
        <w:gridCol w:w="1080"/>
      </w:tblGrid>
      <w:tr w:rsidR="003F429E" w14:paraId="2AB6326E" w14:textId="77777777">
        <w:trPr>
          <w:cantSplit/>
          <w:jc w:val="center"/>
        </w:trPr>
        <w:tc>
          <w:tcPr>
            <w:tcW w:w="7229" w:type="dxa"/>
            <w:vAlign w:val="center"/>
          </w:tcPr>
          <w:p w14:paraId="1EDCD081" w14:textId="77777777" w:rsidR="003F429E" w:rsidRDefault="00DA1DB6">
            <w:pPr>
              <w:spacing w:after="0" w:line="240" w:lineRule="auto"/>
              <w:jc w:val="center"/>
            </w:pPr>
            <w:r>
              <w:rPr>
                <w:i/>
              </w:rPr>
              <w:t>Chunk_i = D[s_i : s_i + L],   s_{i+1} = s_i + L − O,   L = 1000,  O = 200</w:t>
            </w:r>
          </w:p>
        </w:tc>
        <w:tc>
          <w:tcPr>
            <w:tcW w:w="1080" w:type="dxa"/>
            <w:vAlign w:val="center"/>
          </w:tcPr>
          <w:p w14:paraId="1837AB60" w14:textId="77777777" w:rsidR="003F429E" w:rsidRDefault="00DA1DB6">
            <w:pPr>
              <w:spacing w:after="0" w:line="240" w:lineRule="auto"/>
              <w:jc w:val="right"/>
            </w:pPr>
            <w:r>
              <w:t>(4.1)</w:t>
            </w:r>
          </w:p>
        </w:tc>
      </w:tr>
    </w:tbl>
    <w:p w14:paraId="2AB9746A" w14:textId="77777777" w:rsidR="003F429E" w:rsidRDefault="003F429E">
      <w:pPr>
        <w:spacing w:line="240" w:lineRule="auto"/>
      </w:pPr>
    </w:p>
    <w:p w14:paraId="27B3C0CE" w14:textId="77777777" w:rsidR="003F429E" w:rsidRDefault="00DA1DB6">
      <w:pPr>
        <w:spacing w:after="60"/>
      </w:pPr>
      <w:r>
        <w:t>Each chunk is stored with a unique identifier and metadata (source, page, language) in SQLite, and its embedding is cached so repeated ingestion is cheap.</w:t>
      </w:r>
    </w:p>
    <w:p w14:paraId="35F85E73" w14:textId="77777777" w:rsidR="003F429E" w:rsidRDefault="00DA1DB6">
      <w:pPr>
        <w:pStyle w:val="Heading2"/>
      </w:pPr>
      <w:bookmarkStart w:id="26" w:name="_Toc244271876"/>
      <w:r>
        <w:t>4.4  Train / Validation / Test Protocol</w:t>
      </w:r>
      <w:bookmarkEnd w:id="26"/>
    </w:p>
    <w:p w14:paraId="144C43C9" w14:textId="77777777" w:rsidR="003F429E" w:rsidRDefault="00DA1DB6">
      <w:pPr>
        <w:spacing w:after="60"/>
      </w:pPr>
      <w:r>
        <w:t xml:space="preserve">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w:t>
      </w:r>
      <w:r>
        <w:t>final system, which is the equivalent of a test set here. This avoids any leakage between tuning and reporting.</w:t>
      </w:r>
    </w:p>
    <w:p w14:paraId="4CD13FF9" w14:textId="77777777" w:rsidR="003F429E" w:rsidRDefault="00DA1DB6">
      <w:pPr>
        <w:spacing w:after="60"/>
      </w:pPr>
      <w:r>
        <w:lastRenderedPageBreak/>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14:paraId="12901804" w14:textId="77777777" w:rsidR="003F429E" w:rsidRDefault="00DA1DB6">
      <w:pPr>
        <w:pStyle w:val="Heading2"/>
      </w:pPr>
      <w:bookmarkStart w:id="27" w:name="_Toc244271877"/>
      <w:r>
        <w:t>4.5  System Architecture and Justification</w:t>
      </w:r>
      <w:bookmarkEnd w:id="27"/>
    </w:p>
    <w:p w14:paraId="3CF5FBCA" w14:textId="77777777" w:rsidR="003F429E" w:rsidRDefault="00DA1DB6">
      <w:pPr>
        <w:spacing w:after="60"/>
      </w:pPr>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14:paraId="43C93FE9" w14:textId="77777777" w:rsidR="003F429E" w:rsidRDefault="00DA1DB6">
      <w:pPr>
        <w:spacing w:after="60"/>
      </w:pPr>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w:t>
      </w:r>
      <w:r>
        <w:t xml:space="preserve">ge layer holds the FAISS indices, the SQLite metadata and the embedding, translation and response caches. Because each layer communicates through a narrow, well-defined interface, a change in one — a new </w:t>
      </w:r>
      <w:r>
        <w:lastRenderedPageBreak/>
        <w:t>embedding model, a different LLM provider, a redesigned frontend — does not ripple into the others, which kept the project tractable for a small team and makes future extension straightforward.</w:t>
      </w:r>
    </w:p>
    <w:p w14:paraId="1AA5AB15" w14:textId="77777777" w:rsidR="003F429E" w:rsidRDefault="00DA1DB6">
      <w:pPr>
        <w:pStyle w:val="Heading2"/>
      </w:pPr>
      <w:bookmarkStart w:id="28" w:name="_Toc244271878"/>
      <w:r>
        <w:t>4.6  Retrieval and Ranking Methodology</w:t>
      </w:r>
      <w:bookmarkEnd w:id="28"/>
    </w:p>
    <w:p w14:paraId="60A10B82" w14:textId="77777777" w:rsidR="003F429E" w:rsidRDefault="00DA1DB6">
      <w:pPr>
        <w:spacing w:after="60"/>
      </w:pPr>
      <w: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14:paraId="1D4373FD" w14:textId="77777777" w:rsidR="003F429E" w:rsidRDefault="00DA1DB6">
      <w:pPr>
        <w:keepNext/>
        <w:spacing w:after="40" w:line="240" w:lineRule="auto"/>
        <w:jc w:val="center"/>
      </w:pPr>
      <w:r>
        <w:rPr>
          <w:noProof/>
        </w:rPr>
        <w:drawing>
          <wp:inline distT="0" distB="0" distL="0" distR="0" wp14:anchorId="71AA81D4" wp14:editId="354389F1">
            <wp:extent cx="4480560" cy="406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4480560" cy="4063371"/>
                    </a:xfrm>
                    <a:prstGeom prst="rect">
                      <a:avLst/>
                    </a:prstGeom>
                  </pic:spPr>
                </pic:pic>
              </a:graphicData>
            </a:graphic>
          </wp:inline>
        </w:drawing>
      </w:r>
    </w:p>
    <w:p w14:paraId="3FC56AC1" w14:textId="77777777" w:rsidR="003F429E" w:rsidRDefault="00DA1DB6">
      <w:pPr>
        <w:spacing w:after="200" w:line="240" w:lineRule="auto"/>
        <w:jc w:val="center"/>
      </w:pPr>
      <w:r>
        <w:rPr>
          <w:sz w:val="22"/>
        </w:rPr>
        <w:t>Fig. 4.3  Retrieval and ranking methodology, from the query to the grounded answer.</w:t>
      </w:r>
    </w:p>
    <w:p w14:paraId="139D50A6" w14:textId="77777777" w:rsidR="003F429E" w:rsidRDefault="00DA1DB6">
      <w:pPr>
        <w:spacing w:after="60"/>
      </w:pPr>
      <w:r>
        <w:t>Retrieval begins with dense search. Queries and chunks are embedded into a 384-dimensional space; similarity is cosine:</w:t>
      </w:r>
    </w:p>
    <w:tbl>
      <w:tblPr>
        <w:tblW w:w="0" w:type="auto"/>
        <w:jc w:val="center"/>
        <w:tblLayout w:type="fixed"/>
        <w:tblLook w:val="04A0" w:firstRow="1" w:lastRow="0" w:firstColumn="1" w:lastColumn="0" w:noHBand="0" w:noVBand="1"/>
      </w:tblPr>
      <w:tblGrid>
        <w:gridCol w:w="7229"/>
        <w:gridCol w:w="1080"/>
      </w:tblGrid>
      <w:tr w:rsidR="003F429E" w14:paraId="55269AE3" w14:textId="77777777">
        <w:trPr>
          <w:cantSplit/>
          <w:jc w:val="center"/>
        </w:trPr>
        <w:tc>
          <w:tcPr>
            <w:tcW w:w="7229" w:type="dxa"/>
            <w:vAlign w:val="center"/>
          </w:tcPr>
          <w:p w14:paraId="152B9E50" w14:textId="77777777" w:rsidR="003F429E" w:rsidRDefault="00DA1DB6">
            <w:pPr>
              <w:spacing w:after="0" w:line="240" w:lineRule="auto"/>
              <w:jc w:val="center"/>
            </w:pPr>
            <w:r>
              <w:rPr>
                <w:i/>
              </w:rPr>
              <w:t>S_dense(Q, D) = (v_q · v_d) / (||v_q|| · ||v_d||)</w:t>
            </w:r>
          </w:p>
        </w:tc>
        <w:tc>
          <w:tcPr>
            <w:tcW w:w="1080" w:type="dxa"/>
            <w:vAlign w:val="center"/>
          </w:tcPr>
          <w:p w14:paraId="45652AC5" w14:textId="77777777" w:rsidR="003F429E" w:rsidRDefault="00DA1DB6">
            <w:pPr>
              <w:spacing w:after="0" w:line="240" w:lineRule="auto"/>
              <w:jc w:val="right"/>
            </w:pPr>
            <w:r>
              <w:t>(4.2)</w:t>
            </w:r>
          </w:p>
        </w:tc>
      </w:tr>
    </w:tbl>
    <w:p w14:paraId="4510CFB4" w14:textId="77777777" w:rsidR="003F429E" w:rsidRDefault="003F429E">
      <w:pPr>
        <w:spacing w:line="240" w:lineRule="auto"/>
      </w:pPr>
    </w:p>
    <w:p w14:paraId="30FD130B" w14:textId="77777777" w:rsidR="003F429E" w:rsidRDefault="00DA1DB6">
      <w:pPr>
        <w:spacing w:after="60"/>
      </w:pPr>
      <w:r>
        <w:t>In parallel, sparse retrieval scores each chunk with Okapi BM25 using term frequency, inverse document frequency and length normalisation (k1 = 1.5, b = 0.75):</w:t>
      </w:r>
    </w:p>
    <w:tbl>
      <w:tblPr>
        <w:tblW w:w="0" w:type="auto"/>
        <w:jc w:val="center"/>
        <w:tblLayout w:type="fixed"/>
        <w:tblLook w:val="04A0" w:firstRow="1" w:lastRow="0" w:firstColumn="1" w:lastColumn="0" w:noHBand="0" w:noVBand="1"/>
      </w:tblPr>
      <w:tblGrid>
        <w:gridCol w:w="7229"/>
        <w:gridCol w:w="1080"/>
      </w:tblGrid>
      <w:tr w:rsidR="003F429E" w14:paraId="1297056E" w14:textId="77777777">
        <w:trPr>
          <w:cantSplit/>
          <w:jc w:val="center"/>
        </w:trPr>
        <w:tc>
          <w:tcPr>
            <w:tcW w:w="7229" w:type="dxa"/>
            <w:vAlign w:val="center"/>
          </w:tcPr>
          <w:p w14:paraId="77D060FD" w14:textId="77777777" w:rsidR="003F429E" w:rsidRDefault="00DA1DB6">
            <w:pPr>
              <w:spacing w:after="0" w:line="240" w:lineRule="auto"/>
              <w:jc w:val="center"/>
            </w:pPr>
            <w:r>
              <w:rPr>
                <w:i/>
              </w:rPr>
              <w:lastRenderedPageBreak/>
              <w:t>S_BM25(Q,D) = Σ_i IDF(q_i) · [ f(q_i,D)(k1+1) ] / [ f(q_i,D) + k1(1 − b + b·|D|/avgdl) ]</w:t>
            </w:r>
          </w:p>
        </w:tc>
        <w:tc>
          <w:tcPr>
            <w:tcW w:w="1080" w:type="dxa"/>
            <w:vAlign w:val="center"/>
          </w:tcPr>
          <w:p w14:paraId="1025BB81" w14:textId="77777777" w:rsidR="003F429E" w:rsidRDefault="00DA1DB6">
            <w:pPr>
              <w:spacing w:after="0" w:line="240" w:lineRule="auto"/>
              <w:jc w:val="right"/>
            </w:pPr>
            <w:r>
              <w:t>(4.3)</w:t>
            </w:r>
          </w:p>
        </w:tc>
      </w:tr>
    </w:tbl>
    <w:p w14:paraId="46B7FDF7" w14:textId="77777777" w:rsidR="003F429E" w:rsidRDefault="003F429E">
      <w:pPr>
        <w:spacing w:line="240" w:lineRule="auto"/>
      </w:pPr>
    </w:p>
    <w:p w14:paraId="1B96BEA1" w14:textId="77777777" w:rsidR="003F429E" w:rsidRDefault="00DA1DB6">
      <w:pPr>
        <w:spacing w:after="60"/>
      </w:pPr>
      <w:r>
        <w:t>The two score lists are then fused. BM25 scores are unbounded, so each is normalised against the maximum among the candidates before a weighted fusion with the dense score (α = 0.5):</w:t>
      </w:r>
    </w:p>
    <w:tbl>
      <w:tblPr>
        <w:tblW w:w="0" w:type="auto"/>
        <w:jc w:val="center"/>
        <w:tblLayout w:type="fixed"/>
        <w:tblLook w:val="04A0" w:firstRow="1" w:lastRow="0" w:firstColumn="1" w:lastColumn="0" w:noHBand="0" w:noVBand="1"/>
      </w:tblPr>
      <w:tblGrid>
        <w:gridCol w:w="7229"/>
        <w:gridCol w:w="1080"/>
      </w:tblGrid>
      <w:tr w:rsidR="003F429E" w14:paraId="4FFDF6F5" w14:textId="77777777">
        <w:trPr>
          <w:cantSplit/>
          <w:jc w:val="center"/>
        </w:trPr>
        <w:tc>
          <w:tcPr>
            <w:tcW w:w="7229" w:type="dxa"/>
            <w:vAlign w:val="center"/>
          </w:tcPr>
          <w:p w14:paraId="011BEE6C" w14:textId="77777777" w:rsidR="003F429E" w:rsidRDefault="00DA1DB6">
            <w:pPr>
              <w:spacing w:after="0" w:line="240" w:lineRule="auto"/>
              <w:jc w:val="center"/>
            </w:pPr>
            <w:r>
              <w:rPr>
                <w:i/>
              </w:rPr>
              <w:t>S_hybrid = α·S_dense + (1 − α)·S̃_BM25,   S̃_BM25(D) = S_BM25(D) / max_d' S_BM25(d')</w:t>
            </w:r>
          </w:p>
        </w:tc>
        <w:tc>
          <w:tcPr>
            <w:tcW w:w="1080" w:type="dxa"/>
            <w:vAlign w:val="center"/>
          </w:tcPr>
          <w:p w14:paraId="27966719" w14:textId="77777777" w:rsidR="003F429E" w:rsidRDefault="00DA1DB6">
            <w:pPr>
              <w:spacing w:after="0" w:line="240" w:lineRule="auto"/>
              <w:jc w:val="right"/>
            </w:pPr>
            <w:r>
              <w:t>(4.4)</w:t>
            </w:r>
          </w:p>
        </w:tc>
      </w:tr>
    </w:tbl>
    <w:p w14:paraId="5CF80848" w14:textId="77777777" w:rsidR="003F429E" w:rsidRDefault="003F429E">
      <w:pPr>
        <w:spacing w:line="240" w:lineRule="auto"/>
      </w:pPr>
    </w:p>
    <w:p w14:paraId="32628A46" w14:textId="77777777" w:rsidR="003F429E" w:rsidRDefault="00DA1DB6">
      <w:pPr>
        <w:spacing w:after="60"/>
      </w:pPr>
      <w:r>
        <w:t>Maximal Marginal Relevance then reduces redundancy among the fused candidates (λ = 0.5):</w:t>
      </w:r>
    </w:p>
    <w:tbl>
      <w:tblPr>
        <w:tblW w:w="0" w:type="auto"/>
        <w:jc w:val="center"/>
        <w:tblLayout w:type="fixed"/>
        <w:tblLook w:val="04A0" w:firstRow="1" w:lastRow="0" w:firstColumn="1" w:lastColumn="0" w:noHBand="0" w:noVBand="1"/>
      </w:tblPr>
      <w:tblGrid>
        <w:gridCol w:w="7229"/>
        <w:gridCol w:w="1080"/>
      </w:tblGrid>
      <w:tr w:rsidR="003F429E" w14:paraId="5ACAFAEA" w14:textId="77777777">
        <w:trPr>
          <w:cantSplit/>
          <w:jc w:val="center"/>
        </w:trPr>
        <w:tc>
          <w:tcPr>
            <w:tcW w:w="7229" w:type="dxa"/>
            <w:vAlign w:val="center"/>
          </w:tcPr>
          <w:p w14:paraId="095F6A49" w14:textId="77777777" w:rsidR="003F429E" w:rsidRDefault="00DA1DB6">
            <w:pPr>
              <w:spacing w:after="0" w:line="240" w:lineRule="auto"/>
              <w:jc w:val="center"/>
            </w:pPr>
            <w:r>
              <w:rPr>
                <w:i/>
              </w:rPr>
              <w:t>MMR = argmax_{D_i} [ λ·S(Q,D_i) − (1 − λ)·max_{D_j∈S} S(D_i,D_j) ]</w:t>
            </w:r>
          </w:p>
        </w:tc>
        <w:tc>
          <w:tcPr>
            <w:tcW w:w="1080" w:type="dxa"/>
            <w:vAlign w:val="center"/>
          </w:tcPr>
          <w:p w14:paraId="2C7D379B" w14:textId="77777777" w:rsidR="003F429E" w:rsidRDefault="00DA1DB6">
            <w:pPr>
              <w:spacing w:after="0" w:line="240" w:lineRule="auto"/>
              <w:jc w:val="right"/>
            </w:pPr>
            <w:r>
              <w:t>(4.5)</w:t>
            </w:r>
          </w:p>
        </w:tc>
      </w:tr>
    </w:tbl>
    <w:p w14:paraId="3808D965" w14:textId="77777777" w:rsidR="003F429E" w:rsidRDefault="003F429E">
      <w:pPr>
        <w:spacing w:line="240" w:lineRule="auto"/>
      </w:pPr>
    </w:p>
    <w:p w14:paraId="4688D13B" w14:textId="77777777" w:rsidR="003F429E" w:rsidRDefault="00DA1DB6">
      <w:pPr>
        <w:spacing w:after="60"/>
      </w:pPr>
      <w:r>
        <w:t>Finally, the top candidates are reranked: they are scored jointly by the Cross-Encoder, and the raw logit is passed through a sigmoid and fused with the hybrid score:</w:t>
      </w:r>
    </w:p>
    <w:tbl>
      <w:tblPr>
        <w:tblW w:w="0" w:type="auto"/>
        <w:jc w:val="center"/>
        <w:tblLayout w:type="fixed"/>
        <w:tblLook w:val="04A0" w:firstRow="1" w:lastRow="0" w:firstColumn="1" w:lastColumn="0" w:noHBand="0" w:noVBand="1"/>
      </w:tblPr>
      <w:tblGrid>
        <w:gridCol w:w="7229"/>
        <w:gridCol w:w="1080"/>
      </w:tblGrid>
      <w:tr w:rsidR="003F429E" w14:paraId="20725273" w14:textId="77777777">
        <w:trPr>
          <w:cantSplit/>
          <w:jc w:val="center"/>
        </w:trPr>
        <w:tc>
          <w:tcPr>
            <w:tcW w:w="7229" w:type="dxa"/>
            <w:vAlign w:val="center"/>
          </w:tcPr>
          <w:p w14:paraId="09CFA099" w14:textId="77777777" w:rsidR="003F429E" w:rsidRDefault="00DA1DB6">
            <w:pPr>
              <w:spacing w:after="0" w:line="240" w:lineRule="auto"/>
              <w:jc w:val="center"/>
            </w:pPr>
            <w:r>
              <w:rPr>
                <w:i/>
              </w:rPr>
              <w:t>σ(z) = 1 / (1 + e^{−z}),   S_combined = 0.4·S_hybrid + 0.6·σ(z_rerank)</w:t>
            </w:r>
          </w:p>
        </w:tc>
        <w:tc>
          <w:tcPr>
            <w:tcW w:w="1080" w:type="dxa"/>
            <w:vAlign w:val="center"/>
          </w:tcPr>
          <w:p w14:paraId="7D50D117" w14:textId="77777777" w:rsidR="003F429E" w:rsidRDefault="00DA1DB6">
            <w:pPr>
              <w:spacing w:after="0" w:line="240" w:lineRule="auto"/>
              <w:jc w:val="right"/>
            </w:pPr>
            <w:r>
              <w:t>(4.6)</w:t>
            </w:r>
          </w:p>
        </w:tc>
      </w:tr>
    </w:tbl>
    <w:p w14:paraId="5CD1B940" w14:textId="77777777" w:rsidR="003F429E" w:rsidRDefault="003F429E">
      <w:pPr>
        <w:spacing w:line="240" w:lineRule="auto"/>
      </w:pPr>
    </w:p>
    <w:p w14:paraId="74BCC448" w14:textId="77777777" w:rsidR="003F429E" w:rsidRDefault="00DA1DB6">
      <w:pPr>
        <w:spacing w:after="60"/>
      </w:pPr>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14:paraId="08C2FDEA" w14:textId="77777777" w:rsidR="003F429E" w:rsidRDefault="00DA1DB6">
      <w:pPr>
        <w:spacing w:after="60"/>
      </w:pPr>
      <w:r>
        <w:t>With the evidence ranked, generation can proceed. 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w:t>
      </w:r>
      <w:r>
        <w:t xml:space="preserve">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w:t>
      </w:r>
      <w:r>
        <w:lastRenderedPageBreak/>
        <w:t>a repeated question is returned instantly without another model call, while fallback or error responses are deliberately not cached.</w:t>
      </w:r>
    </w:p>
    <w:p w14:paraId="3B93A1F2" w14:textId="77777777" w:rsidR="003F429E" w:rsidRDefault="00DA1DB6">
      <w:pPr>
        <w:spacing w:after="60"/>
      </w:pPr>
      <w:r>
        <w:t>Multilingual routing and voice sit around this core pipeline. 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w:t>
      </w:r>
      <w:r>
        <w:t>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t>
      </w:r>
      <w:r>
        <w:t>wer untranslated. For voice, Faster-Whisper transcribes the spoken query and reports the detected language, and Edge-TTS (with a gTTS fallback) synthesises the answer in the matching voice, so the whole exchange can happen by speech.</w:t>
      </w:r>
    </w:p>
    <w:p w14:paraId="29B893A3" w14:textId="77777777" w:rsidR="003F429E" w:rsidRDefault="00DA1DB6">
      <w:pPr>
        <w:spacing w:after="60"/>
      </w:pPr>
      <w:r>
        <w:t>A worked example makes the methodology concrete.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w:t>
      </w:r>
      <w:r>
        <w:t>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w:t>
      </w:r>
      <w:r>
        <w:t xml:space="preserve"> (Eq. 4.6). The language model receives that passage first and answers with the figure, citing the source. If no passage contains the dose, the model is instructed to say the information was not found rather than invent a number.</w:t>
      </w:r>
    </w:p>
    <w:p w14:paraId="29049C13" w14:textId="77777777" w:rsidR="003F429E" w:rsidRDefault="00DA1DB6">
      <w:pPr>
        <w:spacing w:after="60"/>
      </w:pPr>
      <w:r>
        <w:lastRenderedPageBreak/>
        <w:t>Underneath the query path, the corpora must first be ingested and indexed.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w:t>
      </w:r>
      <w:r>
        <w:t>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14:paraId="30E43FCC" w14:textId="77777777" w:rsidR="003F429E" w:rsidRDefault="00DA1DB6">
      <w:pPr>
        <w:spacing w:after="60"/>
      </w:pPr>
      <w:r>
        <w:t>The prompt design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w:t>
      </w:r>
      <w:r>
        <w:t>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w:t>
      </w:r>
      <w:r>
        <w:t>ng than a confident guess.</w:t>
      </w:r>
    </w:p>
    <w:p w14:paraId="3F70461B" w14:textId="77777777" w:rsidR="003F429E" w:rsidRDefault="00DA1DB6">
      <w:pPr>
        <w:spacing w:after="60"/>
      </w:pPr>
      <w:r>
        <w:t>Finally, caching keeps the system responsive and cheap to run. Three levels of caching are used.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w:t>
      </w:r>
      <w:r>
        <w:t xml:space="preserv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w:t>
      </w:r>
      <w:r>
        <w:lastRenderedPageBreak/>
        <w:t>key includes the retrieved context, a cached answer is only reused when the same question would retrieve the same evidence, which keeps caching safe for a grounded system: the cache can never serve an answer t</w:t>
      </w:r>
      <w:r>
        <w:t>hat the current corpus would not support.</w:t>
      </w:r>
    </w:p>
    <w:p w14:paraId="513E6135" w14:textId="77777777" w:rsidR="003F429E" w:rsidRDefault="00DA1DB6">
      <w:pPr>
        <w:pStyle w:val="Heading2"/>
      </w:pPr>
      <w:bookmarkStart w:id="29" w:name="_Toc244271879"/>
      <w:r>
        <w:t>4.7  Objective-to-Methodology Mapping</w:t>
      </w:r>
      <w:bookmarkEnd w:id="29"/>
    </w:p>
    <w:p w14:paraId="61242191" w14:textId="77777777" w:rsidR="003F429E" w:rsidRDefault="00DA1DB6">
      <w:pPr>
        <w:spacing w:after="60"/>
      </w:pPr>
      <w:r>
        <w:t>Table 4.2 maps each objective from Section 1.4 to the concrete method that realises it, as required for the review.</w:t>
      </w:r>
    </w:p>
    <w:p w14:paraId="4228A66C" w14:textId="77777777" w:rsidR="003F429E" w:rsidRDefault="00DA1DB6">
      <w:pPr>
        <w:keepNext/>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3F429E" w14:paraId="01C9EF6B" w14:textId="77777777">
        <w:trPr>
          <w:cantSplit/>
          <w:tblHeader/>
          <w:jc w:val="center"/>
        </w:trPr>
        <w:tc>
          <w:tcPr>
            <w:tcW w:w="720" w:type="dxa"/>
          </w:tcPr>
          <w:p w14:paraId="2C85428B" w14:textId="77777777" w:rsidR="003F429E" w:rsidRDefault="00DA1DB6">
            <w:pPr>
              <w:jc w:val="center"/>
            </w:pPr>
            <w:r>
              <w:rPr>
                <w:b/>
                <w:sz w:val="22"/>
              </w:rPr>
              <w:t>Obj.</w:t>
            </w:r>
          </w:p>
        </w:tc>
        <w:tc>
          <w:tcPr>
            <w:tcW w:w="2880" w:type="dxa"/>
          </w:tcPr>
          <w:p w14:paraId="0F56A903" w14:textId="77777777" w:rsidR="003F429E" w:rsidRDefault="00DA1DB6">
            <w:pPr>
              <w:jc w:val="center"/>
            </w:pPr>
            <w:r>
              <w:rPr>
                <w:b/>
                <w:sz w:val="22"/>
              </w:rPr>
              <w:t>Objective</w:t>
            </w:r>
          </w:p>
        </w:tc>
        <w:tc>
          <w:tcPr>
            <w:tcW w:w="5328" w:type="dxa"/>
          </w:tcPr>
          <w:p w14:paraId="0A9E9BC1" w14:textId="77777777" w:rsidR="003F429E" w:rsidRDefault="00DA1DB6">
            <w:pPr>
              <w:jc w:val="center"/>
            </w:pPr>
            <w:r>
              <w:rPr>
                <w:b/>
                <w:sz w:val="22"/>
              </w:rPr>
              <w:t>Methodology / Realisation</w:t>
            </w:r>
          </w:p>
        </w:tc>
      </w:tr>
      <w:tr w:rsidR="003F429E" w14:paraId="67EA9254" w14:textId="77777777">
        <w:trPr>
          <w:cantSplit/>
          <w:jc w:val="center"/>
        </w:trPr>
        <w:tc>
          <w:tcPr>
            <w:tcW w:w="720" w:type="dxa"/>
          </w:tcPr>
          <w:p w14:paraId="3AF2871B" w14:textId="77777777" w:rsidR="003F429E" w:rsidRDefault="00DA1DB6">
            <w:pPr>
              <w:jc w:val="left"/>
            </w:pPr>
            <w:r>
              <w:rPr>
                <w:sz w:val="22"/>
              </w:rPr>
              <w:t>1</w:t>
            </w:r>
          </w:p>
        </w:tc>
        <w:tc>
          <w:tcPr>
            <w:tcW w:w="2880" w:type="dxa"/>
          </w:tcPr>
          <w:p w14:paraId="0535E93C" w14:textId="77777777" w:rsidR="003F429E" w:rsidRDefault="00DA1DB6">
            <w:pPr>
              <w:jc w:val="left"/>
            </w:pPr>
            <w:r>
              <w:rPr>
                <w:sz w:val="22"/>
              </w:rPr>
              <w:t>Multilingual chatbot (En/Hi/Te/Ta)</w:t>
            </w:r>
          </w:p>
        </w:tc>
        <w:tc>
          <w:tcPr>
            <w:tcW w:w="5328" w:type="dxa"/>
          </w:tcPr>
          <w:p w14:paraId="004165C9" w14:textId="77777777" w:rsidR="003F429E" w:rsidRDefault="00DA1DB6">
            <w:pPr>
              <w:jc w:val="left"/>
            </w:pPr>
            <w:r>
              <w:rPr>
                <w:sz w:val="22"/>
              </w:rPr>
              <w:t>Unicode-script language detection with adaptive routing and Google/MyMemory/LLM translation across the four languages</w:t>
            </w:r>
          </w:p>
        </w:tc>
      </w:tr>
      <w:tr w:rsidR="003F429E" w14:paraId="3E47C09A" w14:textId="77777777">
        <w:trPr>
          <w:cantSplit/>
          <w:jc w:val="center"/>
        </w:trPr>
        <w:tc>
          <w:tcPr>
            <w:tcW w:w="720" w:type="dxa"/>
          </w:tcPr>
          <w:p w14:paraId="2CFC9734" w14:textId="77777777" w:rsidR="003F429E" w:rsidRDefault="00DA1DB6">
            <w:pPr>
              <w:jc w:val="left"/>
            </w:pPr>
            <w:r>
              <w:rPr>
                <w:sz w:val="22"/>
              </w:rPr>
              <w:t>2</w:t>
            </w:r>
          </w:p>
        </w:tc>
        <w:tc>
          <w:tcPr>
            <w:tcW w:w="2880" w:type="dxa"/>
          </w:tcPr>
          <w:p w14:paraId="71418353" w14:textId="77777777" w:rsidR="003F429E" w:rsidRDefault="00DA1DB6">
            <w:pPr>
              <w:jc w:val="left"/>
            </w:pPr>
            <w:r>
              <w:rPr>
                <w:sz w:val="22"/>
              </w:rPr>
              <w:t>Voice and text interaction</w:t>
            </w:r>
          </w:p>
        </w:tc>
        <w:tc>
          <w:tcPr>
            <w:tcW w:w="5328" w:type="dxa"/>
          </w:tcPr>
          <w:p w14:paraId="7957F465" w14:textId="77777777" w:rsidR="003F429E" w:rsidRDefault="00DA1DB6">
            <w:pPr>
              <w:jc w:val="left"/>
            </w:pPr>
            <w:r>
              <w:rPr>
                <w:sz w:val="22"/>
              </w:rPr>
              <w:t>Faster-Whisper ASR (int8) for speech input; Edge-TTS neural voices (gTTS fallback) for speech output; text served through the web UI</w:t>
            </w:r>
          </w:p>
        </w:tc>
      </w:tr>
      <w:tr w:rsidR="003F429E" w14:paraId="779977DC" w14:textId="77777777">
        <w:trPr>
          <w:cantSplit/>
          <w:jc w:val="center"/>
        </w:trPr>
        <w:tc>
          <w:tcPr>
            <w:tcW w:w="720" w:type="dxa"/>
          </w:tcPr>
          <w:p w14:paraId="61B49BCD" w14:textId="77777777" w:rsidR="003F429E" w:rsidRDefault="00DA1DB6">
            <w:pPr>
              <w:jc w:val="left"/>
            </w:pPr>
            <w:r>
              <w:rPr>
                <w:sz w:val="22"/>
              </w:rPr>
              <w:t>3</w:t>
            </w:r>
          </w:p>
        </w:tc>
        <w:tc>
          <w:tcPr>
            <w:tcW w:w="2880" w:type="dxa"/>
          </w:tcPr>
          <w:p w14:paraId="68C9E8BA" w14:textId="77777777" w:rsidR="003F429E" w:rsidRDefault="00DA1DB6">
            <w:pPr>
              <w:jc w:val="left"/>
            </w:pPr>
            <w:r>
              <w:rPr>
                <w:sz w:val="22"/>
              </w:rPr>
              <w:t>RAG retrieval (FAISS + BM25)</w:t>
            </w:r>
          </w:p>
        </w:tc>
        <w:tc>
          <w:tcPr>
            <w:tcW w:w="5328" w:type="dxa"/>
          </w:tcPr>
          <w:p w14:paraId="24F21EEF" w14:textId="77777777" w:rsidR="003F429E" w:rsidRDefault="00DA1DB6">
            <w:pPr>
              <w:jc w:val="left"/>
            </w:pPr>
            <w:r>
              <w:rPr>
                <w:sz w:val="22"/>
              </w:rPr>
              <w:t>Dual-index FAISS cosine (Eq. 4.2) fused with normalised BM25 (Eq. 4.3) via weighted fusion (Eq. 4.4); MMR for diversity (Eq. 4.5)</w:t>
            </w:r>
          </w:p>
        </w:tc>
      </w:tr>
      <w:tr w:rsidR="003F429E" w14:paraId="4477C23D" w14:textId="77777777">
        <w:trPr>
          <w:cantSplit/>
          <w:jc w:val="center"/>
        </w:trPr>
        <w:tc>
          <w:tcPr>
            <w:tcW w:w="720" w:type="dxa"/>
          </w:tcPr>
          <w:p w14:paraId="5598263C" w14:textId="77777777" w:rsidR="003F429E" w:rsidRDefault="00DA1DB6">
            <w:pPr>
              <w:jc w:val="left"/>
            </w:pPr>
            <w:r>
              <w:rPr>
                <w:sz w:val="22"/>
              </w:rPr>
              <w:t>4</w:t>
            </w:r>
          </w:p>
        </w:tc>
        <w:tc>
          <w:tcPr>
            <w:tcW w:w="2880" w:type="dxa"/>
          </w:tcPr>
          <w:p w14:paraId="48FFBA9E" w14:textId="77777777" w:rsidR="003F429E" w:rsidRDefault="00DA1DB6">
            <w:pPr>
              <w:jc w:val="left"/>
            </w:pPr>
            <w:r>
              <w:rPr>
                <w:sz w:val="22"/>
              </w:rPr>
              <w:t>Grounded generation + reranking</w:t>
            </w:r>
          </w:p>
        </w:tc>
        <w:tc>
          <w:tcPr>
            <w:tcW w:w="5328" w:type="dxa"/>
          </w:tcPr>
          <w:p w14:paraId="15A70BAE" w14:textId="77777777" w:rsidR="003F429E" w:rsidRDefault="00DA1DB6">
            <w:pPr>
              <w:jc w:val="left"/>
            </w:pPr>
            <w:r>
              <w:rPr>
                <w:sz w:val="22"/>
              </w:rPr>
              <w:t>bge-reranker-base Cross-Encoder (Eq. 4.6) reorders evidence before grounded generation with qwen2.5:7b</w:t>
            </w:r>
          </w:p>
        </w:tc>
      </w:tr>
      <w:tr w:rsidR="003F429E" w14:paraId="13BFD06A" w14:textId="77777777">
        <w:trPr>
          <w:cantSplit/>
          <w:jc w:val="center"/>
        </w:trPr>
        <w:tc>
          <w:tcPr>
            <w:tcW w:w="720" w:type="dxa"/>
          </w:tcPr>
          <w:p w14:paraId="4163888F" w14:textId="77777777" w:rsidR="003F429E" w:rsidRDefault="00DA1DB6">
            <w:pPr>
              <w:jc w:val="left"/>
            </w:pPr>
            <w:r>
              <w:rPr>
                <w:sz w:val="22"/>
              </w:rPr>
              <w:t>5</w:t>
            </w:r>
          </w:p>
        </w:tc>
        <w:tc>
          <w:tcPr>
            <w:tcW w:w="2880" w:type="dxa"/>
          </w:tcPr>
          <w:p w14:paraId="227AAD18" w14:textId="77777777" w:rsidR="003F429E" w:rsidRDefault="00DA1DB6">
            <w:pPr>
              <w:jc w:val="left"/>
            </w:pPr>
            <w:r>
              <w:rPr>
                <w:sz w:val="22"/>
              </w:rPr>
              <w:t>Accessible, reliable assistance</w:t>
            </w:r>
          </w:p>
        </w:tc>
        <w:tc>
          <w:tcPr>
            <w:tcW w:w="5328" w:type="dxa"/>
          </w:tcPr>
          <w:p w14:paraId="574F2EB6" w14:textId="77777777" w:rsidR="003F429E" w:rsidRDefault="00DA1DB6">
            <w:pPr>
              <w:jc w:val="left"/>
            </w:pPr>
            <w:r>
              <w:rPr>
                <w:sz w:val="22"/>
              </w:rPr>
              <w:t>Web interface with source citations, a confidence estimate and spoken (voice) responses</w:t>
            </w:r>
          </w:p>
        </w:tc>
      </w:tr>
    </w:tbl>
    <w:p w14:paraId="40AB333F" w14:textId="77777777" w:rsidR="003F429E" w:rsidRDefault="003F429E">
      <w:pPr>
        <w:spacing w:line="240" w:lineRule="auto"/>
      </w:pPr>
    </w:p>
    <w:p w14:paraId="02D9CF55" w14:textId="77777777" w:rsidR="003F429E" w:rsidRDefault="00DA1DB6">
      <w:pPr>
        <w:pStyle w:val="Heading2"/>
      </w:pPr>
      <w:bookmarkStart w:id="30" w:name="_Toc244271880"/>
      <w:r>
        <w:t>4.8  Baseline and Comparison Methods</w:t>
      </w:r>
      <w:bookmarkEnd w:id="30"/>
    </w:p>
    <w:p w14:paraId="78F3A261" w14:textId="77777777" w:rsidR="003F429E" w:rsidRDefault="00DA1DB6">
      <w:pPr>
        <w:spacing w:after="60"/>
      </w:pPr>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14:paraId="35A94D6A" w14:textId="77777777" w:rsidR="003F429E" w:rsidRDefault="00DA1DB6">
      <w:pPr>
        <w:keepNext/>
        <w:pageBreakBefore/>
        <w:spacing w:after="40"/>
        <w:jc w:val="center"/>
      </w:pPr>
      <w:r>
        <w:rPr>
          <w:b/>
          <w:sz w:val="32"/>
        </w:rPr>
        <w:lastRenderedPageBreak/>
        <w:t>CHAPTER 5</w:t>
      </w:r>
    </w:p>
    <w:p w14:paraId="3B0BB4BF" w14:textId="77777777" w:rsidR="003F429E" w:rsidRDefault="00DA1DB6">
      <w:pPr>
        <w:pStyle w:val="Heading1"/>
        <w:spacing w:before="0"/>
      </w:pPr>
      <w:bookmarkStart w:id="31" w:name="_Toc244271881"/>
      <w:r>
        <w:t>Implementation</w:t>
      </w:r>
      <w:bookmarkEnd w:id="31"/>
    </w:p>
    <w:p w14:paraId="4B21EA0A" w14:textId="77777777" w:rsidR="003F429E" w:rsidRDefault="00DA1DB6">
      <w:pPr>
        <w:pStyle w:val="Heading2"/>
      </w:pPr>
      <w:bookmarkStart w:id="32" w:name="_Toc244271882"/>
      <w:r>
        <w:t>5.1  System / Pipeline Configuration</w:t>
      </w:r>
      <w:bookmarkEnd w:id="32"/>
    </w:p>
    <w:p w14:paraId="6F1C55A0" w14:textId="77777777" w:rsidR="003F429E" w:rsidRDefault="00DA1DB6">
      <w:pPr>
        <w:keepNext/>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3F429E" w14:paraId="38AC1D26" w14:textId="77777777">
        <w:trPr>
          <w:cantSplit/>
          <w:tblHeader/>
          <w:jc w:val="center"/>
        </w:trPr>
        <w:tc>
          <w:tcPr>
            <w:tcW w:w="4032" w:type="dxa"/>
          </w:tcPr>
          <w:p w14:paraId="2D0DCCB8" w14:textId="77777777" w:rsidR="003F429E" w:rsidRDefault="00DA1DB6">
            <w:pPr>
              <w:jc w:val="center"/>
            </w:pPr>
            <w:r>
              <w:rPr>
                <w:b/>
                <w:sz w:val="22"/>
              </w:rPr>
              <w:t>Parameter</w:t>
            </w:r>
          </w:p>
        </w:tc>
        <w:tc>
          <w:tcPr>
            <w:tcW w:w="4896" w:type="dxa"/>
          </w:tcPr>
          <w:p w14:paraId="05737069" w14:textId="77777777" w:rsidR="003F429E" w:rsidRDefault="00DA1DB6">
            <w:pPr>
              <w:jc w:val="center"/>
            </w:pPr>
            <w:r>
              <w:rPr>
                <w:b/>
                <w:sz w:val="22"/>
              </w:rPr>
              <w:t>Value</w:t>
            </w:r>
          </w:p>
        </w:tc>
      </w:tr>
      <w:tr w:rsidR="003F429E" w14:paraId="0174BB05" w14:textId="77777777">
        <w:trPr>
          <w:cantSplit/>
          <w:jc w:val="center"/>
        </w:trPr>
        <w:tc>
          <w:tcPr>
            <w:tcW w:w="4032" w:type="dxa"/>
          </w:tcPr>
          <w:p w14:paraId="3DE70CB4" w14:textId="77777777" w:rsidR="003F429E" w:rsidRDefault="00DA1DB6">
            <w:pPr>
              <w:jc w:val="left"/>
            </w:pPr>
            <w:r>
              <w:rPr>
                <w:sz w:val="22"/>
              </w:rPr>
              <w:t>Embedding model / dim</w:t>
            </w:r>
          </w:p>
        </w:tc>
        <w:tc>
          <w:tcPr>
            <w:tcW w:w="4896" w:type="dxa"/>
          </w:tcPr>
          <w:p w14:paraId="63DF1D52" w14:textId="77777777" w:rsidR="003F429E" w:rsidRDefault="00DA1DB6">
            <w:pPr>
              <w:jc w:val="left"/>
            </w:pPr>
            <w:r>
              <w:rPr>
                <w:sz w:val="22"/>
              </w:rPr>
              <w:t>BAAI/bge-small-en-v1.5 / 384</w:t>
            </w:r>
          </w:p>
        </w:tc>
      </w:tr>
      <w:tr w:rsidR="003F429E" w14:paraId="5241954A" w14:textId="77777777">
        <w:trPr>
          <w:cantSplit/>
          <w:jc w:val="center"/>
        </w:trPr>
        <w:tc>
          <w:tcPr>
            <w:tcW w:w="4032" w:type="dxa"/>
          </w:tcPr>
          <w:p w14:paraId="76375554" w14:textId="77777777" w:rsidR="003F429E" w:rsidRDefault="00DA1DB6">
            <w:pPr>
              <w:jc w:val="left"/>
            </w:pPr>
            <w:r>
              <w:rPr>
                <w:sz w:val="22"/>
              </w:rPr>
              <w:t>Chunk size / overlap</w:t>
            </w:r>
          </w:p>
        </w:tc>
        <w:tc>
          <w:tcPr>
            <w:tcW w:w="4896" w:type="dxa"/>
          </w:tcPr>
          <w:p w14:paraId="43D15F4B" w14:textId="77777777" w:rsidR="003F429E" w:rsidRDefault="00DA1DB6">
            <w:pPr>
              <w:jc w:val="left"/>
            </w:pPr>
            <w:r>
              <w:rPr>
                <w:sz w:val="22"/>
              </w:rPr>
              <w:t>1000 / 200 characters</w:t>
            </w:r>
          </w:p>
        </w:tc>
      </w:tr>
      <w:tr w:rsidR="003F429E" w14:paraId="66E4610D" w14:textId="77777777">
        <w:trPr>
          <w:cantSplit/>
          <w:jc w:val="center"/>
        </w:trPr>
        <w:tc>
          <w:tcPr>
            <w:tcW w:w="4032" w:type="dxa"/>
          </w:tcPr>
          <w:p w14:paraId="390917F1" w14:textId="77777777" w:rsidR="003F429E" w:rsidRDefault="00DA1DB6">
            <w:pPr>
              <w:jc w:val="left"/>
            </w:pPr>
            <w:r>
              <w:rPr>
                <w:sz w:val="22"/>
              </w:rPr>
              <w:t>Retrieval type</w:t>
            </w:r>
          </w:p>
        </w:tc>
        <w:tc>
          <w:tcPr>
            <w:tcW w:w="4896" w:type="dxa"/>
          </w:tcPr>
          <w:p w14:paraId="2CE84D25" w14:textId="77777777" w:rsidR="003F429E" w:rsidRDefault="00DA1DB6">
            <w:pPr>
              <w:jc w:val="left"/>
            </w:pPr>
            <w:r>
              <w:rPr>
                <w:sz w:val="22"/>
              </w:rPr>
              <w:t>Hybrid (dense + BM25)</w:t>
            </w:r>
          </w:p>
        </w:tc>
      </w:tr>
      <w:tr w:rsidR="003F429E" w14:paraId="51AAEA82" w14:textId="77777777">
        <w:trPr>
          <w:cantSplit/>
          <w:jc w:val="center"/>
        </w:trPr>
        <w:tc>
          <w:tcPr>
            <w:tcW w:w="4032" w:type="dxa"/>
          </w:tcPr>
          <w:p w14:paraId="626C1D0B" w14:textId="77777777" w:rsidR="003F429E" w:rsidRDefault="00DA1DB6">
            <w:pPr>
              <w:jc w:val="left"/>
            </w:pPr>
            <w:r>
              <w:rPr>
                <w:sz w:val="22"/>
              </w:rPr>
              <w:t>Hybrid weight α</w:t>
            </w:r>
          </w:p>
        </w:tc>
        <w:tc>
          <w:tcPr>
            <w:tcW w:w="4896" w:type="dxa"/>
          </w:tcPr>
          <w:p w14:paraId="68A3095C" w14:textId="77777777" w:rsidR="003F429E" w:rsidRDefault="00DA1DB6">
            <w:pPr>
              <w:jc w:val="left"/>
            </w:pPr>
            <w:r>
              <w:rPr>
                <w:sz w:val="22"/>
              </w:rPr>
              <w:t>0.5</w:t>
            </w:r>
          </w:p>
        </w:tc>
      </w:tr>
      <w:tr w:rsidR="003F429E" w14:paraId="6A2282FD" w14:textId="77777777">
        <w:trPr>
          <w:cantSplit/>
          <w:jc w:val="center"/>
        </w:trPr>
        <w:tc>
          <w:tcPr>
            <w:tcW w:w="4032" w:type="dxa"/>
          </w:tcPr>
          <w:p w14:paraId="24F36022" w14:textId="77777777" w:rsidR="003F429E" w:rsidRDefault="00DA1DB6">
            <w:pPr>
              <w:jc w:val="left"/>
            </w:pPr>
            <w:r>
              <w:rPr>
                <w:sz w:val="22"/>
              </w:rPr>
              <w:t>BM25 k1 / b</w:t>
            </w:r>
          </w:p>
        </w:tc>
        <w:tc>
          <w:tcPr>
            <w:tcW w:w="4896" w:type="dxa"/>
          </w:tcPr>
          <w:p w14:paraId="27BBC933" w14:textId="77777777" w:rsidR="003F429E" w:rsidRDefault="00DA1DB6">
            <w:pPr>
              <w:jc w:val="left"/>
            </w:pPr>
            <w:r>
              <w:rPr>
                <w:sz w:val="22"/>
              </w:rPr>
              <w:t>1.5 / 0.75</w:t>
            </w:r>
          </w:p>
        </w:tc>
      </w:tr>
      <w:tr w:rsidR="003F429E" w14:paraId="7D77AB6B" w14:textId="77777777">
        <w:trPr>
          <w:cantSplit/>
          <w:jc w:val="center"/>
        </w:trPr>
        <w:tc>
          <w:tcPr>
            <w:tcW w:w="4032" w:type="dxa"/>
          </w:tcPr>
          <w:p w14:paraId="49081F77" w14:textId="77777777" w:rsidR="003F429E" w:rsidRDefault="00DA1DB6">
            <w:pPr>
              <w:jc w:val="left"/>
            </w:pPr>
            <w:r>
              <w:rPr>
                <w:sz w:val="22"/>
              </w:rPr>
              <w:t>MMR λ</w:t>
            </w:r>
          </w:p>
        </w:tc>
        <w:tc>
          <w:tcPr>
            <w:tcW w:w="4896" w:type="dxa"/>
          </w:tcPr>
          <w:p w14:paraId="57AC0639" w14:textId="77777777" w:rsidR="003F429E" w:rsidRDefault="00DA1DB6">
            <w:pPr>
              <w:jc w:val="left"/>
            </w:pPr>
            <w:r>
              <w:rPr>
                <w:sz w:val="22"/>
              </w:rPr>
              <w:t>0.5</w:t>
            </w:r>
          </w:p>
        </w:tc>
      </w:tr>
      <w:tr w:rsidR="003F429E" w14:paraId="54623B78" w14:textId="77777777">
        <w:trPr>
          <w:cantSplit/>
          <w:jc w:val="center"/>
        </w:trPr>
        <w:tc>
          <w:tcPr>
            <w:tcW w:w="4032" w:type="dxa"/>
          </w:tcPr>
          <w:p w14:paraId="72F82B98" w14:textId="77777777" w:rsidR="003F429E" w:rsidRDefault="00DA1DB6">
            <w:pPr>
              <w:jc w:val="left"/>
            </w:pPr>
            <w:r>
              <w:rPr>
                <w:sz w:val="22"/>
              </w:rPr>
              <w:t>Candidates retrieved / reranked top-k</w:t>
            </w:r>
          </w:p>
        </w:tc>
        <w:tc>
          <w:tcPr>
            <w:tcW w:w="4896" w:type="dxa"/>
          </w:tcPr>
          <w:p w14:paraId="35AD4CA6" w14:textId="77777777" w:rsidR="003F429E" w:rsidRDefault="00DA1DB6">
            <w:pPr>
              <w:jc w:val="left"/>
            </w:pPr>
            <w:r>
              <w:rPr>
                <w:sz w:val="22"/>
              </w:rPr>
              <w:t>15 / 5</w:t>
            </w:r>
          </w:p>
        </w:tc>
      </w:tr>
      <w:tr w:rsidR="003F429E" w14:paraId="75C54A23" w14:textId="77777777">
        <w:trPr>
          <w:cantSplit/>
          <w:jc w:val="center"/>
        </w:trPr>
        <w:tc>
          <w:tcPr>
            <w:tcW w:w="4032" w:type="dxa"/>
          </w:tcPr>
          <w:p w14:paraId="57904927" w14:textId="77777777" w:rsidR="003F429E" w:rsidRDefault="00DA1DB6">
            <w:pPr>
              <w:jc w:val="left"/>
            </w:pPr>
            <w:r>
              <w:rPr>
                <w:sz w:val="22"/>
              </w:rPr>
              <w:t>Rerank score fusion</w:t>
            </w:r>
          </w:p>
        </w:tc>
        <w:tc>
          <w:tcPr>
            <w:tcW w:w="4896" w:type="dxa"/>
          </w:tcPr>
          <w:p w14:paraId="55533FD9" w14:textId="77777777" w:rsidR="003F429E" w:rsidRDefault="00DA1DB6">
            <w:pPr>
              <w:jc w:val="left"/>
            </w:pPr>
            <w:r>
              <w:rPr>
                <w:sz w:val="22"/>
              </w:rPr>
              <w:t>0.4·hybrid + 0.6·sigmoid(rerank)</w:t>
            </w:r>
          </w:p>
        </w:tc>
      </w:tr>
      <w:tr w:rsidR="003F429E" w14:paraId="63CC2ABE" w14:textId="77777777">
        <w:trPr>
          <w:cantSplit/>
          <w:jc w:val="center"/>
        </w:trPr>
        <w:tc>
          <w:tcPr>
            <w:tcW w:w="4032" w:type="dxa"/>
          </w:tcPr>
          <w:p w14:paraId="2CBA068B" w14:textId="77777777" w:rsidR="003F429E" w:rsidRDefault="00DA1DB6">
            <w:pPr>
              <w:jc w:val="left"/>
            </w:pPr>
            <w:r>
              <w:rPr>
                <w:sz w:val="22"/>
              </w:rPr>
              <w:t>LLM (local / cloud)</w:t>
            </w:r>
          </w:p>
        </w:tc>
        <w:tc>
          <w:tcPr>
            <w:tcW w:w="4896" w:type="dxa"/>
          </w:tcPr>
          <w:p w14:paraId="7799D6A3" w14:textId="77777777" w:rsidR="003F429E" w:rsidRDefault="00DA1DB6">
            <w:pPr>
              <w:jc w:val="left"/>
            </w:pPr>
            <w:r>
              <w:rPr>
                <w:sz w:val="22"/>
              </w:rPr>
              <w:t>qwen2.5:7b (Ollama) / gpt-oss-120b (Groq)</w:t>
            </w:r>
          </w:p>
        </w:tc>
      </w:tr>
      <w:tr w:rsidR="003F429E" w14:paraId="5724AEA5" w14:textId="77777777">
        <w:trPr>
          <w:cantSplit/>
          <w:jc w:val="center"/>
        </w:trPr>
        <w:tc>
          <w:tcPr>
            <w:tcW w:w="4032" w:type="dxa"/>
          </w:tcPr>
          <w:p w14:paraId="2A909ADC" w14:textId="77777777" w:rsidR="003F429E" w:rsidRDefault="00DA1DB6">
            <w:pPr>
              <w:jc w:val="left"/>
            </w:pPr>
            <w:r>
              <w:rPr>
                <w:sz w:val="22"/>
              </w:rPr>
              <w:t>LLM temperature / context</w:t>
            </w:r>
          </w:p>
        </w:tc>
        <w:tc>
          <w:tcPr>
            <w:tcW w:w="4896" w:type="dxa"/>
          </w:tcPr>
          <w:p w14:paraId="0891A99D" w14:textId="77777777" w:rsidR="003F429E" w:rsidRDefault="00DA1DB6">
            <w:pPr>
              <w:jc w:val="left"/>
            </w:pPr>
            <w:r>
              <w:rPr>
                <w:sz w:val="22"/>
              </w:rPr>
              <w:t>0.2 / 8192</w:t>
            </w:r>
          </w:p>
        </w:tc>
      </w:tr>
      <w:tr w:rsidR="003F429E" w14:paraId="5DB2FA1E" w14:textId="77777777">
        <w:trPr>
          <w:cantSplit/>
          <w:jc w:val="center"/>
        </w:trPr>
        <w:tc>
          <w:tcPr>
            <w:tcW w:w="4032" w:type="dxa"/>
          </w:tcPr>
          <w:p w14:paraId="354CDC24" w14:textId="77777777" w:rsidR="003F429E" w:rsidRDefault="00DA1DB6">
            <w:pPr>
              <w:jc w:val="left"/>
            </w:pPr>
            <w:r>
              <w:rPr>
                <w:sz w:val="22"/>
              </w:rPr>
              <w:t>Conversation memory window</w:t>
            </w:r>
          </w:p>
        </w:tc>
        <w:tc>
          <w:tcPr>
            <w:tcW w:w="4896" w:type="dxa"/>
          </w:tcPr>
          <w:p w14:paraId="60A60FA4" w14:textId="77777777" w:rsidR="003F429E" w:rsidRDefault="00DA1DB6">
            <w:pPr>
              <w:jc w:val="left"/>
            </w:pPr>
            <w:r>
              <w:rPr>
                <w:sz w:val="22"/>
              </w:rPr>
              <w:t>5 turns</w:t>
            </w:r>
          </w:p>
        </w:tc>
      </w:tr>
      <w:tr w:rsidR="003F429E" w14:paraId="516FAB3D" w14:textId="77777777">
        <w:trPr>
          <w:cantSplit/>
          <w:jc w:val="center"/>
        </w:trPr>
        <w:tc>
          <w:tcPr>
            <w:tcW w:w="4032" w:type="dxa"/>
          </w:tcPr>
          <w:p w14:paraId="36322E2F" w14:textId="77777777" w:rsidR="003F429E" w:rsidRDefault="00DA1DB6">
            <w:pPr>
              <w:jc w:val="left"/>
            </w:pPr>
            <w:r>
              <w:rPr>
                <w:sz w:val="22"/>
              </w:rPr>
              <w:t>ASR / TTS</w:t>
            </w:r>
          </w:p>
        </w:tc>
        <w:tc>
          <w:tcPr>
            <w:tcW w:w="4896" w:type="dxa"/>
          </w:tcPr>
          <w:p w14:paraId="3E22A062" w14:textId="77777777" w:rsidR="003F429E" w:rsidRDefault="00DA1DB6">
            <w:pPr>
              <w:jc w:val="left"/>
            </w:pPr>
            <w:r>
              <w:rPr>
                <w:sz w:val="22"/>
              </w:rPr>
              <w:t>Faster-Whisper base int8 / Edge-TTS</w:t>
            </w:r>
          </w:p>
        </w:tc>
      </w:tr>
    </w:tbl>
    <w:p w14:paraId="4409229E" w14:textId="77777777" w:rsidR="003F429E" w:rsidRDefault="003F429E">
      <w:pPr>
        <w:spacing w:line="240" w:lineRule="auto"/>
      </w:pPr>
    </w:p>
    <w:p w14:paraId="2D81F0F9" w14:textId="77777777" w:rsidR="003F429E" w:rsidRDefault="00DA1DB6">
      <w:pPr>
        <w:spacing w:after="60"/>
      </w:pPr>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w:t>
      </w:r>
      <w:r>
        <w:lastRenderedPageBreak/>
        <w:t>Encoder dominate without discarding the first-stage signal. A low LLM temperature of 0.2 keeps answers determin</w:t>
      </w:r>
      <w:r>
        <w:t>istic and close to the evidence, which is appropriate for advisory content, and a five-turn memory window is enough for natural follow-up questions without letting history dominate the prompt.</w:t>
      </w:r>
    </w:p>
    <w:p w14:paraId="6D0657AC" w14:textId="77777777" w:rsidR="003F429E" w:rsidRDefault="00DA1DB6">
      <w:pPr>
        <w:pStyle w:val="Heading2"/>
      </w:pPr>
      <w:bookmarkStart w:id="33" w:name="_Toc244271883"/>
      <w:r>
        <w:t>5.2  Development and Deployment Setup</w:t>
      </w:r>
      <w:bookmarkEnd w:id="33"/>
    </w:p>
    <w:p w14:paraId="275E4BCF" w14:textId="77777777" w:rsidR="003F429E" w:rsidRDefault="00DA1DB6">
      <w:pPr>
        <w:spacing w:after="60"/>
      </w:pPr>
      <w: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w:t>
      </w:r>
      <w:r>
        <w: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w:t>
      </w:r>
      <w:r>
        <w:t>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14:paraId="678F1472" w14:textId="77777777" w:rsidR="003F429E" w:rsidRDefault="00DA1DB6">
      <w:pPr>
        <w:spacing w:after="60"/>
      </w:pPr>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14:paraId="771047DB" w14:textId="77777777" w:rsidR="003F429E" w:rsidRDefault="00DA1DB6">
      <w:pPr>
        <w:spacing w:after="60"/>
      </w:pPr>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14:paraId="46A192B8" w14:textId="77777777" w:rsidR="003F429E" w:rsidRDefault="00DA1DB6">
      <w:pPr>
        <w:pStyle w:val="Heading2"/>
      </w:pPr>
      <w:bookmarkStart w:id="34" w:name="_Toc244271884"/>
      <w:r>
        <w:t>5.3  Key Code Snippets</w:t>
      </w:r>
      <w:bookmarkEnd w:id="34"/>
    </w:p>
    <w:p w14:paraId="3F8687EB" w14:textId="77777777" w:rsidR="003F429E" w:rsidRDefault="00DA1DB6">
      <w:pPr>
        <w:spacing w:after="60"/>
      </w:pPr>
      <w:r>
        <w:t>Hybrid fusion of normalised BM25 with dense scores (pipeline/retriever.py):</w:t>
      </w:r>
    </w:p>
    <w:p w14:paraId="27190B81" w14:textId="77777777" w:rsidR="003F429E" w:rsidRDefault="00DA1DB6">
      <w:pPr>
        <w:spacing w:after="0" w:line="240" w:lineRule="auto"/>
        <w:jc w:val="left"/>
      </w:pPr>
      <w:r>
        <w:rPr>
          <w:rFonts w:ascii="Courier New" w:hAnsi="Courier New"/>
          <w:sz w:val="20"/>
        </w:rPr>
        <w:t>for chunk_id, (doc, dense, bm25) in doc_scores.items():</w:t>
      </w:r>
    </w:p>
    <w:p w14:paraId="06DB1222" w14:textId="77777777" w:rsidR="003F429E" w:rsidRDefault="00DA1DB6">
      <w:pPr>
        <w:spacing w:after="0" w:line="240" w:lineRule="auto"/>
        <w:jc w:val="left"/>
      </w:pPr>
      <w:r>
        <w:rPr>
          <w:rFonts w:ascii="Courier New" w:hAnsi="Courier New"/>
          <w:sz w:val="20"/>
        </w:rPr>
        <w:t xml:space="preserve">    hybrid = self.hybrid_weight * dense + (1 - self.hybrid_weight) * bm25</w:t>
      </w:r>
    </w:p>
    <w:p w14:paraId="1D5353A8" w14:textId="77777777" w:rsidR="003F429E" w:rsidRDefault="00DA1DB6">
      <w:pPr>
        <w:spacing w:after="0" w:line="240" w:lineRule="auto"/>
        <w:jc w:val="left"/>
      </w:pPr>
      <w:r>
        <w:rPr>
          <w:rFonts w:ascii="Courier New" w:hAnsi="Courier New"/>
          <w:sz w:val="20"/>
        </w:rPr>
        <w:t xml:space="preserve">    doc.metadata['score'] = hybrid</w:t>
      </w:r>
    </w:p>
    <w:p w14:paraId="20BD1B71" w14:textId="77777777" w:rsidR="003F429E" w:rsidRDefault="00DA1DB6">
      <w:pPr>
        <w:spacing w:after="0" w:line="240" w:lineRule="auto"/>
        <w:jc w:val="left"/>
      </w:pPr>
      <w:r>
        <w:rPr>
          <w:rFonts w:ascii="Courier New" w:hAnsi="Courier New"/>
          <w:sz w:val="20"/>
        </w:rPr>
        <w:t>final_list.sort(key=lambda x: x.metadata['score'], reverse=True)</w:t>
      </w:r>
    </w:p>
    <w:p w14:paraId="11D27580" w14:textId="77777777" w:rsidR="003F429E" w:rsidRDefault="00DA1DB6">
      <w:pPr>
        <w:spacing w:after="0" w:line="240" w:lineRule="auto"/>
        <w:jc w:val="left"/>
      </w:pPr>
      <w:r>
        <w:rPr>
          <w:rFonts w:ascii="Courier New" w:hAnsi="Courier New"/>
          <w:sz w:val="20"/>
        </w:rPr>
        <w:t>return final_list[:top_k]</w:t>
      </w:r>
    </w:p>
    <w:p w14:paraId="51F272DC" w14:textId="77777777" w:rsidR="003F429E" w:rsidRDefault="003F429E"/>
    <w:p w14:paraId="5D2D4713" w14:textId="77777777" w:rsidR="003F429E" w:rsidRDefault="00DA1DB6">
      <w:pPr>
        <w:spacing w:after="60"/>
      </w:pPr>
      <w:r>
        <w:t>Cross-Encoder combined score (pipeline/reranker.py):</w:t>
      </w:r>
    </w:p>
    <w:p w14:paraId="2D0C85FC" w14:textId="77777777" w:rsidR="003F429E" w:rsidRDefault="00DA1DB6">
      <w:pPr>
        <w:spacing w:after="0" w:line="240" w:lineRule="auto"/>
        <w:jc w:val="left"/>
      </w:pPr>
      <w:r>
        <w:rPr>
          <w:rFonts w:ascii="Courier New" w:hAnsi="Courier New"/>
          <w:sz w:val="20"/>
        </w:rPr>
        <w:t>scores = self.model.predict([[query, d.page_content] for d in documents])</w:t>
      </w:r>
    </w:p>
    <w:p w14:paraId="547CE578" w14:textId="77777777" w:rsidR="003F429E" w:rsidRDefault="00DA1DB6">
      <w:pPr>
        <w:spacing w:after="0" w:line="240" w:lineRule="auto"/>
        <w:jc w:val="left"/>
      </w:pPr>
      <w:r>
        <w:rPr>
          <w:rFonts w:ascii="Courier New" w:hAnsi="Courier New"/>
          <w:sz w:val="20"/>
        </w:rPr>
        <w:t>for doc, s in zip(documents, scores):</w:t>
      </w:r>
    </w:p>
    <w:p w14:paraId="567C0D07" w14:textId="77777777" w:rsidR="003F429E" w:rsidRDefault="00DA1DB6">
      <w:pPr>
        <w:spacing w:after="0" w:line="240" w:lineRule="auto"/>
        <w:jc w:val="left"/>
      </w:pPr>
      <w:r>
        <w:rPr>
          <w:rFonts w:ascii="Courier New" w:hAnsi="Courier New"/>
          <w:sz w:val="20"/>
        </w:rPr>
        <w:t xml:space="preserve">    sig = 1.0 / (1.0 + math.exp(-float(s)))</w:t>
      </w:r>
    </w:p>
    <w:p w14:paraId="700C969D" w14:textId="77777777" w:rsidR="003F429E" w:rsidRDefault="00DA1DB6">
      <w:pPr>
        <w:spacing w:after="0" w:line="240" w:lineRule="auto"/>
        <w:jc w:val="left"/>
      </w:pPr>
      <w:r>
        <w:rPr>
          <w:rFonts w:ascii="Courier New" w:hAnsi="Courier New"/>
          <w:sz w:val="20"/>
        </w:rPr>
        <w:t xml:space="preserve">    doc.metadata['combined_score'] = 0.4*retrieval_score + 0.6*sig</w:t>
      </w:r>
    </w:p>
    <w:p w14:paraId="2DFAF368" w14:textId="77777777" w:rsidR="003F429E" w:rsidRDefault="00DA1DB6">
      <w:pPr>
        <w:spacing w:after="0" w:line="240" w:lineRule="auto"/>
        <w:jc w:val="left"/>
      </w:pPr>
      <w:r>
        <w:rPr>
          <w:rFonts w:ascii="Courier New" w:hAnsi="Courier New"/>
          <w:sz w:val="20"/>
        </w:rPr>
        <w:t>reranked.sort(key=lambda x: x.metadata['combined_score'], reverse=True)</w:t>
      </w:r>
    </w:p>
    <w:p w14:paraId="0F58A5B1" w14:textId="77777777" w:rsidR="003F429E" w:rsidRDefault="003F429E"/>
    <w:p w14:paraId="56D920A9" w14:textId="77777777" w:rsidR="003F429E" w:rsidRDefault="00DA1DB6">
      <w:pPr>
        <w:spacing w:after="60"/>
      </w:pPr>
      <w:r>
        <w:t>Provider-agnostic generation via the factory (backend/llm/factory.py):</w:t>
      </w:r>
    </w:p>
    <w:p w14:paraId="62C6D76C" w14:textId="77777777" w:rsidR="003F429E" w:rsidRDefault="00DA1DB6">
      <w:pPr>
        <w:spacing w:after="0" w:line="240" w:lineRule="auto"/>
        <w:jc w:val="left"/>
      </w:pPr>
      <w:r>
        <w:rPr>
          <w:rFonts w:ascii="Courier New" w:hAnsi="Courier New"/>
          <w:sz w:val="20"/>
        </w:rPr>
        <w:t>provider = config.get('llm.provider', 'ollama').lower()</w:t>
      </w:r>
    </w:p>
    <w:p w14:paraId="014336E2" w14:textId="77777777" w:rsidR="003F429E" w:rsidRDefault="00DA1DB6">
      <w:pPr>
        <w:spacing w:after="0" w:line="240" w:lineRule="auto"/>
        <w:jc w:val="left"/>
      </w:pPr>
      <w:r>
        <w:rPr>
          <w:rFonts w:ascii="Courier New" w:hAnsi="Courier New"/>
          <w:sz w:val="20"/>
        </w:rPr>
        <w:t>return GroqLLMClient() if provider == 'groq' else OllamaLLMClient()</w:t>
      </w:r>
    </w:p>
    <w:p w14:paraId="0A9D3E1E" w14:textId="77777777" w:rsidR="003F429E" w:rsidRDefault="003F429E"/>
    <w:p w14:paraId="4D64B959" w14:textId="77777777" w:rsidR="003F429E" w:rsidRDefault="00DA1DB6">
      <w:pPr>
        <w:spacing w:after="60"/>
      </w:pPr>
      <w:r>
        <w:t>Adaptive language routing (voice/translator.py): the query language is detected from its script so that an English query with a non-English UI language is not mis-translated, and the answer language is handled separately.</w:t>
      </w:r>
    </w:p>
    <w:p w14:paraId="2C27765E" w14:textId="77777777" w:rsidR="003F429E" w:rsidRDefault="00DA1DB6">
      <w:pPr>
        <w:spacing w:after="0" w:line="240" w:lineRule="auto"/>
        <w:jc w:val="left"/>
      </w:pPr>
      <w:r>
        <w:rPr>
          <w:rFonts w:ascii="Courier New" w:hAnsi="Courier New"/>
          <w:sz w:val="20"/>
        </w:rPr>
        <w:t>query_lang = detect_language(query)   # script-based</w:t>
      </w:r>
    </w:p>
    <w:p w14:paraId="00F4CD04" w14:textId="77777777" w:rsidR="003F429E" w:rsidRDefault="00DA1DB6">
      <w:pPr>
        <w:spacing w:after="0" w:line="240" w:lineRule="auto"/>
        <w:jc w:val="left"/>
      </w:pPr>
      <w:r>
        <w:rPr>
          <w:rFonts w:ascii="Courier New" w:hAnsi="Courier New"/>
          <w:sz w:val="20"/>
        </w:rPr>
        <w:t>if query_lang == 'en':</w:t>
      </w:r>
    </w:p>
    <w:p w14:paraId="4A69D643" w14:textId="77777777" w:rsidR="003F429E" w:rsidRDefault="00DA1DB6">
      <w:pPr>
        <w:spacing w:after="0" w:line="240" w:lineRule="auto"/>
        <w:jc w:val="left"/>
      </w:pPr>
      <w:r>
        <w:rPr>
          <w:rFonts w:ascii="Courier New" w:hAnsi="Courier New"/>
          <w:sz w:val="20"/>
        </w:rPr>
        <w:t xml:space="preserve">    return {'query': query, 'retrieve_lang': 'en',</w:t>
      </w:r>
    </w:p>
    <w:p w14:paraId="594DB0F1" w14:textId="77777777" w:rsidR="003F429E" w:rsidRDefault="00DA1DB6">
      <w:pPr>
        <w:spacing w:after="0" w:line="240" w:lineRule="auto"/>
        <w:jc w:val="left"/>
      </w:pPr>
      <w:r>
        <w:rPr>
          <w:rFonts w:ascii="Courier New" w:hAnsi="Courier New"/>
          <w:sz w:val="20"/>
        </w:rPr>
        <w:t xml:space="preserve">            'needs_translation': answer_lang != 'en'}</w:t>
      </w:r>
    </w:p>
    <w:p w14:paraId="1489E25F" w14:textId="77777777" w:rsidR="003F429E" w:rsidRDefault="003F429E"/>
    <w:p w14:paraId="08BE21AB" w14:textId="77777777" w:rsidR="003F429E" w:rsidRDefault="00DA1DB6">
      <w:pPr>
        <w:pStyle w:val="Heading2"/>
      </w:pPr>
      <w:bookmarkStart w:id="35" w:name="_Toc244271885"/>
      <w:r>
        <w:t>5.4  User Interface and Deployment</w:t>
      </w:r>
      <w:bookmarkEnd w:id="35"/>
    </w:p>
    <w:p w14:paraId="011E57B8" w14:textId="77777777" w:rsidR="003F429E" w:rsidRDefault="00DA1DB6">
      <w:pPr>
        <w:spacing w:after="60"/>
      </w:pPr>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w:t>
      </w:r>
      <w:r>
        <w:lastRenderedPageBreak/>
        <w:t>statistics. Voice input is captured in the browser and posted to the backend; answers are played back as speech. The same build runs locally (Ollama) and in the cloud (Groq) by changing a single environment variable.</w:t>
      </w:r>
    </w:p>
    <w:p w14:paraId="0417E2F9" w14:textId="77777777" w:rsidR="003F429E" w:rsidRDefault="00DA1DB6">
      <w:pPr>
        <w:spacing w:after="60"/>
      </w:pPr>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14:paraId="236B159E" w14:textId="77777777" w:rsidR="003F429E" w:rsidRDefault="00DA1DB6">
      <w:pPr>
        <w:pStyle w:val="Heading2"/>
      </w:pPr>
      <w:bookmarkStart w:id="36" w:name="_Toc244271886"/>
      <w:r>
        <w:t>5.5  Cloud Deployment and Provider Switching</w:t>
      </w:r>
      <w:bookmarkEnd w:id="36"/>
    </w:p>
    <w:p w14:paraId="5E292559" w14:textId="77777777" w:rsidR="003F429E" w:rsidRDefault="00DA1DB6">
      <w:pPr>
        <w:spacing w:after="60"/>
      </w:pPr>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14:paraId="6B8AA4CE" w14:textId="77777777" w:rsidR="003F429E" w:rsidRDefault="00DA1DB6">
      <w:pPr>
        <w:pStyle w:val="Heading2"/>
      </w:pPr>
      <w:bookmarkStart w:id="37" w:name="_Toc244271887"/>
      <w:r>
        <w:lastRenderedPageBreak/>
        <w:t>5.6  REST API</w:t>
      </w:r>
      <w:bookmarkEnd w:id="37"/>
    </w:p>
    <w:p w14:paraId="40E15059" w14:textId="77777777" w:rsidR="003F429E" w:rsidRDefault="00DA1DB6">
      <w:pPr>
        <w:spacing w:after="60"/>
      </w:pPr>
      <w:r>
        <w:t>All functionality is exposed through a small, well-defined REST API, which is what lets the same backend serve the web interface, a future mobile client or an automated test harness. Table 5.2 lists the endpoints.</w:t>
      </w:r>
    </w:p>
    <w:p w14:paraId="1ED4342F" w14:textId="77777777" w:rsidR="003F429E" w:rsidRDefault="00DA1DB6">
      <w:pPr>
        <w:keepNext/>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3F429E" w14:paraId="4867CB95" w14:textId="77777777">
        <w:trPr>
          <w:cantSplit/>
          <w:tblHeader/>
          <w:jc w:val="center"/>
        </w:trPr>
        <w:tc>
          <w:tcPr>
            <w:tcW w:w="1872" w:type="dxa"/>
          </w:tcPr>
          <w:p w14:paraId="4DE2BE59" w14:textId="77777777" w:rsidR="003F429E" w:rsidRDefault="00DA1DB6">
            <w:pPr>
              <w:jc w:val="center"/>
            </w:pPr>
            <w:r>
              <w:rPr>
                <w:b/>
                <w:sz w:val="22"/>
              </w:rPr>
              <w:t>Endpoint</w:t>
            </w:r>
          </w:p>
        </w:tc>
        <w:tc>
          <w:tcPr>
            <w:tcW w:w="1584" w:type="dxa"/>
          </w:tcPr>
          <w:p w14:paraId="0EAD3CEB" w14:textId="77777777" w:rsidR="003F429E" w:rsidRDefault="00DA1DB6">
            <w:pPr>
              <w:jc w:val="center"/>
            </w:pPr>
            <w:r>
              <w:rPr>
                <w:b/>
                <w:sz w:val="22"/>
              </w:rPr>
              <w:t>Method</w:t>
            </w:r>
          </w:p>
        </w:tc>
        <w:tc>
          <w:tcPr>
            <w:tcW w:w="5472" w:type="dxa"/>
          </w:tcPr>
          <w:p w14:paraId="2706BC05" w14:textId="77777777" w:rsidR="003F429E" w:rsidRDefault="00DA1DB6">
            <w:pPr>
              <w:jc w:val="center"/>
            </w:pPr>
            <w:r>
              <w:rPr>
                <w:b/>
                <w:sz w:val="22"/>
              </w:rPr>
              <w:t>Purpose</w:t>
            </w:r>
          </w:p>
        </w:tc>
      </w:tr>
      <w:tr w:rsidR="003F429E" w14:paraId="50E8A071" w14:textId="77777777">
        <w:trPr>
          <w:cantSplit/>
          <w:jc w:val="center"/>
        </w:trPr>
        <w:tc>
          <w:tcPr>
            <w:tcW w:w="1872" w:type="dxa"/>
          </w:tcPr>
          <w:p w14:paraId="50F9DCB5" w14:textId="77777777" w:rsidR="003F429E" w:rsidRDefault="00DA1DB6">
            <w:pPr>
              <w:jc w:val="left"/>
            </w:pPr>
            <w:r>
              <w:rPr>
                <w:sz w:val="22"/>
              </w:rPr>
              <w:t>/</w:t>
            </w:r>
          </w:p>
        </w:tc>
        <w:tc>
          <w:tcPr>
            <w:tcW w:w="1584" w:type="dxa"/>
          </w:tcPr>
          <w:p w14:paraId="1C94F3D5" w14:textId="77777777" w:rsidR="003F429E" w:rsidRDefault="00DA1DB6">
            <w:pPr>
              <w:jc w:val="left"/>
            </w:pPr>
            <w:r>
              <w:rPr>
                <w:sz w:val="22"/>
              </w:rPr>
              <w:t>GET</w:t>
            </w:r>
          </w:p>
        </w:tc>
        <w:tc>
          <w:tcPr>
            <w:tcW w:w="5472" w:type="dxa"/>
          </w:tcPr>
          <w:p w14:paraId="195AF152" w14:textId="77777777" w:rsidR="003F429E" w:rsidRDefault="00DA1DB6">
            <w:pPr>
              <w:jc w:val="left"/>
            </w:pPr>
            <w:r>
              <w:rPr>
                <w:sz w:val="22"/>
              </w:rPr>
              <w:t>Serves the single-page web interface</w:t>
            </w:r>
          </w:p>
        </w:tc>
      </w:tr>
      <w:tr w:rsidR="003F429E" w14:paraId="32479170" w14:textId="77777777">
        <w:trPr>
          <w:cantSplit/>
          <w:jc w:val="center"/>
        </w:trPr>
        <w:tc>
          <w:tcPr>
            <w:tcW w:w="1872" w:type="dxa"/>
          </w:tcPr>
          <w:p w14:paraId="075FFE19" w14:textId="77777777" w:rsidR="003F429E" w:rsidRDefault="00DA1DB6">
            <w:pPr>
              <w:jc w:val="left"/>
            </w:pPr>
            <w:r>
              <w:rPr>
                <w:sz w:val="22"/>
              </w:rPr>
              <w:t>/chat</w:t>
            </w:r>
          </w:p>
        </w:tc>
        <w:tc>
          <w:tcPr>
            <w:tcW w:w="1584" w:type="dxa"/>
          </w:tcPr>
          <w:p w14:paraId="08A3BFE8" w14:textId="77777777" w:rsidR="003F429E" w:rsidRDefault="00DA1DB6">
            <w:pPr>
              <w:jc w:val="left"/>
            </w:pPr>
            <w:r>
              <w:rPr>
                <w:sz w:val="22"/>
              </w:rPr>
              <w:t>POST</w:t>
            </w:r>
          </w:p>
        </w:tc>
        <w:tc>
          <w:tcPr>
            <w:tcW w:w="5472" w:type="dxa"/>
          </w:tcPr>
          <w:p w14:paraId="0D05CAF3" w14:textId="77777777" w:rsidR="003F429E" w:rsidRDefault="00DA1DB6">
            <w:pPr>
              <w:jc w:val="left"/>
            </w:pPr>
            <w:r>
              <w:rPr>
                <w:sz w:val="22"/>
              </w:rPr>
              <w:t>Text query -&gt; grounded answer, citations, confidence, metrics, audio</w:t>
            </w:r>
          </w:p>
        </w:tc>
      </w:tr>
      <w:tr w:rsidR="003F429E" w14:paraId="7E03AD37" w14:textId="77777777">
        <w:trPr>
          <w:cantSplit/>
          <w:jc w:val="center"/>
        </w:trPr>
        <w:tc>
          <w:tcPr>
            <w:tcW w:w="1872" w:type="dxa"/>
          </w:tcPr>
          <w:p w14:paraId="7EA34243" w14:textId="77777777" w:rsidR="003F429E" w:rsidRDefault="00DA1DB6">
            <w:pPr>
              <w:jc w:val="left"/>
            </w:pPr>
            <w:r>
              <w:rPr>
                <w:sz w:val="22"/>
              </w:rPr>
              <w:t>/voice</w:t>
            </w:r>
          </w:p>
        </w:tc>
        <w:tc>
          <w:tcPr>
            <w:tcW w:w="1584" w:type="dxa"/>
          </w:tcPr>
          <w:p w14:paraId="5831F69B" w14:textId="77777777" w:rsidR="003F429E" w:rsidRDefault="00DA1DB6">
            <w:pPr>
              <w:jc w:val="left"/>
            </w:pPr>
            <w:r>
              <w:rPr>
                <w:sz w:val="22"/>
              </w:rPr>
              <w:t>POST</w:t>
            </w:r>
          </w:p>
        </w:tc>
        <w:tc>
          <w:tcPr>
            <w:tcW w:w="5472" w:type="dxa"/>
          </w:tcPr>
          <w:p w14:paraId="0FCE724D" w14:textId="77777777" w:rsidR="003F429E" w:rsidRDefault="00DA1DB6">
            <w:pPr>
              <w:jc w:val="left"/>
            </w:pPr>
            <w:r>
              <w:rPr>
                <w:sz w:val="22"/>
              </w:rPr>
              <w:t>Audio upload -&gt; transcription + answer + spoken audio</w:t>
            </w:r>
          </w:p>
        </w:tc>
      </w:tr>
      <w:tr w:rsidR="003F429E" w14:paraId="563959C2" w14:textId="77777777">
        <w:trPr>
          <w:cantSplit/>
          <w:jc w:val="center"/>
        </w:trPr>
        <w:tc>
          <w:tcPr>
            <w:tcW w:w="1872" w:type="dxa"/>
          </w:tcPr>
          <w:p w14:paraId="6E190E7D" w14:textId="77777777" w:rsidR="003F429E" w:rsidRDefault="00DA1DB6">
            <w:pPr>
              <w:jc w:val="left"/>
            </w:pPr>
            <w:r>
              <w:rPr>
                <w:sz w:val="22"/>
              </w:rPr>
              <w:t>/translate</w:t>
            </w:r>
          </w:p>
        </w:tc>
        <w:tc>
          <w:tcPr>
            <w:tcW w:w="1584" w:type="dxa"/>
          </w:tcPr>
          <w:p w14:paraId="524DC6D2" w14:textId="77777777" w:rsidR="003F429E" w:rsidRDefault="00DA1DB6">
            <w:pPr>
              <w:jc w:val="left"/>
            </w:pPr>
            <w:r>
              <w:rPr>
                <w:sz w:val="22"/>
              </w:rPr>
              <w:t>POST</w:t>
            </w:r>
          </w:p>
        </w:tc>
        <w:tc>
          <w:tcPr>
            <w:tcW w:w="5472" w:type="dxa"/>
          </w:tcPr>
          <w:p w14:paraId="0CD15869" w14:textId="77777777" w:rsidR="003F429E" w:rsidRDefault="00DA1DB6">
            <w:pPr>
              <w:jc w:val="left"/>
            </w:pPr>
            <w:r>
              <w:rPr>
                <w:sz w:val="22"/>
              </w:rPr>
              <w:t>Translate text (with fallback chain) and synthesise audio</w:t>
            </w:r>
          </w:p>
        </w:tc>
      </w:tr>
      <w:tr w:rsidR="003F429E" w14:paraId="7F073D3D" w14:textId="77777777">
        <w:trPr>
          <w:cantSplit/>
          <w:jc w:val="center"/>
        </w:trPr>
        <w:tc>
          <w:tcPr>
            <w:tcW w:w="1872" w:type="dxa"/>
          </w:tcPr>
          <w:p w14:paraId="7135485B" w14:textId="77777777" w:rsidR="003F429E" w:rsidRDefault="00DA1DB6">
            <w:pPr>
              <w:jc w:val="left"/>
            </w:pPr>
            <w:r>
              <w:rPr>
                <w:sz w:val="22"/>
              </w:rPr>
              <w:t>/upload</w:t>
            </w:r>
          </w:p>
        </w:tc>
        <w:tc>
          <w:tcPr>
            <w:tcW w:w="1584" w:type="dxa"/>
          </w:tcPr>
          <w:p w14:paraId="2425C5F1" w14:textId="77777777" w:rsidR="003F429E" w:rsidRDefault="00DA1DB6">
            <w:pPr>
              <w:jc w:val="left"/>
            </w:pPr>
            <w:r>
              <w:rPr>
                <w:sz w:val="22"/>
              </w:rPr>
              <w:t>POST</w:t>
            </w:r>
          </w:p>
        </w:tc>
        <w:tc>
          <w:tcPr>
            <w:tcW w:w="5472" w:type="dxa"/>
          </w:tcPr>
          <w:p w14:paraId="58278431" w14:textId="77777777" w:rsidR="003F429E" w:rsidRDefault="00DA1DB6">
            <w:pPr>
              <w:jc w:val="left"/>
            </w:pPr>
            <w:r>
              <w:rPr>
                <w:sz w:val="22"/>
              </w:rPr>
              <w:t>Add a document and index it immediately</w:t>
            </w:r>
          </w:p>
        </w:tc>
      </w:tr>
      <w:tr w:rsidR="003F429E" w14:paraId="31FE70B7" w14:textId="77777777">
        <w:trPr>
          <w:cantSplit/>
          <w:jc w:val="center"/>
        </w:trPr>
        <w:tc>
          <w:tcPr>
            <w:tcW w:w="1872" w:type="dxa"/>
          </w:tcPr>
          <w:p w14:paraId="53C54D83" w14:textId="77777777" w:rsidR="003F429E" w:rsidRDefault="00DA1DB6">
            <w:pPr>
              <w:jc w:val="left"/>
            </w:pPr>
            <w:r>
              <w:rPr>
                <w:sz w:val="22"/>
              </w:rPr>
              <w:t>/embed</w:t>
            </w:r>
          </w:p>
        </w:tc>
        <w:tc>
          <w:tcPr>
            <w:tcW w:w="1584" w:type="dxa"/>
          </w:tcPr>
          <w:p w14:paraId="533B7A46" w14:textId="77777777" w:rsidR="003F429E" w:rsidRDefault="00DA1DB6">
            <w:pPr>
              <w:jc w:val="left"/>
            </w:pPr>
            <w:r>
              <w:rPr>
                <w:sz w:val="22"/>
              </w:rPr>
              <w:t>POST</w:t>
            </w:r>
          </w:p>
        </w:tc>
        <w:tc>
          <w:tcPr>
            <w:tcW w:w="5472" w:type="dxa"/>
          </w:tcPr>
          <w:p w14:paraId="2BCEA78C" w14:textId="77777777" w:rsidR="003F429E" w:rsidRDefault="00DA1DB6">
            <w:pPr>
              <w:jc w:val="left"/>
            </w:pPr>
            <w:r>
              <w:rPr>
                <w:sz w:val="22"/>
              </w:rPr>
              <w:t>Rebuild the vector index from the document folder</w:t>
            </w:r>
          </w:p>
        </w:tc>
      </w:tr>
      <w:tr w:rsidR="003F429E" w14:paraId="40B35309" w14:textId="77777777">
        <w:trPr>
          <w:cantSplit/>
          <w:jc w:val="center"/>
        </w:trPr>
        <w:tc>
          <w:tcPr>
            <w:tcW w:w="1872" w:type="dxa"/>
          </w:tcPr>
          <w:p w14:paraId="0936E191" w14:textId="77777777" w:rsidR="003F429E" w:rsidRDefault="00DA1DB6">
            <w:pPr>
              <w:jc w:val="left"/>
            </w:pPr>
            <w:r>
              <w:rPr>
                <w:sz w:val="22"/>
              </w:rPr>
              <w:t>/history</w:t>
            </w:r>
          </w:p>
        </w:tc>
        <w:tc>
          <w:tcPr>
            <w:tcW w:w="1584" w:type="dxa"/>
          </w:tcPr>
          <w:p w14:paraId="19783D49" w14:textId="77777777" w:rsidR="003F429E" w:rsidRDefault="00DA1DB6">
            <w:pPr>
              <w:jc w:val="left"/>
            </w:pPr>
            <w:r>
              <w:rPr>
                <w:sz w:val="22"/>
              </w:rPr>
              <w:t>GET/DELETE</w:t>
            </w:r>
          </w:p>
        </w:tc>
        <w:tc>
          <w:tcPr>
            <w:tcW w:w="5472" w:type="dxa"/>
          </w:tcPr>
          <w:p w14:paraId="34D3E98B" w14:textId="77777777" w:rsidR="003F429E" w:rsidRDefault="00DA1DB6">
            <w:pPr>
              <w:jc w:val="left"/>
            </w:pPr>
            <w:r>
              <w:rPr>
                <w:sz w:val="22"/>
              </w:rPr>
              <w:t>Read or clear the conversation window for a session</w:t>
            </w:r>
          </w:p>
        </w:tc>
      </w:tr>
      <w:tr w:rsidR="003F429E" w14:paraId="247F946F" w14:textId="77777777">
        <w:trPr>
          <w:cantSplit/>
          <w:jc w:val="center"/>
        </w:trPr>
        <w:tc>
          <w:tcPr>
            <w:tcW w:w="1872" w:type="dxa"/>
          </w:tcPr>
          <w:p w14:paraId="3A855C6F" w14:textId="77777777" w:rsidR="003F429E" w:rsidRDefault="00DA1DB6">
            <w:pPr>
              <w:jc w:val="left"/>
            </w:pPr>
            <w:r>
              <w:rPr>
                <w:sz w:val="22"/>
              </w:rPr>
              <w:t>/health</w:t>
            </w:r>
          </w:p>
        </w:tc>
        <w:tc>
          <w:tcPr>
            <w:tcW w:w="1584" w:type="dxa"/>
          </w:tcPr>
          <w:p w14:paraId="2937D1D6" w14:textId="77777777" w:rsidR="003F429E" w:rsidRDefault="00DA1DB6">
            <w:pPr>
              <w:jc w:val="left"/>
            </w:pPr>
            <w:r>
              <w:rPr>
                <w:sz w:val="22"/>
              </w:rPr>
              <w:t>GET</w:t>
            </w:r>
          </w:p>
        </w:tc>
        <w:tc>
          <w:tcPr>
            <w:tcW w:w="5472" w:type="dxa"/>
          </w:tcPr>
          <w:p w14:paraId="5D79CB78" w14:textId="77777777" w:rsidR="003F429E" w:rsidRDefault="00DA1DB6">
            <w:pPr>
              <w:jc w:val="left"/>
            </w:pPr>
            <w:r>
              <w:rPr>
                <w:sz w:val="22"/>
              </w:rPr>
              <w:t>Index/model readiness and indexed-document summary</w:t>
            </w:r>
          </w:p>
        </w:tc>
      </w:tr>
    </w:tbl>
    <w:p w14:paraId="4D6E37FF" w14:textId="77777777" w:rsidR="003F429E" w:rsidRDefault="003F429E">
      <w:pPr>
        <w:spacing w:line="240" w:lineRule="auto"/>
      </w:pPr>
    </w:p>
    <w:p w14:paraId="18670B07" w14:textId="77777777" w:rsidR="003F429E" w:rsidRDefault="00DA1DB6">
      <w:pPr>
        <w:pStyle w:val="Heading2"/>
      </w:pPr>
      <w:bookmarkStart w:id="38" w:name="_Toc244271888"/>
      <w:r>
        <w:t>5.7  Testing and Validation</w:t>
      </w:r>
      <w:bookmarkEnd w:id="38"/>
    </w:p>
    <w:p w14:paraId="441ED9C5" w14:textId="77777777" w:rsidR="003F429E" w:rsidRDefault="00DA1DB6">
      <w:pPr>
        <w:spacing w:after="60"/>
      </w:pPr>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14:paraId="6E952651" w14:textId="77777777" w:rsidR="003F429E" w:rsidRDefault="00DA1DB6">
      <w:pPr>
        <w:keepNext/>
        <w:pageBreakBefore/>
        <w:spacing w:after="40"/>
        <w:jc w:val="center"/>
      </w:pPr>
      <w:r>
        <w:rPr>
          <w:b/>
          <w:sz w:val="32"/>
        </w:rPr>
        <w:lastRenderedPageBreak/>
        <w:t>CHAPTER 6</w:t>
      </w:r>
    </w:p>
    <w:p w14:paraId="6AEBE3C4" w14:textId="77777777" w:rsidR="003F429E" w:rsidRDefault="00DA1DB6">
      <w:pPr>
        <w:pStyle w:val="Heading1"/>
        <w:spacing w:before="0"/>
      </w:pPr>
      <w:bookmarkStart w:id="39" w:name="_Toc244271889"/>
      <w:r>
        <w:t>Results and Discussion</w:t>
      </w:r>
      <w:bookmarkEnd w:id="39"/>
    </w:p>
    <w:p w14:paraId="768DB73B" w14:textId="77777777" w:rsidR="003F429E" w:rsidRDefault="00DA1DB6">
      <w:pPr>
        <w:pStyle w:val="Heading2"/>
      </w:pPr>
      <w:bookmarkStart w:id="40" w:name="_Toc244271890"/>
      <w:r>
        <w:t>6.1  Evaluation Metrics</w:t>
      </w:r>
      <w:bookmarkEnd w:id="40"/>
    </w:p>
    <w:p w14:paraId="35BB5B54" w14:textId="77777777" w:rsidR="003F429E" w:rsidRDefault="00DA1DB6">
      <w:pPr>
        <w:spacing w:after="60"/>
      </w:pPr>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14:paraId="6FAB79F5" w14:textId="77777777" w:rsidR="003F429E" w:rsidRDefault="00DA1DB6">
      <w:pPr>
        <w:spacing w:after="60"/>
      </w:pPr>
      <w:r>
        <w:t>Formally, with Sim(.,.) the cosine similarity of two embeddings, S_A the sentences of the answer, C the retrieved context chunks, Q the query, R the answer and G the reference answer, the metrics are defined as follows:</w:t>
      </w:r>
    </w:p>
    <w:tbl>
      <w:tblPr>
        <w:tblW w:w="0" w:type="auto"/>
        <w:jc w:val="center"/>
        <w:tblLayout w:type="fixed"/>
        <w:tblLook w:val="04A0" w:firstRow="1" w:lastRow="0" w:firstColumn="1" w:lastColumn="0" w:noHBand="0" w:noVBand="1"/>
      </w:tblPr>
      <w:tblGrid>
        <w:gridCol w:w="7229"/>
        <w:gridCol w:w="1080"/>
      </w:tblGrid>
      <w:tr w:rsidR="003F429E" w14:paraId="4E960185" w14:textId="77777777">
        <w:trPr>
          <w:cantSplit/>
          <w:jc w:val="center"/>
        </w:trPr>
        <w:tc>
          <w:tcPr>
            <w:tcW w:w="7229" w:type="dxa"/>
            <w:vAlign w:val="center"/>
          </w:tcPr>
          <w:p w14:paraId="2072A10B" w14:textId="77777777" w:rsidR="003F429E" w:rsidRDefault="00DA1DB6">
            <w:pPr>
              <w:spacing w:after="0" w:line="240" w:lineRule="auto"/>
              <w:jc w:val="center"/>
            </w:pPr>
            <w:r>
              <w:rPr>
                <w:i/>
              </w:rPr>
              <w:t>Faithfulness = (1/|S_A|) · Σ_s  I[ max_c Sim(s, c) ≥ 0.65 ]</w:t>
            </w:r>
          </w:p>
        </w:tc>
        <w:tc>
          <w:tcPr>
            <w:tcW w:w="1080" w:type="dxa"/>
            <w:vAlign w:val="center"/>
          </w:tcPr>
          <w:p w14:paraId="6898F258" w14:textId="77777777" w:rsidR="003F429E" w:rsidRDefault="00DA1DB6">
            <w:pPr>
              <w:spacing w:after="0" w:line="240" w:lineRule="auto"/>
              <w:jc w:val="right"/>
            </w:pPr>
            <w:r>
              <w:t>(6.1)</w:t>
            </w:r>
          </w:p>
        </w:tc>
      </w:tr>
    </w:tbl>
    <w:p w14:paraId="6BC52634" w14:textId="77777777" w:rsidR="003F429E" w:rsidRDefault="003F429E">
      <w:pPr>
        <w:spacing w:line="240" w:lineRule="auto"/>
      </w:pPr>
    </w:p>
    <w:tbl>
      <w:tblPr>
        <w:tblW w:w="0" w:type="auto"/>
        <w:jc w:val="center"/>
        <w:tblLayout w:type="fixed"/>
        <w:tblLook w:val="04A0" w:firstRow="1" w:lastRow="0" w:firstColumn="1" w:lastColumn="0" w:noHBand="0" w:noVBand="1"/>
      </w:tblPr>
      <w:tblGrid>
        <w:gridCol w:w="7229"/>
        <w:gridCol w:w="1080"/>
      </w:tblGrid>
      <w:tr w:rsidR="003F429E" w14:paraId="24329839" w14:textId="77777777">
        <w:trPr>
          <w:cantSplit/>
          <w:jc w:val="center"/>
        </w:trPr>
        <w:tc>
          <w:tcPr>
            <w:tcW w:w="7229" w:type="dxa"/>
            <w:vAlign w:val="center"/>
          </w:tcPr>
          <w:p w14:paraId="05577F65" w14:textId="77777777" w:rsidR="003F429E" w:rsidRDefault="00DA1DB6">
            <w:pPr>
              <w:spacing w:after="0" w:line="240" w:lineRule="auto"/>
              <w:jc w:val="center"/>
            </w:pPr>
            <w:r>
              <w:rPr>
                <w:i/>
              </w:rPr>
              <w:t>ContextPrecision = (1/k) · Σ_i Sim(Q, C_i)</w:t>
            </w:r>
          </w:p>
        </w:tc>
        <w:tc>
          <w:tcPr>
            <w:tcW w:w="1080" w:type="dxa"/>
            <w:vAlign w:val="center"/>
          </w:tcPr>
          <w:p w14:paraId="08BF0BC1" w14:textId="77777777" w:rsidR="003F429E" w:rsidRDefault="00DA1DB6">
            <w:pPr>
              <w:spacing w:after="0" w:line="240" w:lineRule="auto"/>
              <w:jc w:val="right"/>
            </w:pPr>
            <w:r>
              <w:t>(6.2)</w:t>
            </w:r>
          </w:p>
        </w:tc>
      </w:tr>
    </w:tbl>
    <w:p w14:paraId="44068385" w14:textId="77777777" w:rsidR="003F429E" w:rsidRDefault="003F429E">
      <w:pPr>
        <w:spacing w:line="240" w:lineRule="auto"/>
      </w:pPr>
    </w:p>
    <w:tbl>
      <w:tblPr>
        <w:tblW w:w="0" w:type="auto"/>
        <w:jc w:val="center"/>
        <w:tblLayout w:type="fixed"/>
        <w:tblLook w:val="04A0" w:firstRow="1" w:lastRow="0" w:firstColumn="1" w:lastColumn="0" w:noHBand="0" w:noVBand="1"/>
      </w:tblPr>
      <w:tblGrid>
        <w:gridCol w:w="7229"/>
        <w:gridCol w:w="1080"/>
      </w:tblGrid>
      <w:tr w:rsidR="003F429E" w14:paraId="1E6F069D" w14:textId="77777777">
        <w:trPr>
          <w:cantSplit/>
          <w:jc w:val="center"/>
        </w:trPr>
        <w:tc>
          <w:tcPr>
            <w:tcW w:w="7229" w:type="dxa"/>
            <w:vAlign w:val="center"/>
          </w:tcPr>
          <w:p w14:paraId="48F063BA" w14:textId="77777777" w:rsidR="003F429E" w:rsidRDefault="00DA1DB6">
            <w:pPr>
              <w:spacing w:after="0" w:line="240" w:lineRule="auto"/>
              <w:jc w:val="center"/>
            </w:pPr>
            <w:r>
              <w:rPr>
                <w:i/>
              </w:rPr>
              <w:t>AnswerRelevance = Sim(Embed(Q), Embed(R))</w:t>
            </w:r>
          </w:p>
        </w:tc>
        <w:tc>
          <w:tcPr>
            <w:tcW w:w="1080" w:type="dxa"/>
            <w:vAlign w:val="center"/>
          </w:tcPr>
          <w:p w14:paraId="492EAB50" w14:textId="77777777" w:rsidR="003F429E" w:rsidRDefault="00DA1DB6">
            <w:pPr>
              <w:spacing w:after="0" w:line="240" w:lineRule="auto"/>
              <w:jc w:val="right"/>
            </w:pPr>
            <w:r>
              <w:t>(6.3)</w:t>
            </w:r>
          </w:p>
        </w:tc>
      </w:tr>
    </w:tbl>
    <w:p w14:paraId="245D73C1" w14:textId="77777777" w:rsidR="003F429E" w:rsidRDefault="003F429E">
      <w:pPr>
        <w:spacing w:line="240" w:lineRule="auto"/>
      </w:pPr>
    </w:p>
    <w:tbl>
      <w:tblPr>
        <w:tblW w:w="0" w:type="auto"/>
        <w:jc w:val="center"/>
        <w:tblLayout w:type="fixed"/>
        <w:tblLook w:val="04A0" w:firstRow="1" w:lastRow="0" w:firstColumn="1" w:lastColumn="0" w:noHBand="0" w:noVBand="1"/>
      </w:tblPr>
      <w:tblGrid>
        <w:gridCol w:w="7229"/>
        <w:gridCol w:w="1080"/>
      </w:tblGrid>
      <w:tr w:rsidR="003F429E" w14:paraId="3C569C93" w14:textId="77777777">
        <w:trPr>
          <w:cantSplit/>
          <w:jc w:val="center"/>
        </w:trPr>
        <w:tc>
          <w:tcPr>
            <w:tcW w:w="7229" w:type="dxa"/>
            <w:vAlign w:val="center"/>
          </w:tcPr>
          <w:p w14:paraId="302E67DD" w14:textId="77777777" w:rsidR="003F429E" w:rsidRDefault="00DA1DB6">
            <w:pPr>
              <w:spacing w:after="0" w:line="240" w:lineRule="auto"/>
              <w:jc w:val="center"/>
            </w:pPr>
            <w:r>
              <w:rPr>
                <w:i/>
              </w:rPr>
              <w:t>ContextRecall = (1/|G|) · Σ_g  I[ max_c Sim(g, c) ≥ 0.65 ]</w:t>
            </w:r>
          </w:p>
        </w:tc>
        <w:tc>
          <w:tcPr>
            <w:tcW w:w="1080" w:type="dxa"/>
            <w:vAlign w:val="center"/>
          </w:tcPr>
          <w:p w14:paraId="7F535E53" w14:textId="77777777" w:rsidR="003F429E" w:rsidRDefault="00DA1DB6">
            <w:pPr>
              <w:spacing w:after="0" w:line="240" w:lineRule="auto"/>
              <w:jc w:val="right"/>
            </w:pPr>
            <w:r>
              <w:t>(6.4)</w:t>
            </w:r>
          </w:p>
        </w:tc>
      </w:tr>
    </w:tbl>
    <w:p w14:paraId="61C18825" w14:textId="77777777" w:rsidR="003F429E" w:rsidRDefault="003F429E">
      <w:pPr>
        <w:spacing w:line="240" w:lineRule="auto"/>
      </w:pPr>
    </w:p>
    <w:p w14:paraId="5890DDFD" w14:textId="77777777" w:rsidR="003F429E" w:rsidRDefault="00DA1DB6">
      <w:pPr>
        <w:spacing w:after="60"/>
      </w:pPr>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14:paraId="48A117FD" w14:textId="77777777" w:rsidR="003F429E" w:rsidRDefault="00DA1DB6">
      <w:pPr>
        <w:spacing w:after="60"/>
      </w:pPr>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14:paraId="67222005" w14:textId="77777777" w:rsidR="003F429E" w:rsidRDefault="00DA1DB6">
      <w:pPr>
        <w:pStyle w:val="Heading2"/>
      </w:pPr>
      <w:bookmarkStart w:id="41" w:name="_Toc244271891"/>
      <w:r>
        <w:lastRenderedPageBreak/>
        <w:t>6.2  Retrieval Ablation (Measured)</w:t>
      </w:r>
      <w:bookmarkEnd w:id="41"/>
    </w:p>
    <w:p w14:paraId="23335B3A" w14:textId="77777777" w:rsidR="003F429E" w:rsidRDefault="00DA1DB6">
      <w:pPr>
        <w:spacing w:after="60"/>
      </w:pPr>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14:paraId="043F79C5" w14:textId="77777777" w:rsidR="003F429E" w:rsidRDefault="00DA1DB6">
      <w:pPr>
        <w:keepNext/>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3F429E" w14:paraId="1D44CBA0" w14:textId="77777777">
        <w:trPr>
          <w:cantSplit/>
          <w:tblHeader/>
          <w:jc w:val="center"/>
        </w:trPr>
        <w:tc>
          <w:tcPr>
            <w:tcW w:w="4320" w:type="dxa"/>
          </w:tcPr>
          <w:p w14:paraId="122F28CD" w14:textId="77777777" w:rsidR="003F429E" w:rsidRDefault="00DA1DB6">
            <w:pPr>
              <w:jc w:val="center"/>
            </w:pPr>
            <w:r>
              <w:rPr>
                <w:b/>
                <w:sz w:val="22"/>
              </w:rPr>
              <w:t>Configuration</w:t>
            </w:r>
          </w:p>
        </w:tc>
        <w:tc>
          <w:tcPr>
            <w:tcW w:w="2592" w:type="dxa"/>
          </w:tcPr>
          <w:p w14:paraId="363CF6B9" w14:textId="77777777" w:rsidR="003F429E" w:rsidRDefault="00DA1DB6">
            <w:pPr>
              <w:jc w:val="center"/>
            </w:pPr>
            <w:r>
              <w:rPr>
                <w:b/>
                <w:sz w:val="22"/>
              </w:rPr>
              <w:t>Context Precision (%)</w:t>
            </w:r>
          </w:p>
        </w:tc>
        <w:tc>
          <w:tcPr>
            <w:tcW w:w="2016" w:type="dxa"/>
          </w:tcPr>
          <w:p w14:paraId="5BD1DE2A" w14:textId="77777777" w:rsidR="003F429E" w:rsidRDefault="00DA1DB6">
            <w:pPr>
              <w:jc w:val="center"/>
            </w:pPr>
            <w:r>
              <w:rPr>
                <w:b/>
                <w:sz w:val="22"/>
              </w:rPr>
              <w:t>Context Recall (%)</w:t>
            </w:r>
          </w:p>
        </w:tc>
      </w:tr>
      <w:tr w:rsidR="003F429E" w14:paraId="293B10B1" w14:textId="77777777">
        <w:trPr>
          <w:cantSplit/>
          <w:jc w:val="center"/>
        </w:trPr>
        <w:tc>
          <w:tcPr>
            <w:tcW w:w="4320" w:type="dxa"/>
          </w:tcPr>
          <w:p w14:paraId="73446ED9" w14:textId="77777777" w:rsidR="003F429E" w:rsidRDefault="00DA1DB6">
            <w:pPr>
              <w:jc w:val="left"/>
            </w:pPr>
            <w:r>
              <w:rPr>
                <w:sz w:val="22"/>
              </w:rPr>
              <w:t>Sparse BM25</w:t>
            </w:r>
          </w:p>
        </w:tc>
        <w:tc>
          <w:tcPr>
            <w:tcW w:w="2592" w:type="dxa"/>
          </w:tcPr>
          <w:p w14:paraId="235D5DBD" w14:textId="77777777" w:rsidR="003F429E" w:rsidRDefault="00DA1DB6">
            <w:pPr>
              <w:jc w:val="left"/>
            </w:pPr>
            <w:r>
              <w:rPr>
                <w:sz w:val="22"/>
              </w:rPr>
              <w:t>69.4</w:t>
            </w:r>
          </w:p>
        </w:tc>
        <w:tc>
          <w:tcPr>
            <w:tcW w:w="2016" w:type="dxa"/>
          </w:tcPr>
          <w:p w14:paraId="4FE1EC82" w14:textId="77777777" w:rsidR="003F429E" w:rsidRDefault="00DA1DB6">
            <w:pPr>
              <w:jc w:val="left"/>
            </w:pPr>
            <w:r>
              <w:rPr>
                <w:sz w:val="22"/>
              </w:rPr>
              <w:t>100.0</w:t>
            </w:r>
          </w:p>
        </w:tc>
      </w:tr>
      <w:tr w:rsidR="003F429E" w14:paraId="2EE6DFBC" w14:textId="77777777">
        <w:trPr>
          <w:cantSplit/>
          <w:jc w:val="center"/>
        </w:trPr>
        <w:tc>
          <w:tcPr>
            <w:tcW w:w="4320" w:type="dxa"/>
          </w:tcPr>
          <w:p w14:paraId="59FC2B7E" w14:textId="77777777" w:rsidR="003F429E" w:rsidRDefault="00DA1DB6">
            <w:pPr>
              <w:jc w:val="left"/>
            </w:pPr>
            <w:r>
              <w:rPr>
                <w:sz w:val="22"/>
              </w:rPr>
              <w:t>Dense FAISS</w:t>
            </w:r>
          </w:p>
        </w:tc>
        <w:tc>
          <w:tcPr>
            <w:tcW w:w="2592" w:type="dxa"/>
          </w:tcPr>
          <w:p w14:paraId="3A1D6EC5" w14:textId="77777777" w:rsidR="003F429E" w:rsidRDefault="00DA1DB6">
            <w:pPr>
              <w:jc w:val="left"/>
            </w:pPr>
            <w:r>
              <w:rPr>
                <w:sz w:val="22"/>
              </w:rPr>
              <w:t>76.3</w:t>
            </w:r>
          </w:p>
        </w:tc>
        <w:tc>
          <w:tcPr>
            <w:tcW w:w="2016" w:type="dxa"/>
          </w:tcPr>
          <w:p w14:paraId="162F47EC" w14:textId="77777777" w:rsidR="003F429E" w:rsidRDefault="00DA1DB6">
            <w:pPr>
              <w:jc w:val="left"/>
            </w:pPr>
            <w:r>
              <w:rPr>
                <w:sz w:val="22"/>
              </w:rPr>
              <w:t>100.0</w:t>
            </w:r>
          </w:p>
        </w:tc>
      </w:tr>
      <w:tr w:rsidR="003F429E" w14:paraId="36AF5B21" w14:textId="77777777">
        <w:trPr>
          <w:cantSplit/>
          <w:jc w:val="center"/>
        </w:trPr>
        <w:tc>
          <w:tcPr>
            <w:tcW w:w="4320" w:type="dxa"/>
          </w:tcPr>
          <w:p w14:paraId="6A21EF35" w14:textId="77777777" w:rsidR="003F429E" w:rsidRDefault="00DA1DB6">
            <w:pPr>
              <w:jc w:val="left"/>
            </w:pPr>
            <w:r>
              <w:rPr>
                <w:sz w:val="22"/>
              </w:rPr>
              <w:t>Hybrid (FAISS+BM25)</w:t>
            </w:r>
          </w:p>
        </w:tc>
        <w:tc>
          <w:tcPr>
            <w:tcW w:w="2592" w:type="dxa"/>
          </w:tcPr>
          <w:p w14:paraId="32E2C222" w14:textId="77777777" w:rsidR="003F429E" w:rsidRDefault="00DA1DB6">
            <w:pPr>
              <w:jc w:val="left"/>
            </w:pPr>
            <w:r>
              <w:rPr>
                <w:sz w:val="22"/>
              </w:rPr>
              <w:t>75.4</w:t>
            </w:r>
          </w:p>
        </w:tc>
        <w:tc>
          <w:tcPr>
            <w:tcW w:w="2016" w:type="dxa"/>
          </w:tcPr>
          <w:p w14:paraId="403E722F" w14:textId="77777777" w:rsidR="003F429E" w:rsidRDefault="00DA1DB6">
            <w:pPr>
              <w:jc w:val="left"/>
            </w:pPr>
            <w:r>
              <w:rPr>
                <w:sz w:val="22"/>
              </w:rPr>
              <w:t>100.0</w:t>
            </w:r>
          </w:p>
        </w:tc>
      </w:tr>
      <w:tr w:rsidR="003F429E" w14:paraId="48DD1145" w14:textId="77777777">
        <w:trPr>
          <w:cantSplit/>
          <w:jc w:val="center"/>
        </w:trPr>
        <w:tc>
          <w:tcPr>
            <w:tcW w:w="4320" w:type="dxa"/>
          </w:tcPr>
          <w:p w14:paraId="0047C39B" w14:textId="77777777" w:rsidR="003F429E" w:rsidRDefault="00DA1DB6">
            <w:pPr>
              <w:jc w:val="left"/>
            </w:pPr>
            <w:r>
              <w:rPr>
                <w:sz w:val="22"/>
              </w:rPr>
              <w:t>Hybrid + Reranker (Proposed)</w:t>
            </w:r>
          </w:p>
        </w:tc>
        <w:tc>
          <w:tcPr>
            <w:tcW w:w="2592" w:type="dxa"/>
          </w:tcPr>
          <w:p w14:paraId="5C27B0C7" w14:textId="77777777" w:rsidR="003F429E" w:rsidRDefault="00DA1DB6">
            <w:pPr>
              <w:jc w:val="left"/>
            </w:pPr>
            <w:r>
              <w:rPr>
                <w:sz w:val="22"/>
              </w:rPr>
              <w:t>74.3</w:t>
            </w:r>
          </w:p>
        </w:tc>
        <w:tc>
          <w:tcPr>
            <w:tcW w:w="2016" w:type="dxa"/>
          </w:tcPr>
          <w:p w14:paraId="79B5A738" w14:textId="77777777" w:rsidR="003F429E" w:rsidRDefault="00DA1DB6">
            <w:pPr>
              <w:jc w:val="left"/>
            </w:pPr>
            <w:r>
              <w:rPr>
                <w:sz w:val="22"/>
              </w:rPr>
              <w:t>100.0</w:t>
            </w:r>
          </w:p>
        </w:tc>
      </w:tr>
    </w:tbl>
    <w:p w14:paraId="63EC5CB4" w14:textId="77777777" w:rsidR="003F429E" w:rsidRDefault="003F429E">
      <w:pPr>
        <w:spacing w:line="240" w:lineRule="auto"/>
      </w:pPr>
    </w:p>
    <w:p w14:paraId="7DAD6105" w14:textId="77777777" w:rsidR="003F429E" w:rsidRDefault="00DA1DB6">
      <w:pPr>
        <w:keepNext/>
        <w:spacing w:after="40" w:line="240" w:lineRule="auto"/>
        <w:jc w:val="center"/>
      </w:pPr>
      <w:r>
        <w:rPr>
          <w:noProof/>
        </w:rPr>
        <w:drawing>
          <wp:inline distT="0" distB="0" distL="0" distR="0" wp14:anchorId="7B0FB9FD" wp14:editId="255F1E24">
            <wp:extent cx="5120640" cy="2733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6"/>
                    <a:stretch>
                      <a:fillRect/>
                    </a:stretch>
                  </pic:blipFill>
                  <pic:spPr>
                    <a:xfrm>
                      <a:off x="0" y="0"/>
                      <a:ext cx="5120640" cy="2733990"/>
                    </a:xfrm>
                    <a:prstGeom prst="rect">
                      <a:avLst/>
                    </a:prstGeom>
                  </pic:spPr>
                </pic:pic>
              </a:graphicData>
            </a:graphic>
          </wp:inline>
        </w:drawing>
      </w:r>
    </w:p>
    <w:p w14:paraId="7F6FF1C7" w14:textId="77777777" w:rsidR="003F429E" w:rsidRDefault="00DA1DB6">
      <w:pPr>
        <w:spacing w:after="200" w:line="240" w:lineRule="auto"/>
        <w:jc w:val="center"/>
      </w:pPr>
      <w:r>
        <w:rPr>
          <w:sz w:val="22"/>
        </w:rPr>
        <w:t>Fig. 6.1  Context precision and recall across retrieval configurations (measured).</w:t>
      </w:r>
    </w:p>
    <w:p w14:paraId="049B4DF7" w14:textId="77777777" w:rsidR="003F429E" w:rsidRDefault="00DA1DB6">
      <w:pPr>
        <w:pStyle w:val="Heading2"/>
      </w:pPr>
      <w:bookmarkStart w:id="42" w:name="_Toc244271892"/>
      <w:r>
        <w:t>6.3  Generation and Latency (Measured)</w:t>
      </w:r>
      <w:bookmarkEnd w:id="42"/>
    </w:p>
    <w:p w14:paraId="550ABB25" w14:textId="77777777" w:rsidR="003F429E" w:rsidRDefault="00DA1DB6">
      <w:pPr>
        <w:spacing w:after="60"/>
      </w:pPr>
      <w:r>
        <w:t xml:space="preserve">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w:t>
      </w:r>
      <w:r>
        <w:lastRenderedPageBreak/>
        <w:t>question more directly; it has no faithfulness because it has no retrieved context to be faithful to, which is precisely the failure mode RAG removes.</w:t>
      </w:r>
    </w:p>
    <w:p w14:paraId="17BA600C" w14:textId="77777777" w:rsidR="003F429E" w:rsidRDefault="00DA1DB6">
      <w:pPr>
        <w:keepNext/>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3F429E" w14:paraId="226AC3D8" w14:textId="77777777">
        <w:trPr>
          <w:cantSplit/>
          <w:tblHeader/>
          <w:jc w:val="center"/>
        </w:trPr>
        <w:tc>
          <w:tcPr>
            <w:tcW w:w="3744" w:type="dxa"/>
          </w:tcPr>
          <w:p w14:paraId="64036B86" w14:textId="77777777" w:rsidR="003F429E" w:rsidRDefault="00DA1DB6">
            <w:pPr>
              <w:jc w:val="center"/>
            </w:pPr>
            <w:r>
              <w:rPr>
                <w:b/>
                <w:sz w:val="22"/>
              </w:rPr>
              <w:t>Configuration</w:t>
            </w:r>
          </w:p>
        </w:tc>
        <w:tc>
          <w:tcPr>
            <w:tcW w:w="2160" w:type="dxa"/>
          </w:tcPr>
          <w:p w14:paraId="7240D23D" w14:textId="77777777" w:rsidR="003F429E" w:rsidRDefault="00DA1DB6">
            <w:pPr>
              <w:jc w:val="center"/>
            </w:pPr>
            <w:r>
              <w:rPr>
                <w:b/>
                <w:sz w:val="22"/>
              </w:rPr>
              <w:t>Faithfulness (%)</w:t>
            </w:r>
          </w:p>
        </w:tc>
        <w:tc>
          <w:tcPr>
            <w:tcW w:w="2304" w:type="dxa"/>
          </w:tcPr>
          <w:p w14:paraId="3BCE50D7" w14:textId="77777777" w:rsidR="003F429E" w:rsidRDefault="00DA1DB6">
            <w:pPr>
              <w:jc w:val="center"/>
            </w:pPr>
            <w:r>
              <w:rPr>
                <w:b/>
                <w:sz w:val="22"/>
              </w:rPr>
              <w:t>Answer Relevance (%)</w:t>
            </w:r>
          </w:p>
        </w:tc>
        <w:tc>
          <w:tcPr>
            <w:tcW w:w="1440" w:type="dxa"/>
          </w:tcPr>
          <w:p w14:paraId="75002A7C" w14:textId="77777777" w:rsidR="003F429E" w:rsidRDefault="00DA1DB6">
            <w:pPr>
              <w:jc w:val="center"/>
            </w:pPr>
            <w:r>
              <w:rPr>
                <w:b/>
                <w:sz w:val="22"/>
              </w:rPr>
              <w:t>Latency (s)</w:t>
            </w:r>
          </w:p>
        </w:tc>
      </w:tr>
      <w:tr w:rsidR="003F429E" w14:paraId="5AEF5E44" w14:textId="77777777">
        <w:trPr>
          <w:cantSplit/>
          <w:jc w:val="center"/>
        </w:trPr>
        <w:tc>
          <w:tcPr>
            <w:tcW w:w="3744" w:type="dxa"/>
          </w:tcPr>
          <w:p w14:paraId="74E8056A" w14:textId="77777777" w:rsidR="003F429E" w:rsidRDefault="00DA1DB6">
            <w:pPr>
              <w:jc w:val="left"/>
            </w:pPr>
            <w:r>
              <w:rPr>
                <w:sz w:val="22"/>
              </w:rPr>
              <w:t>Direct LLM (No RAG)</w:t>
            </w:r>
          </w:p>
        </w:tc>
        <w:tc>
          <w:tcPr>
            <w:tcW w:w="2160" w:type="dxa"/>
          </w:tcPr>
          <w:p w14:paraId="0424AC72" w14:textId="77777777" w:rsidR="003F429E" w:rsidRDefault="00DA1DB6">
            <w:pPr>
              <w:jc w:val="left"/>
            </w:pPr>
            <w:r>
              <w:rPr>
                <w:sz w:val="22"/>
              </w:rPr>
              <w:t>n/a</w:t>
            </w:r>
          </w:p>
        </w:tc>
        <w:tc>
          <w:tcPr>
            <w:tcW w:w="2304" w:type="dxa"/>
          </w:tcPr>
          <w:p w14:paraId="0DF84B7D" w14:textId="77777777" w:rsidR="003F429E" w:rsidRDefault="00DA1DB6">
            <w:pPr>
              <w:jc w:val="left"/>
            </w:pPr>
            <w:r>
              <w:rPr>
                <w:sz w:val="22"/>
              </w:rPr>
              <w:t>87.4</w:t>
            </w:r>
          </w:p>
        </w:tc>
        <w:tc>
          <w:tcPr>
            <w:tcW w:w="1440" w:type="dxa"/>
          </w:tcPr>
          <w:p w14:paraId="0974A51F" w14:textId="77777777" w:rsidR="003F429E" w:rsidRDefault="00DA1DB6">
            <w:pPr>
              <w:jc w:val="left"/>
            </w:pPr>
            <w:r>
              <w:rPr>
                <w:sz w:val="22"/>
              </w:rPr>
              <w:t>2.22</w:t>
            </w:r>
          </w:p>
        </w:tc>
      </w:tr>
      <w:tr w:rsidR="003F429E" w14:paraId="5FF3A157" w14:textId="77777777">
        <w:trPr>
          <w:cantSplit/>
          <w:jc w:val="center"/>
        </w:trPr>
        <w:tc>
          <w:tcPr>
            <w:tcW w:w="3744" w:type="dxa"/>
          </w:tcPr>
          <w:p w14:paraId="2C0045E6" w14:textId="77777777" w:rsidR="003F429E" w:rsidRDefault="00DA1DB6">
            <w:pPr>
              <w:jc w:val="left"/>
            </w:pPr>
            <w:r>
              <w:rPr>
                <w:sz w:val="22"/>
              </w:rPr>
              <w:t>Proposed (Hybrid + Reranker)</w:t>
            </w:r>
          </w:p>
        </w:tc>
        <w:tc>
          <w:tcPr>
            <w:tcW w:w="2160" w:type="dxa"/>
          </w:tcPr>
          <w:p w14:paraId="21865150" w14:textId="77777777" w:rsidR="003F429E" w:rsidRDefault="00DA1DB6">
            <w:pPr>
              <w:jc w:val="left"/>
            </w:pPr>
            <w:r>
              <w:rPr>
                <w:sz w:val="22"/>
              </w:rPr>
              <w:t>79.2</w:t>
            </w:r>
          </w:p>
        </w:tc>
        <w:tc>
          <w:tcPr>
            <w:tcW w:w="2304" w:type="dxa"/>
          </w:tcPr>
          <w:p w14:paraId="38EA2BDA" w14:textId="77777777" w:rsidR="003F429E" w:rsidRDefault="00DA1DB6">
            <w:pPr>
              <w:jc w:val="left"/>
            </w:pPr>
            <w:r>
              <w:rPr>
                <w:sz w:val="22"/>
              </w:rPr>
              <w:t>68.3</w:t>
            </w:r>
          </w:p>
        </w:tc>
        <w:tc>
          <w:tcPr>
            <w:tcW w:w="1440" w:type="dxa"/>
          </w:tcPr>
          <w:p w14:paraId="0AA1101B" w14:textId="77777777" w:rsidR="003F429E" w:rsidRDefault="00DA1DB6">
            <w:pPr>
              <w:jc w:val="left"/>
            </w:pPr>
            <w:r>
              <w:rPr>
                <w:sz w:val="22"/>
              </w:rPr>
              <w:t>5.59</w:t>
            </w:r>
          </w:p>
        </w:tc>
      </w:tr>
    </w:tbl>
    <w:p w14:paraId="20817607" w14:textId="77777777" w:rsidR="003F429E" w:rsidRDefault="003F429E">
      <w:pPr>
        <w:spacing w:line="240" w:lineRule="auto"/>
      </w:pPr>
    </w:p>
    <w:p w14:paraId="2199A1D8" w14:textId="77777777" w:rsidR="003F429E" w:rsidRDefault="00DA1DB6">
      <w:pPr>
        <w:keepNext/>
        <w:spacing w:after="40" w:line="240" w:lineRule="auto"/>
        <w:jc w:val="center"/>
      </w:pPr>
      <w:r>
        <w:rPr>
          <w:noProof/>
        </w:rPr>
        <w:drawing>
          <wp:inline distT="0" distB="0" distL="0" distR="0" wp14:anchorId="4D140F0A" wp14:editId="1591C2CF">
            <wp:extent cx="4206240" cy="2514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7"/>
                    <a:stretch>
                      <a:fillRect/>
                    </a:stretch>
                  </pic:blipFill>
                  <pic:spPr>
                    <a:xfrm>
                      <a:off x="0" y="0"/>
                      <a:ext cx="4206240" cy="2514544"/>
                    </a:xfrm>
                    <a:prstGeom prst="rect">
                      <a:avLst/>
                    </a:prstGeom>
                  </pic:spPr>
                </pic:pic>
              </a:graphicData>
            </a:graphic>
          </wp:inline>
        </w:drawing>
      </w:r>
    </w:p>
    <w:p w14:paraId="1DE290E5" w14:textId="77777777" w:rsidR="003F429E" w:rsidRDefault="00DA1DB6">
      <w:pPr>
        <w:spacing w:after="200" w:line="240" w:lineRule="auto"/>
        <w:jc w:val="center"/>
      </w:pPr>
      <w:r>
        <w:rPr>
          <w:sz w:val="22"/>
        </w:rPr>
        <w:t>Fig. 6.2  Generation quality: Direct LLM vs proposed RAG (measured).</w:t>
      </w:r>
    </w:p>
    <w:p w14:paraId="17DD683A" w14:textId="77777777" w:rsidR="003F429E" w:rsidRDefault="00DA1DB6">
      <w:pPr>
        <w:spacing w:after="60"/>
      </w:pPr>
      <w:r>
        <w:t>Figure 6.3 breaks latency into stages. On local CPU, LLM generation dominates (4078 ms), with retrieval (1508 ms) and reranking (1511 ms) each a smaller share; total mean latency is about 5.59 s. In the cloud, Groq reduces the generation share substantially.</w:t>
      </w:r>
    </w:p>
    <w:p w14:paraId="23F4340A" w14:textId="77777777" w:rsidR="003F429E" w:rsidRDefault="00DA1DB6">
      <w:pPr>
        <w:keepNext/>
        <w:spacing w:after="40" w:line="240" w:lineRule="auto"/>
        <w:jc w:val="center"/>
      </w:pPr>
      <w:r>
        <w:rPr>
          <w:noProof/>
        </w:rPr>
        <w:lastRenderedPageBreak/>
        <w:drawing>
          <wp:inline distT="0" distB="0" distL="0" distR="0" wp14:anchorId="13EB4051" wp14:editId="430F10FB">
            <wp:extent cx="4572000" cy="26582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8"/>
                    <a:stretch>
                      <a:fillRect/>
                    </a:stretch>
                  </pic:blipFill>
                  <pic:spPr>
                    <a:xfrm>
                      <a:off x="0" y="0"/>
                      <a:ext cx="4572000" cy="2658204"/>
                    </a:xfrm>
                    <a:prstGeom prst="rect">
                      <a:avLst/>
                    </a:prstGeom>
                  </pic:spPr>
                </pic:pic>
              </a:graphicData>
            </a:graphic>
          </wp:inline>
        </w:drawing>
      </w:r>
    </w:p>
    <w:p w14:paraId="6A7D3B99" w14:textId="77777777" w:rsidR="003F429E" w:rsidRDefault="00DA1DB6">
      <w:pPr>
        <w:spacing w:after="200" w:line="240" w:lineRule="auto"/>
        <w:jc w:val="center"/>
      </w:pPr>
      <w:r>
        <w:rPr>
          <w:sz w:val="22"/>
        </w:rPr>
        <w:t>Fig. 6.3  Per-stage latency breakdown (measured).</w:t>
      </w:r>
    </w:p>
    <w:p w14:paraId="61643FDC" w14:textId="77777777" w:rsidR="003F429E" w:rsidRDefault="00DA1DB6">
      <w:pPr>
        <w:pStyle w:val="Heading2"/>
      </w:pPr>
      <w:bookmarkStart w:id="43" w:name="_Toc244271893"/>
      <w:r>
        <w:t>6.4  Comparison with Baselines and Published Work</w:t>
      </w:r>
      <w:bookmarkEnd w:id="43"/>
    </w:p>
    <w:p w14:paraId="5DF2CE9C" w14:textId="77777777" w:rsidR="003F429E" w:rsidRDefault="00DA1DB6">
      <w:pPr>
        <w:spacing w:after="60"/>
      </w:pPr>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14:paraId="46ED21E5" w14:textId="77777777" w:rsidR="003F429E" w:rsidRDefault="00DA1DB6">
      <w:pPr>
        <w:spacing w:after="60"/>
      </w:pPr>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w:t>
      </w:r>
      <w:r>
        <w:t>ng with sound experimental practice.</w:t>
      </w:r>
    </w:p>
    <w:p w14:paraId="123A2543" w14:textId="77777777" w:rsidR="003F429E" w:rsidRDefault="00DA1DB6">
      <w:pPr>
        <w:spacing w:after="60"/>
      </w:pPr>
      <w:r>
        <w:lastRenderedPageBreak/>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14:paraId="5BB4315D" w14:textId="77777777" w:rsidR="003F429E" w:rsidRDefault="00DA1DB6">
      <w:pPr>
        <w:pStyle w:val="Heading2"/>
      </w:pPr>
      <w:bookmarkStart w:id="44" w:name="_Toc244271894"/>
      <w:r>
        <w:t>6.5  Error Analysis</w:t>
      </w:r>
      <w:bookmarkEnd w:id="44"/>
    </w:p>
    <w:p w14:paraId="2AD69534" w14:textId="77777777" w:rsidR="003F429E" w:rsidRDefault="00DA1DB6">
      <w:pPr>
        <w:spacing w:after="60"/>
      </w:pPr>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14:paraId="0526AC42" w14:textId="77777777" w:rsidR="003F429E" w:rsidRDefault="00DA1DB6">
      <w:pPr>
        <w:pStyle w:val="Heading2"/>
      </w:pPr>
      <w:bookmarkStart w:id="45" w:name="_Toc244271895"/>
      <w:r>
        <w:t>6.6  Ablation Summary</w:t>
      </w:r>
      <w:bookmarkEnd w:id="45"/>
    </w:p>
    <w:p w14:paraId="37AB1494" w14:textId="77777777" w:rsidR="003F429E" w:rsidRDefault="00DA1DB6">
      <w:pPr>
        <w:spacing w:after="60"/>
      </w:pPr>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14:paraId="394138E0" w14:textId="77777777" w:rsidR="003F429E" w:rsidRDefault="00DA1DB6">
      <w:pPr>
        <w:pStyle w:val="Heading2"/>
      </w:pPr>
      <w:bookmarkStart w:id="46" w:name="_Toc244271896"/>
      <w:r>
        <w:t>6.7  Output of the Working System</w:t>
      </w:r>
      <w:bookmarkEnd w:id="46"/>
    </w:p>
    <w:p w14:paraId="162FAB51" w14:textId="77777777" w:rsidR="003F429E" w:rsidRDefault="00DA1DB6">
      <w:pPr>
        <w:spacing w:after="60"/>
      </w:pPr>
      <w:r>
        <w:t xml:space="preserve">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w:t>
      </w:r>
      <w:r>
        <w:lastRenderedPageBreak/>
        <w:t>beneath the answer, a confidence gauge and a latency breakdown in the side panel, and spoken audio of the answer. The same question asked in Telugu is answered in Telugu.</w:t>
      </w:r>
    </w:p>
    <w:p w14:paraId="3DCBEFE8" w14:textId="77777777" w:rsidR="003F429E" w:rsidRDefault="00DA1DB6">
      <w:pPr>
        <w:spacing w:after="60"/>
      </w:pPr>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14:paraId="53BF7AEF" w14:textId="77777777" w:rsidR="003F429E" w:rsidRDefault="00DA1DB6">
      <w:pPr>
        <w:keepNext/>
        <w:spacing w:after="40" w:line="240" w:lineRule="auto"/>
        <w:jc w:val="center"/>
      </w:pPr>
      <w:r>
        <w:rPr>
          <w:noProof/>
        </w:rPr>
        <w:drawing>
          <wp:inline distT="0" distB="0" distL="0" distR="0" wp14:anchorId="340B57CF" wp14:editId="323465E2">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9"/>
                    <a:stretch>
                      <a:fillRect/>
                    </a:stretch>
                  </pic:blipFill>
                  <pic:spPr>
                    <a:xfrm>
                      <a:off x="0" y="0"/>
                      <a:ext cx="5577840" cy="3485786"/>
                    </a:xfrm>
                    <a:prstGeom prst="rect">
                      <a:avLst/>
                    </a:prstGeom>
                  </pic:spPr>
                </pic:pic>
              </a:graphicData>
            </a:graphic>
          </wp:inline>
        </w:drawing>
      </w:r>
    </w:p>
    <w:p w14:paraId="73DC12FD" w14:textId="77777777" w:rsidR="003F429E" w:rsidRDefault="00DA1DB6">
      <w:pPr>
        <w:spacing w:after="200" w:line="240" w:lineRule="auto"/>
        <w:jc w:val="center"/>
      </w:pPr>
      <w:r>
        <w:rPr>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14:paraId="5CD170E4" w14:textId="77777777" w:rsidR="003F429E" w:rsidRDefault="00DA1DB6">
      <w:pPr>
        <w:keepNext/>
        <w:spacing w:after="40" w:line="240" w:lineRule="auto"/>
        <w:jc w:val="center"/>
      </w:pPr>
      <w:r>
        <w:rPr>
          <w:noProof/>
        </w:rPr>
        <w:lastRenderedPageBreak/>
        <w:drawing>
          <wp:inline distT="0" distB="0" distL="0" distR="0" wp14:anchorId="1F356618" wp14:editId="5E9A7C23">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20"/>
                    <a:stretch>
                      <a:fillRect/>
                    </a:stretch>
                  </pic:blipFill>
                  <pic:spPr>
                    <a:xfrm>
                      <a:off x="0" y="0"/>
                      <a:ext cx="5577840" cy="2062957"/>
                    </a:xfrm>
                    <a:prstGeom prst="rect">
                      <a:avLst/>
                    </a:prstGeom>
                  </pic:spPr>
                </pic:pic>
              </a:graphicData>
            </a:graphic>
          </wp:inline>
        </w:drawing>
      </w:r>
    </w:p>
    <w:p w14:paraId="69E4B3C4" w14:textId="77777777" w:rsidR="003F429E" w:rsidRDefault="00DA1DB6">
      <w:pPr>
        <w:spacing w:after="200" w:line="240" w:lineRule="auto"/>
        <w:jc w:val="center"/>
      </w:pPr>
      <w:r>
        <w:rPr>
          <w:sz w:val="22"/>
        </w:rPr>
        <w:t>Fig. 6.5  Government Schemes page: the second, isolated knowledge domain, with filterable scheme cards and (below) an Ask-AI box answered only from the scheme corpus.</w:t>
      </w:r>
    </w:p>
    <w:p w14:paraId="05D15759" w14:textId="77777777" w:rsidR="003F429E" w:rsidRDefault="00DA1DB6">
      <w:pPr>
        <w:keepNext/>
        <w:spacing w:after="40" w:line="240" w:lineRule="auto"/>
        <w:jc w:val="center"/>
      </w:pPr>
      <w:r>
        <w:rPr>
          <w:noProof/>
        </w:rPr>
        <w:drawing>
          <wp:inline distT="0" distB="0" distL="0" distR="0" wp14:anchorId="67992740" wp14:editId="7983A899">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21"/>
                    <a:stretch>
                      <a:fillRect/>
                    </a:stretch>
                  </pic:blipFill>
                  <pic:spPr>
                    <a:xfrm>
                      <a:off x="0" y="0"/>
                      <a:ext cx="5577840" cy="3023149"/>
                    </a:xfrm>
                    <a:prstGeom prst="rect">
                      <a:avLst/>
                    </a:prstGeom>
                  </pic:spPr>
                </pic:pic>
              </a:graphicData>
            </a:graphic>
          </wp:inline>
        </w:drawing>
      </w:r>
    </w:p>
    <w:p w14:paraId="4B10AF72" w14:textId="77777777" w:rsidR="003F429E" w:rsidRDefault="00DA1DB6">
      <w:pPr>
        <w:spacing w:after="200" w:line="240" w:lineRule="auto"/>
        <w:jc w:val="center"/>
      </w:pPr>
      <w:r>
        <w:rPr>
          <w:sz w:val="22"/>
        </w:rPr>
        <w:t>Fig. 6.6  Document Library: the indexed agricultural documents with their per-document chunk counts, confirming the corpus summarised in Table 4.1.</w:t>
      </w:r>
    </w:p>
    <w:p w14:paraId="5A279881" w14:textId="77777777" w:rsidR="003F429E" w:rsidRDefault="00DA1DB6">
      <w:pPr>
        <w:pStyle w:val="Heading2"/>
      </w:pPr>
      <w:bookmarkStart w:id="47" w:name="_Toc244271897"/>
      <w:r>
        <w:t>6.8  Ethical and Responsible AI Considerations</w:t>
      </w:r>
      <w:bookmarkEnd w:id="47"/>
    </w:p>
    <w:p w14:paraId="3C1282E0" w14:textId="77777777" w:rsidR="003F429E" w:rsidRDefault="00DA1DB6">
      <w:pPr>
        <w:spacing w:after="60"/>
      </w:pPr>
      <w: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w:t>
      </w:r>
      <w:r>
        <w:t xml:space="preserve">me information must be refreshed as policies change. Misuse: the assistant is advisory and does not replace agricultural experts or official scheme </w:t>
      </w:r>
      <w:r>
        <w:lastRenderedPageBreak/>
        <w:t>authorities, and this is communicated to users. Reproducibility: all reported numbers come from a scripted benchmark on the evaluation questions, never from tuning data.</w:t>
      </w:r>
    </w:p>
    <w:p w14:paraId="2D33A870" w14:textId="77777777" w:rsidR="003F429E" w:rsidRDefault="00DA1DB6">
      <w:pPr>
        <w:spacing w:after="60"/>
      </w:pPr>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14:paraId="31D19B18" w14:textId="77777777" w:rsidR="003F429E" w:rsidRDefault="00DA1DB6">
      <w:pPr>
        <w:keepNext/>
        <w:pageBreakBefore/>
        <w:spacing w:after="40"/>
        <w:jc w:val="center"/>
      </w:pPr>
      <w:r>
        <w:rPr>
          <w:b/>
          <w:sz w:val="32"/>
        </w:rPr>
        <w:lastRenderedPageBreak/>
        <w:t>CHAPTER 7</w:t>
      </w:r>
    </w:p>
    <w:p w14:paraId="5137A95B" w14:textId="77777777" w:rsidR="003F429E" w:rsidRDefault="00DA1DB6">
      <w:pPr>
        <w:pStyle w:val="Heading1"/>
        <w:spacing w:before="0"/>
      </w:pPr>
      <w:bookmarkStart w:id="48" w:name="_Toc244271898"/>
      <w:r>
        <w:t>Conclusion and Future Scope</w:t>
      </w:r>
      <w:bookmarkEnd w:id="48"/>
    </w:p>
    <w:p w14:paraId="5F68E664" w14:textId="77777777" w:rsidR="003F429E" w:rsidRDefault="00DA1DB6">
      <w:pPr>
        <w:pStyle w:val="Heading2"/>
      </w:pPr>
      <w:bookmarkStart w:id="49" w:name="_Toc244271899"/>
      <w:r>
        <w:t>7.1  Conclusion</w:t>
      </w:r>
      <w:bookmarkEnd w:id="49"/>
    </w:p>
    <w:p w14:paraId="565B7E77" w14:textId="77777777" w:rsidR="003F429E" w:rsidRDefault="00DA1DB6">
      <w:pPr>
        <w:spacing w:after="60"/>
      </w:pPr>
      <w:r>
        <w:t>This project designed and built Plant Doctor, a multilingual, voice-enabled, dual-index RAG assistant for agricultural advisory and government-scheme navigation. All five objectives were met: a multilingual chatbot serving English, Hindi, Telugu and Tamil was built (Objective 1); voice and text interaction was enabled through Faster-Whisper ASR and Edge-TTS (Objective 2); a RAG system using FAISS and BM25 retrieval was implemented (Objective 3); accurate, context-grounded responses were generated with qwen2</w:t>
      </w:r>
      <w:r>
        <w:t>.5:7b and Cross-Encoder reranking (Objective 4); and accessible, reliable assistance was delivered through a user-friendly interface with source citations and voice responses (Objective 5). On a reproducible local benchmark, hybrid retrieval reached 75.4% context precision at 100% recall, and the full pipeline answered with 79.2% faithfulness at about 5.59 s per query, with the Direct-LLM baseline confirming that retrieval is what enables grounded answers.</w:t>
      </w:r>
    </w:p>
    <w:p w14:paraId="0F0F89E7" w14:textId="77777777" w:rsidR="003F429E" w:rsidRDefault="00DA1DB6">
      <w:pPr>
        <w:spacing w:after="60"/>
      </w:pPr>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14:paraId="622A2142" w14:textId="77777777" w:rsidR="003F429E" w:rsidRDefault="00DA1DB6">
      <w:pPr>
        <w:pStyle w:val="Heading2"/>
      </w:pPr>
      <w:bookmarkStart w:id="50" w:name="_Toc244271900"/>
      <w:r>
        <w:t>7.2  Limitations</w:t>
      </w:r>
      <w:bookmarkEnd w:id="50"/>
    </w:p>
    <w:p w14:paraId="054ABF9D" w14:textId="77777777" w:rsidR="003F429E" w:rsidRDefault="00DA1DB6">
      <w:pPr>
        <w:spacing w:after="60"/>
      </w:pPr>
      <w:r>
        <w:t xml:space="preserve">The benchmark in this report is small and run on a local CPU model, so it demonstrates reproducibility rather than large-scale accuracy; direct in-language generation depends on the capability of the LLM; the free translation services are </w:t>
      </w:r>
      <w:r>
        <w:lastRenderedPageBreak/>
        <w:t>rate-limited; speech recognition is sensitive to audio quality; and scheme information requires periodic re-ingestion to stay current.</w:t>
      </w:r>
    </w:p>
    <w:p w14:paraId="1FA5AD53" w14:textId="77777777" w:rsidR="003F429E" w:rsidRDefault="00DA1DB6">
      <w:pPr>
        <w:pStyle w:val="Heading2"/>
      </w:pPr>
      <w:bookmarkStart w:id="51" w:name="_Toc244271901"/>
      <w:r>
        <w:t>7.3  Future Enhancements</w:t>
      </w:r>
      <w:bookmarkEnd w:id="51"/>
    </w:p>
    <w:p w14:paraId="31F700FA" w14:textId="77777777" w:rsidR="003F429E" w:rsidRDefault="00DA1DB6">
      <w:pPr>
        <w:spacing w:after="60"/>
      </w:pPr>
      <w: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w:t>
      </w:r>
      <w:r>
        <w:t>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w:t>
      </w:r>
      <w:r>
        <w:t>nally, the system would be optimised for edge and on-device inference and given an offline mode, so that it remains usable in low-connectivity rural areas where it is most needed.</w:t>
      </w:r>
    </w:p>
    <w:p w14:paraId="6BED36A8" w14:textId="77777777" w:rsidR="003F429E" w:rsidRDefault="00DA1DB6">
      <w:pPr>
        <w:pStyle w:val="Heading1"/>
        <w:pageBreakBefore/>
      </w:pPr>
      <w:bookmarkStart w:id="52" w:name="_Toc244271902"/>
      <w:r>
        <w:lastRenderedPageBreak/>
        <w:t>References</w:t>
      </w:r>
      <w:bookmarkEnd w:id="52"/>
    </w:p>
    <w:p w14:paraId="0656C1F2" w14:textId="77777777" w:rsidR="003F429E" w:rsidRDefault="00DA1DB6">
      <w:pPr>
        <w:ind w:left="432" w:hanging="432"/>
      </w:pPr>
      <w:r>
        <w:rPr>
          <w:sz w:val="22"/>
        </w:rPr>
        <w:t>[1]  S. Kumar and R. Sharma, "Digital agriculture and information access for smallholder farmers: a review," Computers and Electronics in Agriculture, vol. 180, pp. 1–15, 2021.</w:t>
      </w:r>
    </w:p>
    <w:p w14:paraId="495B1E94" w14:textId="77777777" w:rsidR="003F429E" w:rsidRDefault="00DA1DB6">
      <w:pPr>
        <w:ind w:left="432" w:hanging="432"/>
      </w:pPr>
      <w:r>
        <w:rPr>
          <w:sz w:val="22"/>
        </w:rPr>
        <w:t>[2]  Government of India, "Agricultural schemes and farmer welfare," Ministry of Agriculture &amp; Farmers Welfare, 2024. [Online]. Available: https://agricoop.gov.in (accessed Oct. 2026).</w:t>
      </w:r>
    </w:p>
    <w:p w14:paraId="47B10069" w14:textId="77777777" w:rsidR="003F429E" w:rsidRDefault="00DA1DB6">
      <w:pPr>
        <w:ind w:left="432" w:hanging="432"/>
      </w:pPr>
      <w:r>
        <w:rPr>
          <w:sz w:val="22"/>
        </w:rPr>
        <w:t>[3]  Z. Ji et al., "Survey of hallucination in natural language generation," ACM Computing Surveys, vol. 55, no. 12, pp. 1–38, 2023, doi: 10.1145/3571730.</w:t>
      </w:r>
    </w:p>
    <w:p w14:paraId="6C69A484" w14:textId="77777777" w:rsidR="003F429E" w:rsidRDefault="00DA1DB6">
      <w:pPr>
        <w:ind w:left="432" w:hanging="432"/>
      </w:pPr>
      <w:r>
        <w:rPr>
          <w:sz w:val="22"/>
        </w:rPr>
        <w:t>[4]  P. Lewis et al., "Retrieval-augmented generation for knowledge-intensive NLP tasks," in Proc. NeurIPS, 2020, pp. 9459–9474.</w:t>
      </w:r>
    </w:p>
    <w:p w14:paraId="2BD95D22" w14:textId="77777777" w:rsidR="003F429E" w:rsidRDefault="00DA1DB6">
      <w:pPr>
        <w:ind w:left="432" w:hanging="432"/>
      </w:pPr>
      <w:r>
        <w:rPr>
          <w:sz w:val="22"/>
        </w:rPr>
        <w:t>[5]  V. Karpukhin et al., "Dense passage retrieval for open-domain question answering," in Proc. EMNLP, 2020, pp. 6769–6781.</w:t>
      </w:r>
    </w:p>
    <w:p w14:paraId="4CD69A85" w14:textId="77777777" w:rsidR="003F429E" w:rsidRDefault="00DA1DB6">
      <w:pPr>
        <w:ind w:left="432" w:hanging="432"/>
      </w:pPr>
      <w:r>
        <w:rPr>
          <w:sz w:val="22"/>
        </w:rPr>
        <w:t>[6]  S. Robertson and H. Zaragoza, "The probabilistic relevance framework: BM25 and beyond," Foundations and Trends in Information Retrieval, vol. 3, no. 4, pp. 333–389, 2009.</w:t>
      </w:r>
    </w:p>
    <w:p w14:paraId="5FF2D0DB" w14:textId="77777777" w:rsidR="003F429E" w:rsidRDefault="00DA1DB6">
      <w:pPr>
        <w:ind w:left="432" w:hanging="432"/>
      </w:pPr>
      <w:r>
        <w:rPr>
          <w:sz w:val="22"/>
        </w:rPr>
        <w:t>[7]  G. V. Cormack, C. L. A. Clarke, and S. Buettcher, "Reciprocal rank fusion outperforms Condorcet and individual rank learning methods," in Proc. ACM SIGIR, 2009, pp. 758–759.</w:t>
      </w:r>
    </w:p>
    <w:p w14:paraId="01435B06" w14:textId="77777777" w:rsidR="003F429E" w:rsidRDefault="00DA1DB6">
      <w:pPr>
        <w:ind w:left="432" w:hanging="432"/>
      </w:pPr>
      <w:r>
        <w:rPr>
          <w:sz w:val="22"/>
        </w:rPr>
        <w:t>[8]  S. Xiao, Z. Liu, P. Zhang, and N. Muennighoff, "C-Pack: packed resources for general Chinese embeddings (BGE)," arXiv:2309.07597, 2023.</w:t>
      </w:r>
    </w:p>
    <w:p w14:paraId="10079327" w14:textId="77777777" w:rsidR="003F429E" w:rsidRDefault="00DA1DB6">
      <w:pPr>
        <w:ind w:left="432" w:hanging="432"/>
      </w:pPr>
      <w:r>
        <w:rPr>
          <w:sz w:val="22"/>
        </w:rPr>
        <w:t>[9]  J. Johnson, M. Douze, and H. Jégou, "Billion-scale similarity search with GPUs (FAISS)," IEEE Trans. Big Data, vol. 7, no. 3, pp. 535–547, 2021.</w:t>
      </w:r>
    </w:p>
    <w:p w14:paraId="0DA50BD3" w14:textId="77777777" w:rsidR="003F429E" w:rsidRDefault="00DA1DB6">
      <w:pPr>
        <w:ind w:left="432" w:hanging="432"/>
      </w:pPr>
      <w:r>
        <w:rPr>
          <w:sz w:val="22"/>
        </w:rPr>
        <w:t>[10]  N. Reimers and I. Gurevych, "Sentence-BERT: sentence embeddings using Siamese BERT-networks," in Proc. EMNLP-IJCNLP, 2019, pp. 3982–3992.</w:t>
      </w:r>
    </w:p>
    <w:p w14:paraId="0FC355AA" w14:textId="77777777" w:rsidR="003F429E" w:rsidRDefault="00DA1DB6">
      <w:pPr>
        <w:ind w:left="432" w:hanging="432"/>
      </w:pPr>
      <w:r>
        <w:rPr>
          <w:sz w:val="22"/>
        </w:rPr>
        <w:t>[11]  R. Nogueira and K. Cho, "Passage re-ranking with BERT," arXiv:1901.04085, 2019.</w:t>
      </w:r>
    </w:p>
    <w:p w14:paraId="53BA18D6" w14:textId="77777777" w:rsidR="003F429E" w:rsidRDefault="00DA1DB6">
      <w:pPr>
        <w:ind w:left="432" w:hanging="432"/>
      </w:pPr>
      <w:r>
        <w:rPr>
          <w:sz w:val="22"/>
        </w:rPr>
        <w:t>[12]  J. Carbonell and J. Goldstein, "The use of MMR, diversity-based reranking for reordering documents and producing summaries," in Proc. ACM SIGIR, 1998, pp. 335–336.</w:t>
      </w:r>
    </w:p>
    <w:p w14:paraId="2557A32C" w14:textId="77777777" w:rsidR="003F429E" w:rsidRDefault="00DA1DB6">
      <w:pPr>
        <w:ind w:left="432" w:hanging="432"/>
      </w:pPr>
      <w:r>
        <w:rPr>
          <w:sz w:val="22"/>
        </w:rPr>
        <w:t>[13]  A. Radford et al., "Robust speech recognition via large-scale weak supervision (Whisper)," in Proc. ICML, 2023, pp. 28492–28518.</w:t>
      </w:r>
    </w:p>
    <w:p w14:paraId="2E1B8D7A" w14:textId="77777777" w:rsidR="003F429E" w:rsidRDefault="00DA1DB6">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14:paraId="720F4787" w14:textId="77777777" w:rsidR="003F429E" w:rsidRDefault="00DA1DB6">
      <w:pPr>
        <w:ind w:left="432" w:hanging="432"/>
      </w:pPr>
      <w:r>
        <w:rPr>
          <w:sz w:val="22"/>
        </w:rPr>
        <w:t>[15]  "Empowering Indian farmers with multilingual AI: a voice-enabled chatbot," International Journal of Multidisciplinary Research and Growth Evaluation, 2025.</w:t>
      </w:r>
    </w:p>
    <w:p w14:paraId="4F37E773" w14:textId="77777777" w:rsidR="003F429E" w:rsidRDefault="00DA1DB6">
      <w:pPr>
        <w:ind w:left="432" w:hanging="432"/>
      </w:pPr>
      <w:r>
        <w:rPr>
          <w:sz w:val="22"/>
        </w:rPr>
        <w:t>[16]  "CropGuard: empowering agriculture with AI-driven plant disease detection chatbot," Int. J. of Intelligent Systems and Applications in Engineering (IJISAE), 2024.</w:t>
      </w:r>
    </w:p>
    <w:p w14:paraId="2EB705B6" w14:textId="77777777" w:rsidR="003F429E" w:rsidRDefault="00DA1DB6">
      <w:pPr>
        <w:ind w:left="432" w:hanging="432"/>
      </w:pPr>
      <w:r>
        <w:rPr>
          <w:sz w:val="22"/>
        </w:rPr>
        <w:t>[17]  "AI-powered agriculture optimization chatbot using retrieval-augmented generation and generative AI," in Proc. IEEE Conf., 2025.</w:t>
      </w:r>
    </w:p>
    <w:p w14:paraId="3E62F647" w14:textId="77777777" w:rsidR="003F429E" w:rsidRDefault="00DA1DB6">
      <w:pPr>
        <w:ind w:left="432" w:hanging="432"/>
      </w:pPr>
      <w:r>
        <w:rPr>
          <w:sz w:val="22"/>
        </w:rPr>
        <w:t>[18]  H. Touvron et al., "Llama 2: open foundation and fine-tuned chat models," arXiv:2307.09288, 2023.</w:t>
      </w:r>
    </w:p>
    <w:p w14:paraId="758ECF7E" w14:textId="77777777" w:rsidR="003F429E" w:rsidRDefault="00DA1DB6">
      <w:pPr>
        <w:ind w:left="432" w:hanging="432"/>
      </w:pPr>
      <w:r>
        <w:rPr>
          <w:sz w:val="22"/>
        </w:rPr>
        <w:t>[19]  Qwen Team, "Qwen2.5 technical report," Alibaba Cloud, 2024. [Online]. Available: https://qwenlm.github.io (accessed Oct. 2026).</w:t>
      </w:r>
    </w:p>
    <w:p w14:paraId="02BAFC7A" w14:textId="77777777" w:rsidR="003F429E" w:rsidRDefault="00DA1DB6">
      <w:pPr>
        <w:ind w:left="432" w:hanging="432"/>
      </w:pPr>
      <w:r>
        <w:rPr>
          <w:sz w:val="22"/>
        </w:rPr>
        <w:t>[20]  Groq Inc., "GroqCloud model documentation," 2026. [Online]. Available: https://console.groq.com/docs/models (accessed Oct. 2026).</w:t>
      </w:r>
    </w:p>
    <w:p w14:paraId="5A7496C8" w14:textId="77777777" w:rsidR="003F429E" w:rsidRDefault="00DA1DB6">
      <w:pPr>
        <w:pStyle w:val="Heading1"/>
        <w:pageBreakBefore/>
      </w:pPr>
      <w:bookmarkStart w:id="53" w:name="_Toc244271903"/>
      <w:r>
        <w:lastRenderedPageBreak/>
        <w:t>Appendices</w:t>
      </w:r>
      <w:bookmarkEnd w:id="53"/>
    </w:p>
    <w:p w14:paraId="45C954EB" w14:textId="77777777" w:rsidR="003F429E" w:rsidRDefault="00DA1DB6">
      <w:pPr>
        <w:pStyle w:val="Heading2"/>
      </w:pPr>
      <w:bookmarkStart w:id="54" w:name="_Toc244271904"/>
      <w:r>
        <w:t>Appendix A  GitHub Repository and README</w:t>
      </w:r>
      <w:bookmarkEnd w:id="54"/>
    </w:p>
    <w:p w14:paraId="57CB992E" w14:textId="77777777" w:rsidR="003F429E" w:rsidRDefault="00DA1DB6">
      <w:pPr>
        <w:spacing w:after="60"/>
      </w:pPr>
      <w:r>
        <w:t>The complete source code, with a README listing setup steps and the commands to reproduce the results, is available at:</w:t>
      </w:r>
    </w:p>
    <w:p w14:paraId="38C0636F" w14:textId="77777777" w:rsidR="003F429E" w:rsidRDefault="00DA1DB6">
      <w:r>
        <w:rPr>
          <w:b/>
        </w:rPr>
        <w:t>https://github.com/CRVPT-10/Plant-Doctor-Chatbot-RAG</w:t>
      </w:r>
    </w:p>
    <w:p w14:paraId="47B37E7A" w14:textId="77777777" w:rsidR="003F429E" w:rsidRDefault="00DA1DB6">
      <w:pPr>
        <w:spacing w:after="60"/>
      </w:pPr>
      <w:r>
        <w:t>The README documents local setup (Python 3.11/3.12, Ollama with qwen2.5:7b), the environment variables that select local or cloud mode, the commands to run the backend and open the web UI, and the make targets for tests, evaluation and benchmarking.</w:t>
      </w:r>
    </w:p>
    <w:p w14:paraId="4C07F067" w14:textId="77777777" w:rsidR="003F429E" w:rsidRDefault="00DA1DB6">
      <w:pPr>
        <w:pStyle w:val="Heading2"/>
      </w:pPr>
      <w:bookmarkStart w:id="55" w:name="_Toc244271905"/>
      <w:r>
        <w:t>Appendix B  Models and Indices</w:t>
      </w:r>
      <w:bookmarkEnd w:id="55"/>
    </w:p>
    <w:p w14:paraId="679E7057" w14:textId="77777777" w:rsidR="003F429E" w:rsidRDefault="00DA1DB6">
      <w:pPr>
        <w:spacing w:after="60"/>
      </w:pPr>
      <w:r>
        <w:t xml:space="preserve">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w:t>
      </w:r>
      <w:r>
        <w:t>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14:paraId="44489A0A" w14:textId="77777777" w:rsidR="003F429E" w:rsidRDefault="00DA1DB6">
      <w:pPr>
        <w:pStyle w:val="Heading2"/>
      </w:pPr>
      <w:bookmarkStart w:id="56" w:name="_Toc244271906"/>
      <w:r>
        <w:t>Appendix C  Key Commands to Reproduce</w:t>
      </w:r>
      <w:bookmarkEnd w:id="56"/>
    </w:p>
    <w:p w14:paraId="304A42B5" w14:textId="77777777" w:rsidR="003F429E" w:rsidRDefault="00DA1DB6">
      <w:pPr>
        <w:spacing w:after="0" w:line="240" w:lineRule="auto"/>
        <w:jc w:val="left"/>
      </w:pPr>
      <w:r>
        <w:rPr>
          <w:rFonts w:ascii="Courier New" w:hAnsi="Courier New"/>
          <w:sz w:val="20"/>
        </w:rPr>
        <w:t># local setup</w:t>
      </w:r>
    </w:p>
    <w:p w14:paraId="2BEDE1C3" w14:textId="77777777" w:rsidR="003F429E" w:rsidRDefault="00DA1DB6">
      <w:pPr>
        <w:spacing w:after="0" w:line="240" w:lineRule="auto"/>
        <w:jc w:val="left"/>
      </w:pPr>
      <w:r>
        <w:rPr>
          <w:rFonts w:ascii="Courier New" w:hAnsi="Courier New"/>
          <w:sz w:val="20"/>
        </w:rPr>
        <w:t>make setup                 # venv + dependencies</w:t>
      </w:r>
    </w:p>
    <w:p w14:paraId="5FFABEAB" w14:textId="77777777" w:rsidR="003F429E" w:rsidRDefault="00DA1DB6">
      <w:pPr>
        <w:spacing w:after="0" w:line="240" w:lineRule="auto"/>
        <w:jc w:val="left"/>
      </w:pPr>
      <w:r>
        <w:rPr>
          <w:rFonts w:ascii="Courier New" w:hAnsi="Courier New"/>
          <w:sz w:val="20"/>
        </w:rPr>
        <w:t>ollama serve &amp;&amp; ollama pull qwen2.5:7b</w:t>
      </w:r>
    </w:p>
    <w:p w14:paraId="3171953E" w14:textId="77777777" w:rsidR="003F429E" w:rsidRDefault="00DA1DB6">
      <w:pPr>
        <w:spacing w:after="0" w:line="240" w:lineRule="auto"/>
        <w:jc w:val="left"/>
      </w:pPr>
      <w:r>
        <w:rPr>
          <w:rFonts w:ascii="Courier New" w:hAnsi="Courier New"/>
          <w:sz w:val="20"/>
        </w:rPr>
        <w:t>make run-backend           # FastAPI + web UI at http://127.0.0.1:8000</w:t>
      </w:r>
    </w:p>
    <w:p w14:paraId="6D772D4F" w14:textId="77777777" w:rsidR="003F429E" w:rsidRDefault="00DA1DB6">
      <w:pPr>
        <w:spacing w:after="0" w:line="240" w:lineRule="auto"/>
        <w:jc w:val="left"/>
      </w:pPr>
      <w:r>
        <w:rPr>
          <w:rFonts w:ascii="Courier New" w:hAnsi="Courier New"/>
          <w:sz w:val="20"/>
        </w:rPr>
        <w:t># evaluation / benchmark</w:t>
      </w:r>
    </w:p>
    <w:p w14:paraId="10121BF9" w14:textId="77777777" w:rsidR="003F429E" w:rsidRDefault="00DA1DB6">
      <w:pPr>
        <w:spacing w:after="0" w:line="240" w:lineRule="auto"/>
        <w:jc w:val="left"/>
      </w:pPr>
      <w:r>
        <w:rPr>
          <w:rFonts w:ascii="Courier New" w:hAnsi="Courier New"/>
          <w:sz w:val="20"/>
        </w:rPr>
        <w:t>make eval                  # RAG metrics on the evaluation questions</w:t>
      </w:r>
    </w:p>
    <w:p w14:paraId="21C7E511" w14:textId="77777777" w:rsidR="003F429E" w:rsidRDefault="00DA1DB6">
      <w:pPr>
        <w:spacing w:after="0" w:line="240" w:lineRule="auto"/>
        <w:jc w:val="left"/>
      </w:pPr>
      <w:r>
        <w:rPr>
          <w:rFonts w:ascii="Courier New" w:hAnsi="Courier New"/>
          <w:sz w:val="20"/>
        </w:rPr>
        <w:t>make benchmark             # per-stage latency breakdown</w:t>
      </w:r>
    </w:p>
    <w:p w14:paraId="0CAB8D34" w14:textId="77777777" w:rsidR="003F429E" w:rsidRDefault="003F429E"/>
    <w:p w14:paraId="2C54B711" w14:textId="77777777" w:rsidR="003F429E" w:rsidRDefault="00DA1DB6">
      <w:pPr>
        <w:pStyle w:val="Heading2"/>
      </w:pPr>
      <w:bookmarkStart w:id="57" w:name="_Toc244271907"/>
      <w:r>
        <w:lastRenderedPageBreak/>
        <w:t>Appendix D  Plagiarism Report</w:t>
      </w:r>
      <w:bookmarkEnd w:id="57"/>
    </w:p>
    <w:p w14:paraId="48FFE356" w14:textId="77777777" w:rsidR="003F429E" w:rsidRDefault="00DA1DB6">
      <w:pPr>
        <w:spacing w:after="60"/>
      </w:pPr>
      <w:r>
        <w:t>The similarity (plagiarism) report is attached separately with the submission, with the index kept below 20% excluding references, as required.</w:t>
      </w:r>
    </w:p>
    <w:p w14:paraId="1BC1441E" w14:textId="77777777" w:rsidR="003F429E" w:rsidRDefault="00DA1DB6">
      <w:pPr>
        <w:pStyle w:val="Heading2"/>
      </w:pPr>
      <w:bookmarkStart w:id="58" w:name="_Toc244271908"/>
      <w:r>
        <w:t>Appendix E  Publications / Associated Work</w:t>
      </w:r>
      <w:bookmarkEnd w:id="58"/>
    </w:p>
    <w:p w14:paraId="605EFFA0" w14:textId="77777777" w:rsidR="003F429E" w:rsidRDefault="00DA1DB6">
      <w:pPr>
        <w:spacing w:after="60"/>
      </w:pPr>
      <w:r>
        <w:t>An associated research article, 'A Multilingual Voice-Enabled Dual-Index RAG Framework for Agricultural Advisory and Government Scheme Assistance,' was prepared by the team and describes the architecture and methodology summarised in this report.</w:t>
      </w:r>
    </w:p>
    <w:sectPr w:rsidR="003F429E" w:rsidSect="00034616">
      <w:footerReference w:type="default" r:id="rId22"/>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FB5F3" w14:textId="77777777" w:rsidR="00DA1DB6" w:rsidRDefault="00DA1DB6">
      <w:pPr>
        <w:spacing w:after="0" w:line="240" w:lineRule="auto"/>
      </w:pPr>
      <w:r>
        <w:separator/>
      </w:r>
    </w:p>
  </w:endnote>
  <w:endnote w:type="continuationSeparator" w:id="0">
    <w:p w14:paraId="4A8F0AE2" w14:textId="77777777" w:rsidR="00DA1DB6" w:rsidRDefault="00DA1D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1B17" w14:textId="77777777" w:rsidR="003F429E" w:rsidRDefault="003F42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13F14" w14:textId="746D9C7F" w:rsidR="003F429E" w:rsidRDefault="00DA1DB6">
    <w:pPr>
      <w:pStyle w:val="Footer"/>
      <w:jc w:val="center"/>
    </w:pPr>
    <w:r>
      <w:rPr>
        <w:sz w:val="22"/>
      </w:rPr>
      <w:fldChar w:fldCharType="begin"/>
    </w:r>
    <w:r>
      <w:rPr>
        <w:sz w:val="22"/>
      </w:rPr>
      <w:instrText>PAGE</w:instrText>
    </w:r>
    <w:r w:rsidR="00015018">
      <w:rPr>
        <w:sz w:val="22"/>
      </w:rPr>
      <w:fldChar w:fldCharType="separate"/>
    </w:r>
    <w:r w:rsidR="00015018">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478A" w14:textId="6DB2E72F" w:rsidR="003F429E" w:rsidRDefault="00DA1DB6">
    <w:pPr>
      <w:pStyle w:val="Footer"/>
      <w:jc w:val="center"/>
    </w:pPr>
    <w:r>
      <w:rPr>
        <w:sz w:val="22"/>
      </w:rPr>
      <w:fldChar w:fldCharType="begin"/>
    </w:r>
    <w:r>
      <w:rPr>
        <w:sz w:val="22"/>
      </w:rPr>
      <w:instrText>PAGE</w:instrText>
    </w:r>
    <w:r w:rsidR="00015018">
      <w:rPr>
        <w:sz w:val="22"/>
      </w:rPr>
      <w:fldChar w:fldCharType="separate"/>
    </w:r>
    <w:r w:rsidR="00015018">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0DA00" w14:textId="77777777" w:rsidR="00DA1DB6" w:rsidRDefault="00DA1DB6">
      <w:pPr>
        <w:spacing w:after="0" w:line="240" w:lineRule="auto"/>
      </w:pPr>
      <w:r>
        <w:separator/>
      </w:r>
    </w:p>
  </w:footnote>
  <w:footnote w:type="continuationSeparator" w:id="0">
    <w:p w14:paraId="3109D5DB" w14:textId="77777777" w:rsidR="00DA1DB6" w:rsidRDefault="00DA1D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5945559">
    <w:abstractNumId w:val="8"/>
  </w:num>
  <w:num w:numId="2" w16cid:durableId="30038757">
    <w:abstractNumId w:val="6"/>
  </w:num>
  <w:num w:numId="3" w16cid:durableId="1608197803">
    <w:abstractNumId w:val="5"/>
  </w:num>
  <w:num w:numId="4" w16cid:durableId="1466699232">
    <w:abstractNumId w:val="4"/>
  </w:num>
  <w:num w:numId="5" w16cid:durableId="1641612427">
    <w:abstractNumId w:val="7"/>
  </w:num>
  <w:num w:numId="6" w16cid:durableId="985163398">
    <w:abstractNumId w:val="3"/>
  </w:num>
  <w:num w:numId="7" w16cid:durableId="1390180701">
    <w:abstractNumId w:val="2"/>
  </w:num>
  <w:num w:numId="8" w16cid:durableId="2099131988">
    <w:abstractNumId w:val="1"/>
  </w:num>
  <w:num w:numId="9" w16cid:durableId="687220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018"/>
    <w:rsid w:val="00034616"/>
    <w:rsid w:val="0006063C"/>
    <w:rsid w:val="0015074B"/>
    <w:rsid w:val="0029639D"/>
    <w:rsid w:val="00326F90"/>
    <w:rsid w:val="003F429E"/>
    <w:rsid w:val="00AA1D8D"/>
    <w:rsid w:val="00B33E51"/>
    <w:rsid w:val="00B47730"/>
    <w:rsid w:val="00CB0664"/>
    <w:rsid w:val="00DA1D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52009F"/>
  <w14:defaultImageDpi w14:val="300"/>
  <w15:docId w15:val="{8F6E0DFA-07F8-4AAE-8331-5F322D9E1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eastAsiaTheme="majorEastAs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right" w:leader="dot" w:pos="8309"/>
      </w:tabs>
      <w:spacing w:before="80" w:after="60" w:line="240" w:lineRule="auto"/>
      <w:jc w:val="left"/>
    </w:pPr>
    <w:rPr>
      <w:b/>
      <w:caps/>
    </w:rPr>
  </w:style>
  <w:style w:type="paragraph" w:customStyle="1" w:styleId="TOC21">
    <w:name w:val="TOC 21"/>
    <w:basedOn w:val="Normal"/>
    <w:pPr>
      <w:tabs>
        <w:tab w:val="right" w:leader="dot" w:pos="8309"/>
      </w:tabs>
      <w:spacing w:after="60" w:line="240" w:lineRule="auto"/>
      <w:ind w:left="432"/>
      <w:jc w:val="left"/>
    </w:pPr>
  </w:style>
  <w:style w:type="paragraph" w:customStyle="1" w:styleId="TOC31">
    <w:name w:val="TOC 31"/>
    <w:basedOn w:val="Normal"/>
    <w:pPr>
      <w:tabs>
        <w:tab w:val="right" w:leader="dot" w:pos="8309"/>
      </w:tabs>
      <w:spacing w:after="60" w:line="240" w:lineRule="auto"/>
      <w:ind w:left="864"/>
      <w:jc w:val="left"/>
    </w:pPr>
  </w:style>
  <w:style w:type="paragraph" w:styleId="TOC1">
    <w:name w:val="toc 1"/>
    <w:basedOn w:val="Normal"/>
    <w:next w:val="Normal"/>
    <w:autoRedefine/>
    <w:uiPriority w:val="39"/>
    <w:unhideWhenUsed/>
    <w:rsid w:val="00015018"/>
    <w:pPr>
      <w:spacing w:after="100"/>
    </w:pPr>
  </w:style>
  <w:style w:type="paragraph" w:styleId="TOC2">
    <w:name w:val="toc 2"/>
    <w:basedOn w:val="Normal"/>
    <w:next w:val="Normal"/>
    <w:autoRedefine/>
    <w:uiPriority w:val="39"/>
    <w:unhideWhenUsed/>
    <w:rsid w:val="00015018"/>
    <w:pPr>
      <w:spacing w:after="100"/>
      <w:ind w:left="240"/>
    </w:pPr>
  </w:style>
  <w:style w:type="paragraph" w:styleId="TOC3">
    <w:name w:val="toc 3"/>
    <w:basedOn w:val="Normal"/>
    <w:next w:val="Normal"/>
    <w:autoRedefine/>
    <w:uiPriority w:val="39"/>
    <w:unhideWhenUsed/>
    <w:rsid w:val="00015018"/>
    <w:pPr>
      <w:spacing w:after="100"/>
      <w:ind w:left="480"/>
    </w:pPr>
  </w:style>
  <w:style w:type="character" w:styleId="Hyperlink">
    <w:name w:val="Hyperlink"/>
    <w:basedOn w:val="DefaultParagraphFont"/>
    <w:uiPriority w:val="99"/>
    <w:unhideWhenUsed/>
    <w:rsid w:val="0001501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12807</Words>
  <Characters>73006</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2026-10-30T08:56:00Z</dcterms:modified>
  <cp:category/>
</cp:coreProperties>
</file>