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bookmarkStart w:id="0" w:name="_Toc28520"/>
      <w:r>
        <w:rPr>
          <w:rFonts w:hint="eastAsia"/>
          <w:lang w:val="en-US" w:eastAsia="zh-CN"/>
        </w:rPr>
        <w:t>序言</w:t>
      </w:r>
      <w:bookmarkEnd w:id="0"/>
    </w:p>
    <w:p>
      <w:pPr>
        <w:rPr>
          <w:rFonts w:hint="eastAsia"/>
          <w:lang w:val="en-US" w:eastAsia="zh-CN"/>
        </w:rPr>
      </w:pPr>
      <w:r>
        <w:rPr>
          <w:rFonts w:hint="eastAsia"/>
          <w:lang w:val="en-US" w:eastAsia="zh-CN"/>
        </w:rPr>
        <w:t>本项目为清华大学《大数据系统软件》（分布式数据库系统）课程的实验框架，该框架基于MIT的6.824课程使用的RPC框架搭建。与原框架使用K-V存储模型不同，该框架了包含一个简单的二维表数据模型以及对应的单节点的基础读写功能。本课程的实验目的为让同学们自己动手实现一些分布式数据库系统中比较重要也比较常见的功能，例如数据划分，分布式查询以及数据副本，从而加深对这些功能的实现原理以及实际作用的理解，进而更好地掌握课程内容。服务于上述实验目的，本框架提供与分布式数据库系统关联较小，但会在实验过程中使用到的RPC，数据模型，单节点读写等功能的简单实现，来使得同学们可以在实验过程中专注于分布式数据库系统对应功能的开发而无需从头完成所有代码。</w:t>
      </w:r>
    </w:p>
    <w:p>
      <w:pPr>
        <w:rPr>
          <w:rFonts w:hint="eastAsia"/>
          <w:lang w:val="en-US" w:eastAsia="zh-CN"/>
        </w:rPr>
      </w:pPr>
    </w:p>
    <w:sdt>
      <w:sdtPr>
        <w:rPr>
          <w:rFonts w:ascii="宋体" w:hAnsi="宋体" w:eastAsia="宋体" w:cstheme="minorBidi"/>
          <w:kern w:val="2"/>
          <w:sz w:val="21"/>
          <w:szCs w:val="24"/>
          <w:lang w:val="en-US" w:eastAsia="zh-CN" w:bidi="ar-SA"/>
        </w:rPr>
        <w:id w:val="147456577"/>
        <w15:color w:val="DBDBDB"/>
        <w:docPartObj>
          <w:docPartGallery w:val="Table of Contents"/>
          <w:docPartUnique/>
        </w:docPartObj>
      </w:sdtPr>
      <w:sdtEndPr>
        <w:rPr>
          <w:rFonts w:hint="eastAsia" w:asciiTheme="minorAscii" w:hAnsiTheme="minorAsci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_Toc28520 </w:instrText>
          </w:r>
          <w:r>
            <w:rPr>
              <w:rFonts w:hint="eastAsia"/>
              <w:lang w:val="en-US" w:eastAsia="zh-CN"/>
            </w:rPr>
            <w:fldChar w:fldCharType="separate"/>
          </w:r>
          <w:r>
            <w:rPr>
              <w:rFonts w:hint="eastAsia"/>
              <w:lang w:val="en-US" w:eastAsia="zh-CN"/>
            </w:rPr>
            <w:t>序言</w:t>
          </w:r>
          <w:r>
            <w:tab/>
          </w:r>
          <w:r>
            <w:fldChar w:fldCharType="begin"/>
          </w:r>
          <w:r>
            <w:instrText xml:space="preserve"> PAGEREF _Toc28520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_Toc1876 </w:instrText>
          </w:r>
          <w:r>
            <w:rPr>
              <w:rFonts w:hint="eastAsia"/>
              <w:lang w:val="en-US" w:eastAsia="zh-CN"/>
            </w:rPr>
            <w:fldChar w:fldCharType="separate"/>
          </w:r>
          <w:r>
            <w:rPr>
              <w:rFonts w:hint="eastAsia"/>
              <w:lang w:val="en-US" w:eastAsia="zh-CN"/>
            </w:rPr>
            <w:t>背景介绍</w:t>
          </w:r>
          <w:r>
            <w:tab/>
          </w:r>
          <w:r>
            <w:fldChar w:fldCharType="begin"/>
          </w:r>
          <w:r>
            <w:instrText xml:space="preserve"> PAGEREF _Toc1876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_Toc27073 </w:instrText>
          </w:r>
          <w:r>
            <w:rPr>
              <w:rFonts w:hint="eastAsia"/>
              <w:lang w:val="en-US" w:eastAsia="zh-CN"/>
            </w:rPr>
            <w:fldChar w:fldCharType="separate"/>
          </w:r>
          <w:r>
            <w:rPr>
              <w:rFonts w:hint="eastAsia"/>
              <w:lang w:val="en-US" w:eastAsia="zh-CN"/>
            </w:rPr>
            <w:t>RPC</w:t>
          </w:r>
          <w:r>
            <w:tab/>
          </w:r>
          <w:r>
            <w:fldChar w:fldCharType="begin"/>
          </w:r>
          <w:r>
            <w:instrText xml:space="preserve"> PAGEREF _Toc27073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_Toc10390 </w:instrText>
          </w:r>
          <w:r>
            <w:rPr>
              <w:rFonts w:hint="eastAsia"/>
              <w:lang w:val="en-US" w:eastAsia="zh-CN"/>
            </w:rPr>
            <w:fldChar w:fldCharType="separate"/>
          </w:r>
          <w:r>
            <w:rPr>
              <w:rFonts w:hint="eastAsia"/>
              <w:lang w:val="en-US" w:eastAsia="zh-CN"/>
            </w:rPr>
            <w:t>数据模型</w:t>
          </w:r>
          <w:r>
            <w:tab/>
          </w:r>
          <w:r>
            <w:fldChar w:fldCharType="begin"/>
          </w:r>
          <w:r>
            <w:instrText xml:space="preserve"> PAGEREF _Toc10390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_Toc19381 </w:instrText>
          </w:r>
          <w:r>
            <w:rPr>
              <w:rFonts w:hint="eastAsia"/>
              <w:lang w:val="en-US" w:eastAsia="zh-CN"/>
            </w:rPr>
            <w:fldChar w:fldCharType="separate"/>
          </w:r>
          <w:r>
            <w:rPr>
              <w:rFonts w:hint="eastAsia"/>
              <w:lang w:val="en-US" w:eastAsia="zh-CN"/>
            </w:rPr>
            <w:t>集群架构</w:t>
          </w:r>
          <w:r>
            <w:tab/>
          </w:r>
          <w:r>
            <w:fldChar w:fldCharType="begin"/>
          </w:r>
          <w:r>
            <w:instrText xml:space="preserve"> PAGEREF _Toc19381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_Toc19891 </w:instrText>
          </w:r>
          <w:r>
            <w:rPr>
              <w:rFonts w:hint="eastAsia"/>
              <w:lang w:val="en-US" w:eastAsia="zh-CN"/>
            </w:rPr>
            <w:fldChar w:fldCharType="separate"/>
          </w:r>
          <w:r>
            <w:rPr>
              <w:rFonts w:hint="eastAsia"/>
              <w:lang w:val="en-US" w:eastAsia="zh-CN"/>
            </w:rPr>
            <w:t>使用示例</w:t>
          </w:r>
          <w:r>
            <w:tab/>
          </w:r>
          <w:r>
            <w:fldChar w:fldCharType="begin"/>
          </w:r>
          <w:r>
            <w:instrText xml:space="preserve"> PAGEREF _Toc19891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_Toc10011 </w:instrText>
          </w:r>
          <w:r>
            <w:rPr>
              <w:rFonts w:hint="eastAsia"/>
              <w:lang w:val="en-US" w:eastAsia="zh-CN"/>
            </w:rPr>
            <w:fldChar w:fldCharType="separate"/>
          </w:r>
          <w:r>
            <w:rPr>
              <w:rFonts w:hint="eastAsia"/>
              <w:lang w:val="en-US" w:eastAsia="zh-CN"/>
            </w:rPr>
            <w:t>注意事项</w:t>
          </w:r>
          <w:r>
            <w:tab/>
          </w:r>
          <w:r>
            <w:fldChar w:fldCharType="begin"/>
          </w:r>
          <w:r>
            <w:instrText xml:space="preserve"> PAGEREF _Toc10011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_Toc22633 </w:instrText>
          </w:r>
          <w:r>
            <w:rPr>
              <w:rFonts w:hint="eastAsia"/>
              <w:lang w:val="en-US" w:eastAsia="zh-CN"/>
            </w:rPr>
            <w:fldChar w:fldCharType="separate"/>
          </w:r>
          <w:r>
            <w:rPr>
              <w:rFonts w:hint="eastAsia"/>
              <w:lang w:val="en-US" w:eastAsia="zh-CN"/>
            </w:rPr>
            <w:t>在RPC中使用接口类型</w:t>
          </w:r>
          <w:r>
            <w:tab/>
          </w:r>
          <w:r>
            <w:fldChar w:fldCharType="begin"/>
          </w:r>
          <w:r>
            <w:instrText xml:space="preserve"> PAGEREF _Toc22633 \h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r>
        <w:rPr>
          <w:rFonts w:hint="eastAsia"/>
          <w:lang w:val="en-US" w:eastAsia="zh-CN"/>
        </w:rPr>
        <w:br w:type="page"/>
      </w:r>
    </w:p>
    <w:p>
      <w:pPr>
        <w:rPr>
          <w:rFonts w:hint="eastAsia"/>
          <w:lang w:val="en-US" w:eastAsia="zh-CN"/>
        </w:rPr>
      </w:pPr>
      <w:bookmarkStart w:id="11" w:name="_GoBack"/>
      <w:bookmarkEnd w:id="11"/>
    </w:p>
    <w:p>
      <w:pPr>
        <w:pStyle w:val="3"/>
        <w:bidi w:val="0"/>
        <w:rPr>
          <w:rFonts w:hint="eastAsia"/>
          <w:lang w:val="en-US" w:eastAsia="zh-CN"/>
        </w:rPr>
      </w:pPr>
      <w:bookmarkStart w:id="1" w:name="_Toc1876"/>
      <w:r>
        <w:rPr>
          <w:rFonts w:hint="eastAsia"/>
          <w:lang w:val="en-US" w:eastAsia="zh-CN"/>
        </w:rPr>
        <w:t>背景介绍</w:t>
      </w:r>
      <w:bookmarkEnd w:id="1"/>
    </w:p>
    <w:p>
      <w:pPr>
        <w:pStyle w:val="4"/>
        <w:bidi w:val="0"/>
        <w:rPr>
          <w:rFonts w:hint="eastAsia"/>
          <w:lang w:val="en-US" w:eastAsia="zh-CN"/>
        </w:rPr>
      </w:pPr>
      <w:bookmarkStart w:id="2" w:name="_Toc27073"/>
      <w:r>
        <w:rPr>
          <w:rFonts w:hint="eastAsia"/>
          <w:lang w:val="en-US" w:eastAsia="zh-CN"/>
        </w:rPr>
        <w:t>RPC</w:t>
      </w:r>
      <w:bookmarkEnd w:id="2"/>
    </w:p>
    <w:p>
      <w:pPr>
        <w:rPr>
          <w:rFonts w:hint="eastAsia"/>
          <w:lang w:val="en-US" w:eastAsia="zh-CN"/>
        </w:rPr>
      </w:pPr>
      <w:r>
        <w:rPr>
          <w:rFonts w:hint="eastAsia"/>
          <w:lang w:val="en-US" w:eastAsia="zh-CN"/>
        </w:rPr>
        <w:t>RPC（Remote Procedure Call，远程过程调用），简单来说，就是支持从一台计算机调用另一条计算机提供的函数并接收响应返回结果的一类技术，通常用于设计各类分布式系统中节点的通信协议。在本地过程调用中，一个线程首先进行内存空间（栈帧）的分配，并拷贝函数参数到栈帧的对应位置，之后移动PC（程序计数器）至被调用函数的开头来开始被调用函数的执行，被调用函数执行完毕后将结果写入到内存中指定的位置，之后弹出栈帧并将PC移回到调用处的下一个位置，来完成整个调用过程。而在一般的RPC实现中，调用者（通常也称客户端）通过网络将编码后的函数名和参数等信息发送给被调用者（通常也称为服务器），服务器解析请求后执行对应函数，并将结果编码后通过网络返回给调用者。</w:t>
      </w:r>
    </w:p>
    <w:p>
      <w:pPr>
        <w:pStyle w:val="4"/>
        <w:bidi w:val="0"/>
        <w:rPr>
          <w:rFonts w:hint="eastAsia"/>
          <w:lang w:val="en-US" w:eastAsia="zh-CN"/>
        </w:rPr>
      </w:pPr>
      <w:bookmarkStart w:id="3" w:name="_Toc10390"/>
      <w:r>
        <w:rPr>
          <w:rFonts w:hint="eastAsia"/>
          <w:lang w:val="en-US" w:eastAsia="zh-CN"/>
        </w:rPr>
        <w:t>数据模型</w:t>
      </w:r>
      <w:bookmarkEnd w:id="3"/>
    </w:p>
    <w:p>
      <w:pPr>
        <w:rPr>
          <w:rFonts w:hint="default"/>
          <w:lang w:val="en-US" w:eastAsia="zh-CN"/>
        </w:rPr>
      </w:pPr>
      <w:r>
        <w:rPr>
          <w:rFonts w:hint="eastAsia"/>
          <w:lang w:val="en-US" w:eastAsia="zh-CN"/>
        </w:rPr>
        <w:t>本框架提供一个简单的二维表数据模型来进行数据的读写。注意该模型尚且不是一个关系型表结构，因为它不支持主键等约束，我们欢迎各位同学对其进行扩展来得到一个完整的关系表，但这并不一定会在之后的实验中被使用。</w:t>
      </w:r>
    </w:p>
    <w:p>
      <w:r>
        <w:drawing>
          <wp:inline distT="0" distB="0" distL="114300" distR="114300">
            <wp:extent cx="5271135" cy="38969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3896995"/>
                    </a:xfrm>
                    <a:prstGeom prst="rect">
                      <a:avLst/>
                    </a:prstGeom>
                    <a:noFill/>
                    <a:ln>
                      <a:noFill/>
                    </a:ln>
                  </pic:spPr>
                </pic:pic>
              </a:graphicData>
            </a:graphic>
          </wp:inline>
        </w:drawing>
      </w:r>
    </w:p>
    <w:p>
      <w:pPr>
        <w:pStyle w:val="5"/>
        <w:jc w:val="center"/>
        <w:rPr>
          <w:rFonts w:hint="eastAsia"/>
          <w:lang w:eastAsia="zh-CN"/>
        </w:rPr>
      </w:pPr>
      <w:bookmarkStart w:id="4" w:name="_Ref9981"/>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数据模型类图</w:t>
      </w:r>
      <w:bookmarkEnd w:id="4"/>
    </w:p>
    <w:p>
      <w:pPr>
        <w:rPr>
          <w:rFonts w:hint="eastAsia"/>
          <w:lang w:val="en-US" w:eastAsia="zh-CN"/>
        </w:rPr>
      </w:pPr>
      <w:r>
        <w:rPr>
          <w:rFonts w:hint="eastAsia"/>
          <w:lang w:val="en-US" w:eastAsia="zh-CN"/>
        </w:rPr>
        <w:t>数据模型的具体结构如</w:t>
      </w:r>
      <w:r>
        <w:rPr>
          <w:rFonts w:hint="eastAsia"/>
          <w:lang w:val="en-US" w:eastAsia="zh-CN"/>
        </w:rPr>
        <w:fldChar w:fldCharType="begin"/>
      </w:r>
      <w:r>
        <w:rPr>
          <w:rFonts w:hint="eastAsia"/>
          <w:lang w:val="en-US" w:eastAsia="zh-CN"/>
        </w:rPr>
        <w:instrText xml:space="preserve"> REF _Ref9981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所示，由于这个数据模型整体比较简单，大部分函数与功能的含义可以从其名字推知，我们接下来只介绍一些注意要点。</w:t>
      </w:r>
    </w:p>
    <w:p>
      <w:pPr>
        <w:numPr>
          <w:ilvl w:val="0"/>
          <w:numId w:val="1"/>
        </w:numPr>
        <w:ind w:left="420" w:leftChars="0" w:hanging="420" w:firstLineChars="0"/>
        <w:rPr>
          <w:rFonts w:hint="default"/>
          <w:lang w:val="en-US" w:eastAsia="zh-CN"/>
        </w:rPr>
      </w:pPr>
      <w:r>
        <w:rPr>
          <w:rFonts w:hint="eastAsia"/>
          <w:lang w:val="en-US" w:eastAsia="zh-CN"/>
        </w:rPr>
        <w:t>Table和RowStore类只提供以迭代器方式实现的遍历接口，结果以插入的顺序返回，你可以扩展更多的读接口以方便实现进阶功能。</w:t>
      </w:r>
    </w:p>
    <w:p>
      <w:pPr>
        <w:numPr>
          <w:ilvl w:val="0"/>
          <w:numId w:val="1"/>
        </w:numPr>
        <w:ind w:left="420" w:leftChars="0" w:hanging="420" w:firstLineChars="0"/>
        <w:rPr>
          <w:rFonts w:hint="default"/>
          <w:lang w:val="en-US" w:eastAsia="zh-CN"/>
        </w:rPr>
      </w:pPr>
      <w:r>
        <w:rPr>
          <w:rFonts w:hint="eastAsia"/>
          <w:lang w:val="en-US" w:eastAsia="zh-CN"/>
        </w:rPr>
        <w:t>注意参数的类型，例如Insert和Remove接口要求的是传引用（为了减少不必要的对象拷贝），但是在内部RowStore会对插入的Row对象进行拷贝，因此插入后再对参数进行修改不会影响Table中的对应内容。</w:t>
      </w:r>
    </w:p>
    <w:p>
      <w:pPr>
        <w:numPr>
          <w:ilvl w:val="0"/>
          <w:numId w:val="1"/>
        </w:numPr>
        <w:ind w:left="420" w:leftChars="0" w:hanging="420" w:firstLineChars="0"/>
        <w:rPr>
          <w:rFonts w:hint="default"/>
          <w:lang w:val="en-US" w:eastAsia="zh-CN"/>
        </w:rPr>
      </w:pPr>
      <w:r>
        <w:rPr>
          <w:rFonts w:hint="eastAsia"/>
          <w:lang w:val="en-US" w:eastAsia="zh-CN"/>
        </w:rPr>
        <w:t>因为没有主键约束，相同的行可以重复插入，就像你可以在Excel中插入若干完全相同的行一样。</w:t>
      </w:r>
    </w:p>
    <w:p>
      <w:pPr>
        <w:numPr>
          <w:ilvl w:val="0"/>
          <w:numId w:val="1"/>
        </w:numPr>
        <w:ind w:left="420" w:leftChars="0" w:hanging="420" w:firstLineChars="0"/>
        <w:rPr>
          <w:rFonts w:hint="default"/>
          <w:lang w:val="en-US" w:eastAsia="zh-CN"/>
        </w:rPr>
      </w:pPr>
      <w:r>
        <w:rPr>
          <w:rFonts w:hint="eastAsia"/>
          <w:lang w:val="en-US" w:eastAsia="zh-CN"/>
        </w:rPr>
        <w:t>Remove()只会删除第一个与参数相同的行。</w:t>
      </w:r>
    </w:p>
    <w:p>
      <w:pPr>
        <w:numPr>
          <w:ilvl w:val="0"/>
          <w:numId w:val="1"/>
        </w:numPr>
        <w:ind w:left="420" w:leftChars="0" w:hanging="420" w:firstLineChars="0"/>
        <w:rPr>
          <w:rFonts w:hint="default"/>
          <w:lang w:val="en-US" w:eastAsia="zh-CN"/>
        </w:rPr>
      </w:pPr>
      <w:r>
        <w:rPr>
          <w:rFonts w:hint="eastAsia"/>
          <w:lang w:val="en-US" w:eastAsia="zh-CN"/>
        </w:rPr>
        <w:t>虽然有DataType字段，但目前并不会对插入内容进行类型检查。</w:t>
      </w:r>
    </w:p>
    <w:p>
      <w:pPr>
        <w:numPr>
          <w:ilvl w:val="0"/>
          <w:numId w:val="1"/>
        </w:numPr>
        <w:ind w:left="420" w:leftChars="0" w:hanging="420" w:firstLineChars="0"/>
        <w:rPr>
          <w:rFonts w:hint="default"/>
          <w:lang w:val="en-US" w:eastAsia="zh-CN"/>
        </w:rPr>
      </w:pPr>
      <w:r>
        <w:rPr>
          <w:rFonts w:hint="eastAsia"/>
          <w:lang w:val="en-US" w:eastAsia="zh-CN"/>
        </w:rPr>
        <w:t>提供的数据结构目前不支持并发修改，我们暂时也不对此进行要求。</w:t>
      </w:r>
    </w:p>
    <w:p>
      <w:pPr>
        <w:ind w:left="0" w:leftChars="0" w:firstLine="0" w:firstLineChars="0"/>
        <w:rPr>
          <w:rFonts w:hint="default"/>
          <w:lang w:val="en-US" w:eastAsia="zh-CN"/>
        </w:rPr>
      </w:pPr>
    </w:p>
    <w:p>
      <w:pPr>
        <w:pStyle w:val="4"/>
        <w:bidi w:val="0"/>
        <w:rPr>
          <w:rFonts w:hint="eastAsia"/>
          <w:lang w:val="en-US" w:eastAsia="zh-CN"/>
        </w:rPr>
      </w:pPr>
      <w:bookmarkStart w:id="5" w:name="_Toc19381"/>
      <w:r>
        <w:rPr>
          <w:rFonts w:hint="eastAsia"/>
          <w:lang w:val="en-US" w:eastAsia="zh-CN"/>
        </w:rPr>
        <w:t>集群架构</w:t>
      </w:r>
      <w:bookmarkEnd w:id="5"/>
    </w:p>
    <w:p>
      <w:pPr>
        <w:rPr>
          <w:rFonts w:hint="default"/>
          <w:lang w:val="en-US" w:eastAsia="zh-CN"/>
        </w:rPr>
      </w:pPr>
      <w:r>
        <w:rPr>
          <w:rFonts w:hint="eastAsia"/>
          <w:lang w:val="en-US" w:eastAsia="zh-CN"/>
        </w:rPr>
        <w:t>本框架提供一个相对中心化的集群架构，其结构如</w:t>
      </w:r>
      <w:r>
        <w:rPr>
          <w:rFonts w:hint="eastAsia"/>
          <w:lang w:val="en-US" w:eastAsia="zh-CN"/>
        </w:rPr>
        <w:fldChar w:fldCharType="begin"/>
      </w:r>
      <w:r>
        <w:rPr>
          <w:rFonts w:hint="eastAsia"/>
          <w:lang w:val="en-US" w:eastAsia="zh-CN"/>
        </w:rPr>
        <w:instrText xml:space="preserve"> REF _Ref14180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所示。集群中包含若干个数据库节点，一个协调者以及一个客户端，它们之间通过网络相连。本框架中使用的网络并非真实网络，而是一个基于队列和选择器实现的网络模拟器，这允许我们在一台机器上运行一个集群，并且可以向这个集群注入各类网络故障。通常数据库节点对客户端是不可见的，客户端只能向协调者节点发送请求，但在本实验中为了调试目的，我们没有阻止客户端向任意数据库节点发送请求。你需要完善协调者的对应逻辑，让其可以正确地将各类请求分散、复制到各个节点上，并向客户端返回一个最终的结果。尽管我们使用了一个单独的协调者节点，你也可以将其逻辑集成到任意一个节点中，使任意一个数据库节点均可以对外服务。</w:t>
      </w:r>
    </w:p>
    <w:p>
      <w:pPr>
        <w:jc w:val="center"/>
      </w:pPr>
      <w:r>
        <w:drawing>
          <wp:inline distT="0" distB="0" distL="114300" distR="114300">
            <wp:extent cx="375285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52850" cy="2876550"/>
                    </a:xfrm>
                    <a:prstGeom prst="rect">
                      <a:avLst/>
                    </a:prstGeom>
                    <a:noFill/>
                    <a:ln>
                      <a:noFill/>
                    </a:ln>
                  </pic:spPr>
                </pic:pic>
              </a:graphicData>
            </a:graphic>
          </wp:inline>
        </w:drawing>
      </w:r>
    </w:p>
    <w:p>
      <w:pPr>
        <w:pStyle w:val="5"/>
        <w:jc w:val="center"/>
        <w:rPr>
          <w:rFonts w:hint="eastAsia"/>
          <w:lang w:eastAsia="zh-CN"/>
        </w:rPr>
      </w:pPr>
      <w:bookmarkStart w:id="6" w:name="_Ref14180"/>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集群架构</w:t>
      </w:r>
      <w:bookmarkEnd w:id="6"/>
    </w:p>
    <w:p>
      <w:pPr>
        <w:pStyle w:val="3"/>
        <w:bidi w:val="0"/>
        <w:rPr>
          <w:rFonts w:hint="eastAsia"/>
          <w:lang w:val="en-US" w:eastAsia="zh-CN"/>
        </w:rPr>
      </w:pPr>
      <w:bookmarkStart w:id="7" w:name="_Toc19891"/>
      <w:r>
        <w:rPr>
          <w:rFonts w:hint="eastAsia"/>
          <w:lang w:val="en-US" w:eastAsia="zh-CN"/>
        </w:rPr>
        <w:t>使用示例</w:t>
      </w:r>
      <w:bookmarkEnd w:id="7"/>
    </w:p>
    <w:p>
      <w:pPr>
        <w:rPr>
          <w:rFonts w:hint="eastAsia"/>
          <w:lang w:val="en-US" w:eastAsia="zh-CN"/>
        </w:rPr>
      </w:pPr>
      <w:r>
        <w:rPr>
          <w:rFonts w:hint="eastAsia"/>
          <w:lang w:val="en-US" w:eastAsia="zh-CN"/>
        </w:rPr>
        <w:t>接下来我们根据代码中的HelloWorld示例，说明如何在已有框架的基础上扩展RPC。</w:t>
      </w:r>
    </w:p>
    <w:p>
      <w:pPr>
        <w:rPr>
          <w:rFonts w:hint="default"/>
          <w:lang w:val="en-US" w:eastAsia="zh-CN"/>
        </w:rPr>
      </w:pPr>
      <w:r>
        <w:rPr>
          <w:rFonts w:hint="eastAsia"/>
          <w:lang w:val="en-US" w:eastAsia="zh-CN"/>
        </w:rPr>
        <w:t>首先我们选择或者新建一个类，在其中增加我们要实现的方法。在给出例子中，我们选择Node类（models/node.go）来添加要支持的方法SayHello，如</w:t>
      </w:r>
      <w:r>
        <w:rPr>
          <w:rFonts w:hint="eastAsia"/>
          <w:lang w:val="en-US" w:eastAsia="zh-CN"/>
        </w:rPr>
        <w:fldChar w:fldCharType="begin"/>
      </w:r>
      <w:r>
        <w:rPr>
          <w:rFonts w:hint="eastAsia"/>
          <w:lang w:val="en-US" w:eastAsia="zh-CN"/>
        </w:rPr>
        <w:instrText xml:space="preserve"> REF _Ref17377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所示，添加的函数包含两个参数args和reply，它将args和节点自身的名字放入到一个字符串中并通过reply返回给客户端。注意在本框架中，所有支持RPC的函数都应该包含且只包含两个参数，并且第一个参数是实际用到的参数，第二个参数是参数形式的返回值。</w:t>
      </w:r>
    </w:p>
    <w:p>
      <w:pPr>
        <w:ind w:left="0" w:leftChars="0" w:firstLine="0" w:firstLineChars="0"/>
      </w:pPr>
      <w:r>
        <w:drawing>
          <wp:inline distT="0" distB="0" distL="114300" distR="114300">
            <wp:extent cx="5267960" cy="534670"/>
            <wp:effectExtent l="0" t="0" r="889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960" cy="534670"/>
                    </a:xfrm>
                    <a:prstGeom prst="rect">
                      <a:avLst/>
                    </a:prstGeom>
                    <a:noFill/>
                    <a:ln>
                      <a:noFill/>
                    </a:ln>
                  </pic:spPr>
                </pic:pic>
              </a:graphicData>
            </a:graphic>
          </wp:inline>
        </w:drawing>
      </w:r>
    </w:p>
    <w:p>
      <w:pPr>
        <w:pStyle w:val="5"/>
        <w:jc w:val="center"/>
        <w:rPr>
          <w:rFonts w:hint="eastAsia"/>
          <w:lang w:eastAsia="zh-CN"/>
        </w:rPr>
      </w:pPr>
      <w:bookmarkStart w:id="8" w:name="_Ref17377"/>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在Node类中增加SayHello函数</w:t>
      </w:r>
      <w:bookmarkEnd w:id="8"/>
    </w:p>
    <w:p>
      <w:pPr>
        <w:rPr>
          <w:rFonts w:hint="default"/>
          <w:lang w:val="en-US" w:eastAsia="zh-CN"/>
        </w:rPr>
      </w:pPr>
      <w:r>
        <w:rPr>
          <w:rFonts w:hint="eastAsia"/>
          <w:lang w:val="en-US" w:eastAsia="zh-CN"/>
        </w:rPr>
        <w:t>接下来在main/cluster.go中，我们创建一个Node对象，并将其转化为一个Service对象。一个Service对象可以认为是一个方法的列表，只有其中的方法才可以通过RPC被调用。这个转换的过程使用了Go的反射机制来获取一个对象的方法。</w:t>
      </w:r>
    </w:p>
    <w:p>
      <w:pPr>
        <w:jc w:val="center"/>
      </w:pPr>
      <w:r>
        <w:drawing>
          <wp:inline distT="0" distB="0" distL="114300" distR="114300">
            <wp:extent cx="5273040" cy="87122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87122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将Node对象转换为Service对象</w:t>
      </w:r>
    </w:p>
    <w:p>
      <w:pPr>
        <w:rPr>
          <w:rFonts w:hint="eastAsia"/>
          <w:lang w:val="en-US" w:eastAsia="zh-CN"/>
        </w:rPr>
      </w:pPr>
      <w:r>
        <w:rPr>
          <w:rFonts w:hint="eastAsia"/>
          <w:lang w:val="en-US" w:eastAsia="zh-CN"/>
        </w:rPr>
        <w:t>然后我们创建一个Server对象，并将上面创建的Service对象注册到Network对象中（Network对象应该一开始就创建好）。注册Server时，第一个参数是其网络地址，我们在之后通过它来选择调用哪一个Server的方法。</w:t>
      </w:r>
    </w:p>
    <w:p>
      <w:r>
        <w:drawing>
          <wp:inline distT="0" distB="0" distL="114300" distR="114300">
            <wp:extent cx="5271770" cy="818515"/>
            <wp:effectExtent l="0" t="0" r="508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770" cy="818515"/>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创建Server并注册Service和Server</w:t>
      </w:r>
    </w:p>
    <w:p>
      <w:pPr>
        <w:rPr>
          <w:rFonts w:hint="default"/>
          <w:lang w:val="en-US" w:eastAsia="zh-CN"/>
        </w:rPr>
      </w:pPr>
      <w:r>
        <w:rPr>
          <w:rFonts w:hint="eastAsia"/>
          <w:lang w:val="en-US" w:eastAsia="zh-CN"/>
        </w:rPr>
        <w:t>上面添加的方法是为了协调者和其他节点准备的，通过类似的过程，我们为Cluster对象（协调者）添加由客户端调用SayHello方法。该方法调用集群中的每一个节点的SayHello方法，并将结果打出来，最后向客户端返回一句来自协调者的问候。</w:t>
      </w:r>
    </w:p>
    <w:p>
      <w:r>
        <w:drawing>
          <wp:inline distT="0" distB="0" distL="114300" distR="114300">
            <wp:extent cx="5272405" cy="52959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2405" cy="529590"/>
                    </a:xfrm>
                    <a:prstGeom prst="rect">
                      <a:avLst/>
                    </a:prstGeom>
                    <a:noFill/>
                    <a:ln>
                      <a:noFill/>
                    </a:ln>
                  </pic:spPr>
                </pic:pic>
              </a:graphicData>
            </a:graphic>
          </wp:inline>
        </w:drawing>
      </w:r>
    </w:p>
    <w:p>
      <w:r>
        <w:drawing>
          <wp:inline distT="0" distB="0" distL="114300" distR="114300">
            <wp:extent cx="5268595" cy="832485"/>
            <wp:effectExtent l="0" t="0" r="825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8595" cy="832485"/>
                    </a:xfrm>
                    <a:prstGeom prst="rect">
                      <a:avLst/>
                    </a:prstGeom>
                    <a:noFill/>
                    <a:ln>
                      <a:noFill/>
                    </a:ln>
                  </pic:spPr>
                </pic:pic>
              </a:graphicData>
            </a:graphic>
          </wp:inline>
        </w:drawing>
      </w:r>
    </w:p>
    <w:p>
      <w:pPr>
        <w:rPr>
          <w:rFonts w:hint="default"/>
          <w:lang w:val="en-US" w:eastAsia="zh-CN"/>
        </w:rPr>
      </w:pPr>
      <w:r>
        <w:rPr>
          <w:rFonts w:hint="eastAsia"/>
          <w:lang w:val="en-US" w:eastAsia="zh-CN"/>
        </w:rPr>
        <w:t>最后，我们创建一个客户端连接，将其连接到协调者对应的Server并激活，再发送SayHello的请求。因为我们将方法添加到了Cluster类中，并且函数名为SayHello，所以Call的第一个参数为“Cluster.SayHello”。运行Cluster.go，最终输出如所示，每个节点以及协调者都进行了各自的问候。</w:t>
      </w:r>
    </w:p>
    <w:p>
      <w:r>
        <w:drawing>
          <wp:inline distT="0" distB="0" distL="114300" distR="114300">
            <wp:extent cx="445770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457700" cy="1009650"/>
                    </a:xfrm>
                    <a:prstGeom prst="rect">
                      <a:avLst/>
                    </a:prstGeom>
                    <a:noFill/>
                    <a:ln>
                      <a:noFill/>
                    </a:ln>
                  </pic:spPr>
                </pic:pic>
              </a:graphicData>
            </a:graphic>
          </wp:inline>
        </w:drawing>
      </w:r>
    </w:p>
    <w:p>
      <w:r>
        <w:drawing>
          <wp:inline distT="0" distB="0" distL="114300" distR="114300">
            <wp:extent cx="52482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48275" cy="62865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建立客户端连接并发送请求</w:t>
      </w:r>
    </w:p>
    <w:p>
      <w:pPr>
        <w:jc w:val="center"/>
      </w:pPr>
      <w:r>
        <w:drawing>
          <wp:inline distT="0" distB="0" distL="114300" distR="114300">
            <wp:extent cx="3781425" cy="1219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781425" cy="1219200"/>
                    </a:xfrm>
                    <a:prstGeom prst="rect">
                      <a:avLst/>
                    </a:prstGeom>
                    <a:noFill/>
                    <a:ln>
                      <a:noFill/>
                    </a:ln>
                  </pic:spPr>
                </pic:pic>
              </a:graphicData>
            </a:graphic>
          </wp:inline>
        </w:drawing>
      </w:r>
    </w:p>
    <w:p>
      <w:pPr>
        <w:pStyle w:val="5"/>
        <w:jc w:val="center"/>
        <w:rPr>
          <w:rFonts w:hint="eastAsia" w:eastAsiaTheme="minor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运行cluster.go的结果</w:t>
      </w:r>
    </w:p>
    <w:p>
      <w:pPr>
        <w:ind w:left="0" w:leftChars="0" w:firstLine="0" w:firstLineChars="0"/>
        <w:jc w:val="both"/>
        <w:rPr>
          <w:rFonts w:hint="eastAsia"/>
          <w:lang w:val="en-US" w:eastAsia="zh-CN"/>
        </w:rPr>
      </w:pPr>
    </w:p>
    <w:p>
      <w:pPr>
        <w:pStyle w:val="3"/>
        <w:bidi w:val="0"/>
        <w:rPr>
          <w:rFonts w:hint="eastAsia"/>
          <w:lang w:val="en-US" w:eastAsia="zh-CN"/>
        </w:rPr>
      </w:pPr>
      <w:bookmarkStart w:id="9" w:name="_Toc10011"/>
      <w:r>
        <w:rPr>
          <w:rFonts w:hint="eastAsia"/>
          <w:lang w:val="en-US" w:eastAsia="zh-CN"/>
        </w:rPr>
        <w:t>注意事项</w:t>
      </w:r>
      <w:bookmarkEnd w:id="9"/>
    </w:p>
    <w:p>
      <w:pPr>
        <w:pStyle w:val="4"/>
        <w:bidi w:val="0"/>
        <w:rPr>
          <w:rFonts w:hint="default"/>
          <w:lang w:val="en-US" w:eastAsia="zh-CN"/>
        </w:rPr>
      </w:pPr>
      <w:bookmarkStart w:id="10" w:name="_Toc22633"/>
      <w:r>
        <w:rPr>
          <w:rFonts w:hint="eastAsia"/>
          <w:lang w:val="en-US" w:eastAsia="zh-CN"/>
        </w:rPr>
        <w:t>在RPC中使用接口类型</w:t>
      </w:r>
      <w:bookmarkEnd w:id="10"/>
    </w:p>
    <w:p>
      <w:pPr>
        <w:rPr>
          <w:rFonts w:hint="eastAsia"/>
          <w:lang w:val="en-US" w:eastAsia="zh-CN"/>
        </w:rPr>
      </w:pPr>
      <w:r>
        <w:rPr>
          <w:rFonts w:hint="eastAsia"/>
          <w:lang w:val="en-US" w:eastAsia="zh-CN"/>
        </w:rPr>
        <w:t>如果你需要添加一个新的RPC接口，并且其参数是一个接口类型，那么你需要使用引用包labgob，并使用labgob.Register方法，将一个该接口实现类型的对象注册到gob模块中，使得gob可以获取该类型的序列化和反序列化方式。例如定义了下面的接口：</w:t>
      </w:r>
    </w:p>
    <w:p>
      <w:r>
        <w:drawing>
          <wp:inline distT="0" distB="0" distL="114300" distR="114300">
            <wp:extent cx="2238375" cy="628650"/>
            <wp:effectExtent l="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2238375" cy="6286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以及如下的实现：</w:t>
      </w:r>
    </w:p>
    <w:p>
      <w:r>
        <w:drawing>
          <wp:inline distT="0" distB="0" distL="114300" distR="114300">
            <wp:extent cx="3248025" cy="100965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7"/>
                    <a:stretch>
                      <a:fillRect/>
                    </a:stretch>
                  </pic:blipFill>
                  <pic:spPr>
                    <a:xfrm>
                      <a:off x="0" y="0"/>
                      <a:ext cx="3248025" cy="1009650"/>
                    </a:xfrm>
                    <a:prstGeom prst="rect">
                      <a:avLst/>
                    </a:prstGeom>
                    <a:noFill/>
                    <a:ln>
                      <a:noFill/>
                    </a:ln>
                  </pic:spPr>
                </pic:pic>
              </a:graphicData>
            </a:graphic>
          </wp:inline>
        </w:drawing>
      </w:r>
    </w:p>
    <w:p>
      <w:pPr>
        <w:rPr>
          <w:rFonts w:hint="eastAsia"/>
          <w:lang w:val="en-US" w:eastAsia="zh-CN"/>
        </w:rPr>
      </w:pPr>
      <w:r>
        <w:rPr>
          <w:rFonts w:hint="eastAsia"/>
          <w:lang w:val="en-US" w:eastAsia="zh-CN"/>
        </w:rPr>
        <w:t>如果在RPC接口中使用了接口类型：</w:t>
      </w:r>
    </w:p>
    <w:p>
      <w:r>
        <w:drawing>
          <wp:inline distT="0" distB="0" distL="114300" distR="114300">
            <wp:extent cx="4905375" cy="647700"/>
            <wp:effectExtent l="0" t="0" r="952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8"/>
                    <a:stretch>
                      <a:fillRect/>
                    </a:stretch>
                  </pic:blipFill>
                  <pic:spPr>
                    <a:xfrm>
                      <a:off x="0" y="0"/>
                      <a:ext cx="4905375" cy="647700"/>
                    </a:xfrm>
                    <a:prstGeom prst="rect">
                      <a:avLst/>
                    </a:prstGeom>
                    <a:noFill/>
                    <a:ln>
                      <a:noFill/>
                    </a:ln>
                  </pic:spPr>
                </pic:pic>
              </a:graphicData>
            </a:graphic>
          </wp:inline>
        </w:drawing>
      </w:r>
    </w:p>
    <w:p>
      <w:pPr>
        <w:rPr>
          <w:rFonts w:hint="eastAsia"/>
          <w:lang w:val="en-US" w:eastAsia="zh-CN"/>
        </w:rPr>
      </w:pPr>
      <w:r>
        <w:rPr>
          <w:rFonts w:hint="eastAsia"/>
          <w:lang w:val="en-US" w:eastAsia="zh-CN"/>
        </w:rPr>
        <w:t>在调用上述接口前，需要先注册接口的实现（只需要注册一次，无需每次调用前都注册）：</w:t>
      </w:r>
    </w:p>
    <w:p>
      <w:r>
        <w:drawing>
          <wp:inline distT="0" distB="0" distL="114300" distR="114300">
            <wp:extent cx="2733675" cy="209550"/>
            <wp:effectExtent l="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9"/>
                    <a:stretch>
                      <a:fillRect/>
                    </a:stretch>
                  </pic:blipFill>
                  <pic:spPr>
                    <a:xfrm>
                      <a:off x="0" y="0"/>
                      <a:ext cx="2733675" cy="209550"/>
                    </a:xfrm>
                    <a:prstGeom prst="rect">
                      <a:avLst/>
                    </a:prstGeom>
                    <a:noFill/>
                    <a:ln>
                      <a:noFill/>
                    </a:ln>
                  </pic:spPr>
                </pic:pic>
              </a:graphicData>
            </a:graphic>
          </wp:inline>
        </w:drawing>
      </w:r>
    </w:p>
    <w:p>
      <w:pPr>
        <w:rPr>
          <w:rFonts w:hint="eastAsia"/>
          <w:lang w:val="en-US" w:eastAsia="zh-CN"/>
        </w:rPr>
      </w:pPr>
      <w:r>
        <w:rPr>
          <w:rFonts w:hint="eastAsia"/>
          <w:lang w:val="en-US" w:eastAsia="zh-CN"/>
        </w:rPr>
        <w:t>注意实现类型中应该只包含被输出的字段，即首字母大写的字段，例如</w:t>
      </w:r>
    </w:p>
    <w:p>
      <w:r>
        <w:drawing>
          <wp:inline distT="0" distB="0" distL="114300" distR="114300">
            <wp:extent cx="2400300" cy="14668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0"/>
                    <a:stretch>
                      <a:fillRect/>
                    </a:stretch>
                  </pic:blipFill>
                  <pic:spPr>
                    <a:xfrm>
                      <a:off x="0" y="0"/>
                      <a:ext cx="2400300" cy="1466850"/>
                    </a:xfrm>
                    <a:prstGeom prst="rect">
                      <a:avLst/>
                    </a:prstGeom>
                    <a:noFill/>
                    <a:ln>
                      <a:noFill/>
                    </a:ln>
                  </pic:spPr>
                </pic:pic>
              </a:graphicData>
            </a:graphic>
          </wp:inline>
        </w:drawing>
      </w:r>
    </w:p>
    <w:p>
      <w:pPr>
        <w:rPr>
          <w:rFonts w:hint="default"/>
          <w:lang w:val="en-US" w:eastAsia="zh-CN"/>
        </w:rPr>
      </w:pPr>
      <w:r>
        <w:rPr>
          <w:rFonts w:hint="eastAsia"/>
          <w:lang w:val="en-US" w:eastAsia="zh-CN"/>
        </w:rPr>
        <w:t>MyImplementationA不可以被使用为RPC参数而MyImplementationB可以，因为MyImplementationA包含首字母没有大写的字段。</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FAFAC"/>
    <w:multiLevelType w:val="singleLevel"/>
    <w:tmpl w:val="2D6FAFA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07937"/>
    <w:rsid w:val="00614888"/>
    <w:rsid w:val="01043D0F"/>
    <w:rsid w:val="020507D9"/>
    <w:rsid w:val="022539D1"/>
    <w:rsid w:val="043C70FE"/>
    <w:rsid w:val="04955E19"/>
    <w:rsid w:val="063920AB"/>
    <w:rsid w:val="07035847"/>
    <w:rsid w:val="07764503"/>
    <w:rsid w:val="0BA33492"/>
    <w:rsid w:val="0C447252"/>
    <w:rsid w:val="0CD5772E"/>
    <w:rsid w:val="0FD805C9"/>
    <w:rsid w:val="10545C45"/>
    <w:rsid w:val="10EB3AAD"/>
    <w:rsid w:val="123F5D2E"/>
    <w:rsid w:val="14BE67F3"/>
    <w:rsid w:val="18CC4B43"/>
    <w:rsid w:val="19EA03A6"/>
    <w:rsid w:val="1BE07937"/>
    <w:rsid w:val="1E717F7A"/>
    <w:rsid w:val="1F0A1740"/>
    <w:rsid w:val="200D5E44"/>
    <w:rsid w:val="20950E88"/>
    <w:rsid w:val="21C0251E"/>
    <w:rsid w:val="226573D6"/>
    <w:rsid w:val="241A2FAB"/>
    <w:rsid w:val="24F46BF5"/>
    <w:rsid w:val="25320EBF"/>
    <w:rsid w:val="27BD7717"/>
    <w:rsid w:val="29655DA8"/>
    <w:rsid w:val="31092FA0"/>
    <w:rsid w:val="34B832D3"/>
    <w:rsid w:val="3660262B"/>
    <w:rsid w:val="36D43AFB"/>
    <w:rsid w:val="3C4C7064"/>
    <w:rsid w:val="3CB664CD"/>
    <w:rsid w:val="3E62101A"/>
    <w:rsid w:val="3F761BF4"/>
    <w:rsid w:val="40913774"/>
    <w:rsid w:val="4098734F"/>
    <w:rsid w:val="40CB0E18"/>
    <w:rsid w:val="42B51122"/>
    <w:rsid w:val="43C01B49"/>
    <w:rsid w:val="455A5D7F"/>
    <w:rsid w:val="48750321"/>
    <w:rsid w:val="488C638D"/>
    <w:rsid w:val="4BE262AA"/>
    <w:rsid w:val="4C984FEA"/>
    <w:rsid w:val="4E797CDD"/>
    <w:rsid w:val="50BA6EA8"/>
    <w:rsid w:val="5425764B"/>
    <w:rsid w:val="547950FC"/>
    <w:rsid w:val="548F78A4"/>
    <w:rsid w:val="54C3398B"/>
    <w:rsid w:val="557C5AFD"/>
    <w:rsid w:val="565F734F"/>
    <w:rsid w:val="56760FCF"/>
    <w:rsid w:val="56F37BD0"/>
    <w:rsid w:val="58427E20"/>
    <w:rsid w:val="58695AC5"/>
    <w:rsid w:val="5BFB7C30"/>
    <w:rsid w:val="5E5253C0"/>
    <w:rsid w:val="5E5A2A18"/>
    <w:rsid w:val="5F551FE7"/>
    <w:rsid w:val="62B85D89"/>
    <w:rsid w:val="63FD49CA"/>
    <w:rsid w:val="640847B1"/>
    <w:rsid w:val="647179DD"/>
    <w:rsid w:val="64AA59CB"/>
    <w:rsid w:val="683C058B"/>
    <w:rsid w:val="68793E1A"/>
    <w:rsid w:val="691F353F"/>
    <w:rsid w:val="69494B8C"/>
    <w:rsid w:val="7A2B5C64"/>
    <w:rsid w:val="7D495B07"/>
    <w:rsid w:val="7EB16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2021-10-04T07:00:00Z</dcterms:created>
  <dc:creator>WPS_122815596</dc:creator>
  <cp:lastModifiedBy>WPS_122815596</cp:lastModifiedBy>
  <dcterms:modified xsi:type="dcterms:W3CDTF">2021-10-05T08:13:31Z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061FA30D87E9487CB55B92CA5E580188</vt:lpwstr>
  </property>
</Properties>
</file>