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E9" w:rsidRPr="006B3F95" w:rsidRDefault="00BA592D" w:rsidP="00E07FE2">
      <w:pPr>
        <w:pStyle w:val="Ttulo"/>
        <w:rPr>
          <w:rFonts w:ascii="Segoe UI Black" w:hAnsi="Segoe UI Black"/>
          <w:b/>
          <w:sz w:val="144"/>
          <w:szCs w:val="144"/>
        </w:rPr>
      </w:pPr>
      <w:r w:rsidRPr="006B3F95">
        <w:rPr>
          <w:rFonts w:ascii="Segoe UI Black" w:hAnsi="Segoe UI Black"/>
          <w:b/>
          <w:noProof/>
          <w:sz w:val="144"/>
          <w:szCs w:val="144"/>
          <w:lang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342900</wp:posOffset>
                </wp:positionV>
                <wp:extent cx="6638925" cy="32194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2194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F1FA" id="Rectangle 8" o:spid="_x0000_s1026" style="position:absolute;margin-left:471.55pt;margin-top:27pt;width:522.75pt;height:253.5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" fillcolor="#2b579a [3208]" stroked="f" strokeweight="1pt">
                <v:textbox inset="36pt,36pt,36pt,36pt"/>
                <w10:wrap anchorx="margin" anchory="page"/>
              </v:rect>
            </w:pict>
          </mc:Fallback>
        </mc:AlternateContent>
      </w:r>
      <w:r w:rsidR="00E07FE2" w:rsidRPr="006B3F95">
        <w:rPr>
          <w:rFonts w:ascii="Segoe UI Black" w:hAnsi="Segoe UI Black"/>
          <w:b/>
          <w:sz w:val="144"/>
          <w:szCs w:val="144"/>
        </w:rPr>
        <w:t>Manual de Usuario</w:t>
      </w:r>
    </w:p>
    <w:p w:rsidR="00E07FE2" w:rsidRDefault="00E07FE2" w:rsidP="00E07FE2"/>
    <w:p w:rsidR="00E07FE2" w:rsidRDefault="00E07FE2" w:rsidP="00611A20">
      <w:pPr>
        <w:ind w:left="0"/>
      </w:pPr>
    </w:p>
    <w:p w:rsidR="00E07FE2" w:rsidRDefault="00E07FE2" w:rsidP="00E07FE2">
      <w:bookmarkStart w:id="0" w:name="_GoBack"/>
      <w:bookmarkEnd w:id="0"/>
    </w:p>
    <w:p w:rsidR="00E07FE2" w:rsidRPr="00E07FE2" w:rsidRDefault="00E07FE2" w:rsidP="00E07FE2">
      <w:pPr>
        <w:pStyle w:val="Ttulo1"/>
        <w:rPr>
          <w:rFonts w:asciiTheme="minorHAnsi" w:eastAsiaTheme="minorEastAsia" w:hAnsiTheme="minorHAnsi" w:cstheme="minorBidi"/>
          <w:kern w:val="0"/>
          <w:sz w:val="24"/>
          <w:szCs w:val="22"/>
          <w14:ligatures w14:val="none"/>
          <w14:numForm w14:val="default"/>
        </w:rPr>
      </w:pPr>
      <w:r>
        <w:rPr>
          <w:rFonts w:asciiTheme="minorHAnsi" w:eastAsiaTheme="minorEastAsia" w:hAnsiTheme="minorHAnsi" w:cstheme="minorBidi"/>
          <w:kern w:val="0"/>
          <w:sz w:val="24"/>
          <w:szCs w:val="22"/>
          <w14:ligatures w14:val="none"/>
          <w14:numForm w14:val="default"/>
        </w:rPr>
        <w:t xml:space="preserve">Para ingresar a la página de Hoteles Pura Vida tiene que ingresar a:                                                            </w:t>
      </w:r>
    </w:p>
    <w:p w:rsidR="00E07FE2" w:rsidRDefault="00E07FE2">
      <w:pPr>
        <w:spacing w:line="360" w:lineRule="exact"/>
        <w:rPr>
          <w:color w:val="404040" w:themeColor="text1" w:themeTint="BF"/>
        </w:rPr>
      </w:pPr>
    </w:p>
    <w:p w:rsidR="00E07FE2" w:rsidRDefault="00E07FE2">
      <w:pPr>
        <w:spacing w:line="360" w:lineRule="exact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Como podemos ver nuestra plataforma es amigable con el usuario, haciendo lo mas fácil posible su </w:t>
      </w:r>
      <w:r w:rsidR="00611A20">
        <w:rPr>
          <w:color w:val="404040" w:themeColor="text1" w:themeTint="BF"/>
        </w:rPr>
        <w:t>interacción</w:t>
      </w:r>
      <w:r>
        <w:rPr>
          <w:color w:val="404040" w:themeColor="text1" w:themeTint="BF"/>
        </w:rPr>
        <w:t xml:space="preserve"> con esta.</w:t>
      </w:r>
    </w:p>
    <w:p w:rsidR="00E07FE2" w:rsidRDefault="00E07FE2">
      <w:pPr>
        <w:spacing w:line="360" w:lineRule="exact"/>
        <w:rPr>
          <w:color w:val="404040" w:themeColor="text1" w:themeTint="BF"/>
        </w:rPr>
      </w:pPr>
    </w:p>
    <w:p w:rsidR="00E07FE2" w:rsidRPr="00E07FE2" w:rsidRDefault="00E07FE2" w:rsidP="00E07FE2">
      <w:pPr>
        <w:pStyle w:val="Ttulo1"/>
      </w:pPr>
      <w:r>
        <w:t>REGISTRARSE</w:t>
      </w:r>
    </w:p>
    <w:p w:rsidR="00E07FE2" w:rsidRDefault="00E07FE2">
      <w:pPr>
        <w:spacing w:line="360" w:lineRule="exact"/>
        <w:rPr>
          <w:color w:val="404040" w:themeColor="text1" w:themeTint="BF"/>
        </w:rPr>
      </w:pPr>
    </w:p>
    <w:p w:rsidR="007E64E9" w:rsidRDefault="00E07FE2">
      <w:pPr>
        <w:spacing w:line="360" w:lineRule="exact"/>
        <w:rPr>
          <w:color w:val="404040" w:themeColor="text1" w:themeTint="BF"/>
          <w:szCs w:val="24"/>
        </w:rPr>
      </w:pPr>
      <w:r>
        <w:rPr>
          <w:color w:val="404040" w:themeColor="text1" w:themeTint="BF"/>
        </w:rPr>
        <w:t xml:space="preserve">Para registrarse seleccione el botón al lado izquierdo que dice </w:t>
      </w:r>
      <w:r w:rsidRPr="00E07FE2">
        <w:rPr>
          <w:b/>
          <w:color w:val="2E74B5" w:themeColor="accent1" w:themeShade="BF"/>
        </w:rPr>
        <w:t>Registrarse</w:t>
      </w:r>
      <w:r>
        <w:rPr>
          <w:color w:val="404040" w:themeColor="text1" w:themeTint="BF"/>
        </w:rPr>
        <w:t>.</w:t>
      </w:r>
      <w:r w:rsidR="00BA592D">
        <w:rPr>
          <w:color w:val="404040" w:themeColor="text1" w:themeTint="BF"/>
          <w:szCs w:val="24"/>
        </w:rPr>
        <w:br/>
      </w:r>
    </w:p>
    <w:p w:rsidR="007E64E9" w:rsidRDefault="00E07FE2">
      <w:pPr>
        <w:pStyle w:val="Instrucciones"/>
        <w:numPr>
          <w:ilvl w:val="0"/>
          <w:numId w:val="13"/>
        </w:numPr>
      </w:pPr>
      <w:r>
        <w:t>Ahí le da dos opciones de registro, el Registro directo de la página.</w:t>
      </w:r>
    </w:p>
    <w:p w:rsidR="00E07FE2" w:rsidRDefault="00E07FE2" w:rsidP="00E07FE2">
      <w:pPr>
        <w:pStyle w:val="Instrucciones"/>
        <w:ind w:left="1368"/>
      </w:pPr>
    </w:p>
    <w:p w:rsidR="007E64E9" w:rsidRDefault="00E07FE2">
      <w:pPr>
        <w:pStyle w:val="Instrucciones"/>
        <w:numPr>
          <w:ilvl w:val="0"/>
          <w:numId w:val="13"/>
        </w:numPr>
      </w:pPr>
      <w:r>
        <w:t>o mediante</w:t>
      </w:r>
      <w:r w:rsidR="00BA592D">
        <w:t xml:space="preserve"> </w:t>
      </w:r>
      <w:r>
        <w:rPr>
          <w:rStyle w:val="Textoennegrita"/>
        </w:rPr>
        <w:t>Facebook</w:t>
      </w:r>
      <w:r w:rsidR="00BA592D">
        <w:t xml:space="preserve">. </w:t>
      </w:r>
    </w:p>
    <w:p w:rsidR="00E07FE2" w:rsidRDefault="00E07FE2" w:rsidP="00E07FE2">
      <w:pPr>
        <w:pStyle w:val="Prrafodelista"/>
      </w:pPr>
    </w:p>
    <w:p w:rsidR="00E07FE2" w:rsidRDefault="00E07FE2" w:rsidP="00E07FE2">
      <w:pPr>
        <w:pStyle w:val="Instrucciones"/>
        <w:ind w:left="1368"/>
      </w:pPr>
    </w:p>
    <w:p w:rsidR="007E64E9" w:rsidRPr="00E07FE2" w:rsidRDefault="00E07FE2">
      <w:pPr>
        <w:pStyle w:val="Instrucciones"/>
        <w:numPr>
          <w:ilvl w:val="0"/>
          <w:numId w:val="13"/>
        </w:numPr>
        <w:rPr>
          <w:i/>
          <w:iCs/>
        </w:rPr>
      </w:pPr>
      <w:r>
        <w:t xml:space="preserve">Al estar ya registrado será </w:t>
      </w:r>
      <w:r w:rsidR="00611A20">
        <w:t>re direccionado</w:t>
      </w:r>
      <w:r>
        <w:t xml:space="preserve"> a la </w:t>
      </w:r>
      <w:r w:rsidR="00611A20">
        <w:t>página</w:t>
      </w:r>
      <w:r>
        <w:t xml:space="preserve"> de </w:t>
      </w:r>
      <w:r w:rsidRPr="00E07FE2">
        <w:rPr>
          <w:b/>
          <w:color w:val="2E74B5" w:themeColor="accent1" w:themeShade="BF"/>
        </w:rPr>
        <w:t>Welcome</w:t>
      </w:r>
      <w:r>
        <w:t>.</w:t>
      </w:r>
    </w:p>
    <w:p w:rsidR="00E07FE2" w:rsidRPr="00F15EBF" w:rsidRDefault="00E07FE2" w:rsidP="00E07FE2">
      <w:pPr>
        <w:pStyle w:val="Instrucciones"/>
        <w:ind w:left="1368"/>
        <w:rPr>
          <w:i/>
          <w:iCs/>
        </w:rPr>
      </w:pPr>
    </w:p>
    <w:p w:rsidR="007E64E9" w:rsidRDefault="00E07FE2" w:rsidP="005E13F6">
      <w:pPr>
        <w:pStyle w:val="Instrucciones"/>
        <w:numPr>
          <w:ilvl w:val="0"/>
          <w:numId w:val="13"/>
        </w:numPr>
      </w:pPr>
      <w:r>
        <w:t xml:space="preserve">Los usuarios podrán desempeñar diferentes tipos de roles, que serán establecidos por el </w:t>
      </w:r>
      <w:r w:rsidR="00611A20">
        <w:t>Administrador</w:t>
      </w:r>
      <w:r>
        <w:t xml:space="preserve"> de la </w:t>
      </w:r>
      <w:r w:rsidR="00611A20">
        <w:t>página</w:t>
      </w:r>
      <w:r>
        <w:t>.</w:t>
      </w:r>
    </w:p>
    <w:p w:rsidR="00E07FE2" w:rsidRDefault="00E07FE2" w:rsidP="00E07FE2">
      <w:pPr>
        <w:pStyle w:val="Prrafodelista"/>
      </w:pPr>
    </w:p>
    <w:p w:rsidR="00E07FE2" w:rsidRDefault="00E07FE2" w:rsidP="00E07FE2">
      <w:pPr>
        <w:pStyle w:val="Ttulo1"/>
      </w:pPr>
      <w:r>
        <w:t xml:space="preserve">Reservación </w:t>
      </w:r>
    </w:p>
    <w:p w:rsidR="00E07FE2" w:rsidRDefault="00E07FE2" w:rsidP="00E07FE2">
      <w:pPr>
        <w:pStyle w:val="Instrucciones"/>
        <w:ind w:left="1368"/>
      </w:pPr>
    </w:p>
    <w:p w:rsidR="00E07FE2" w:rsidRDefault="00E07FE2" w:rsidP="00E07FE2">
      <w:pPr>
        <w:pStyle w:val="Prrafodelista"/>
      </w:pPr>
    </w:p>
    <w:p w:rsidR="00611A20" w:rsidRDefault="00E07FE2" w:rsidP="0069562E">
      <w:pPr>
        <w:pStyle w:val="Instrucciones"/>
        <w:numPr>
          <w:ilvl w:val="0"/>
          <w:numId w:val="18"/>
        </w:numPr>
      </w:pPr>
      <w:r>
        <w:t xml:space="preserve"> En la Barra superior se encuentran varias opciones, seleccione la que indica Reservación.</w:t>
      </w:r>
    </w:p>
    <w:p w:rsidR="00611A20" w:rsidRDefault="00E07FE2" w:rsidP="00611A20">
      <w:pPr>
        <w:pStyle w:val="Instrucciones"/>
        <w:ind w:left="1368"/>
      </w:pPr>
      <w:r>
        <w:t xml:space="preserve"> </w:t>
      </w:r>
    </w:p>
    <w:p w:rsidR="007E64E9" w:rsidRDefault="00BA592D" w:rsidP="0069562E">
      <w:pPr>
        <w:pStyle w:val="Instrucciones"/>
        <w:numPr>
          <w:ilvl w:val="0"/>
          <w:numId w:val="18"/>
        </w:numPr>
      </w:pPr>
      <w:r>
        <w:rPr>
          <w:rFonts w:ascii="Segoe UI Semibold" w:hAnsi="Segoe UI Semibold"/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7131413" wp14:editId="41F5F6F7">
                <wp:simplePos x="0" y="0"/>
                <wp:positionH relativeFrom="column">
                  <wp:posOffset>140970</wp:posOffset>
                </wp:positionH>
                <wp:positionV relativeFrom="paragraph">
                  <wp:posOffset>7391509</wp:posOffset>
                </wp:positionV>
                <wp:extent cx="5490626" cy="931371"/>
                <wp:effectExtent l="0" t="0" r="0" b="0"/>
                <wp:wrapNone/>
                <wp:docPr id="387" name="Text Placeholder 2">
                  <a:hlinkClick xmlns:a="http://schemas.openxmlformats.org/drawingml/2006/main" r:id="rId7" tooltip="Obtener más informació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0626" cy="9313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64E9" w:rsidRDefault="00BA592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ajorHAnsi" w:hAnsiTheme="majorHAnsi" w:cstheme="majorHAnsi"/>
                                <w:color w:val="2B579A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B579A"/>
                                <w:kern w:val="24"/>
                                <w:sz w:val="36"/>
                              </w:rPr>
                              <w:t>Obtenga más información en el Centro de introducción de Word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131413" id="_x0000_t202" coordsize="21600,21600" o:spt="202" path="m,l,21600r21600,l21600,xe">
                <v:stroke joinstyle="miter"/>
                <v:path gradientshapeok="t" o:connecttype="rect"/>
              </v:shapetype>
              <v:shape id="Text Placeholder 2" o:spid="_x0000_s1026" type="#_x0000_t202" href="https://support.office.com/article/4A8AA04A-F7F3-4A4D-823C-3DBC4B8672A1" title="Obtener más información" style="position:absolute;left:0;text-align:left;margin-left:11.1pt;margin-top:582pt;width:432.35pt;height:73.3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" o:button="t" filled="f" stroked="f">
                <v:fill o:detectmouseclick="t"/>
                <v:path arrowok="t"/>
                <v:textbox>
                  <w:txbxContent>
                    <w:p w:rsidR="007E64E9" w:rsidRDefault="00BA592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ajorHAnsi" w:hAnsiTheme="majorHAnsi" w:cstheme="majorHAnsi"/>
                          <w:color w:val="2B579A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B579A"/>
                          <w:kern w:val="24"/>
                          <w:sz w:val="36"/>
                        </w:rPr>
                        <w:t>Obtenga más información en el Centro de introducción de Word</w:t>
                      </w:r>
                    </w:p>
                  </w:txbxContent>
                </v:textbox>
              </v:shape>
            </w:pict>
          </mc:Fallback>
        </mc:AlternateContent>
      </w:r>
      <w:r w:rsidR="00611A20">
        <w:t>Al ingresar a Reservación llene el Formulario.</w:t>
      </w:r>
    </w:p>
    <w:p w:rsidR="00611A20" w:rsidRDefault="00611A20" w:rsidP="00611A20">
      <w:pPr>
        <w:pStyle w:val="Prrafodelista"/>
      </w:pPr>
    </w:p>
    <w:p w:rsidR="00611A20" w:rsidRPr="0069562E" w:rsidRDefault="00611A20" w:rsidP="0069562E">
      <w:pPr>
        <w:pStyle w:val="Instrucciones"/>
        <w:numPr>
          <w:ilvl w:val="0"/>
          <w:numId w:val="18"/>
        </w:numPr>
      </w:pPr>
    </w:p>
    <w:sectPr w:rsidR="00611A20" w:rsidRPr="0069562E" w:rsidSect="007D7F2A">
      <w:headerReference w:type="default" r:id="rId8"/>
      <w:headerReference w:type="first" r:id="rId9"/>
      <w:pgSz w:w="11907" w:h="16839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61" w:rsidRDefault="00351661">
      <w:pPr>
        <w:spacing w:after="0" w:line="240" w:lineRule="auto"/>
      </w:pPr>
      <w:r>
        <w:separator/>
      </w:r>
    </w:p>
  </w:endnote>
  <w:endnote w:type="continuationSeparator" w:id="0">
    <w:p w:rsidR="00351661" w:rsidRDefault="00351661">
      <w:pPr>
        <w:spacing w:after="0" w:line="240" w:lineRule="auto"/>
      </w:pPr>
      <w:r>
        <w:continuationSeparator/>
      </w:r>
    </w:p>
  </w:endnote>
  <w:endnote w:type="continuationNotice" w:id="1">
    <w:p w:rsidR="00351661" w:rsidRDefault="003516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61" w:rsidRDefault="00351661">
      <w:pPr>
        <w:spacing w:after="0" w:line="240" w:lineRule="auto"/>
      </w:pPr>
      <w:r>
        <w:separator/>
      </w:r>
    </w:p>
  </w:footnote>
  <w:footnote w:type="continuationSeparator" w:id="0">
    <w:p w:rsidR="00351661" w:rsidRDefault="00351661">
      <w:pPr>
        <w:spacing w:after="0" w:line="240" w:lineRule="auto"/>
      </w:pPr>
      <w:r>
        <w:continuationSeparator/>
      </w:r>
    </w:p>
  </w:footnote>
  <w:footnote w:type="continuationNotice" w:id="1">
    <w:p w:rsidR="00351661" w:rsidRDefault="003516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E9" w:rsidRDefault="00BA592D">
    <w:pPr>
      <w:pStyle w:val="Encabezado"/>
    </w:pPr>
    <w:r>
      <w:rPr>
        <w:rFonts w:ascii="Calibri" w:eastAsia="Times New Roman" w:hAnsi="Calibri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504825</wp:posOffset>
              </wp:positionV>
              <wp:extent cx="6648450" cy="96774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96774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D57B26" id="Rectangle 5" o:spid="_x0000_s1026" style="position:absolute;margin-left:472.3pt;margin-top:39.75pt;width:523.5pt;height:762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" fillcolor="#eaeaea" stroked="f" strokeweight="1pt">
              <v:textbox inset="36pt,36pt,36pt,36pt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E9" w:rsidRDefault="00BA592D">
    <w:pPr>
      <w:pStyle w:val="Encabezado"/>
    </w:pPr>
    <w:r>
      <w:rPr>
        <w:rFonts w:ascii="Calibri" w:eastAsia="Times New Roman" w:hAnsi="Calibri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697209" id="Rectangle 14" o:spid="_x0000_s1026" style="position:absolute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2B579A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323E6"/>
    <w:multiLevelType w:val="hybridMultilevel"/>
    <w:tmpl w:val="B6AA09EA"/>
    <w:lvl w:ilvl="0" w:tplc="7E6C70D8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2B579A" w:themeColor="accent5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B7EF5"/>
    <w:multiLevelType w:val="hybridMultilevel"/>
    <w:tmpl w:val="9626C6A0"/>
    <w:lvl w:ilvl="0" w:tplc="7420712C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2B579A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15"/>
  </w:num>
  <w:num w:numId="8">
    <w:abstractNumId w:val="6"/>
  </w:num>
  <w:num w:numId="9">
    <w:abstractNumId w:val="7"/>
  </w:num>
  <w:num w:numId="10">
    <w:abstractNumId w:val="17"/>
  </w:num>
  <w:num w:numId="11">
    <w:abstractNumId w:val="3"/>
  </w:num>
  <w:num w:numId="12">
    <w:abstractNumId w:val="5"/>
  </w:num>
  <w:num w:numId="13">
    <w:abstractNumId w:val="14"/>
  </w:num>
  <w:num w:numId="14">
    <w:abstractNumId w:val="16"/>
  </w:num>
  <w:num w:numId="15">
    <w:abstractNumId w:val="11"/>
  </w:num>
  <w:num w:numId="16">
    <w:abstractNumId w:val="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E2"/>
    <w:rsid w:val="00011AF8"/>
    <w:rsid w:val="0004160E"/>
    <w:rsid w:val="000E2B26"/>
    <w:rsid w:val="00104FB2"/>
    <w:rsid w:val="00351661"/>
    <w:rsid w:val="00394B62"/>
    <w:rsid w:val="00500047"/>
    <w:rsid w:val="005A1400"/>
    <w:rsid w:val="005E13F6"/>
    <w:rsid w:val="00611A20"/>
    <w:rsid w:val="0069562E"/>
    <w:rsid w:val="006B3F95"/>
    <w:rsid w:val="007D7F2A"/>
    <w:rsid w:val="007E64E9"/>
    <w:rsid w:val="008C51FF"/>
    <w:rsid w:val="00A07369"/>
    <w:rsid w:val="00B2455B"/>
    <w:rsid w:val="00BA592D"/>
    <w:rsid w:val="00C812AA"/>
    <w:rsid w:val="00D71674"/>
    <w:rsid w:val="00E07FE2"/>
    <w:rsid w:val="00E37363"/>
    <w:rsid w:val="00E44775"/>
    <w:rsid w:val="00F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91C943D-37B3-4145-AC8D-D5F431B9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es-E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ind w:left="576"/>
    </w:pPr>
    <w:rPr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8" w:space="1" w:color="2B579A" w:themeColor="accent5"/>
      </w:pBdr>
      <w:spacing w:before="800" w:after="40" w:line="240" w:lineRule="auto"/>
      <w:ind w:right="720"/>
      <w:outlineLvl w:val="0"/>
    </w:pPr>
    <w:rPr>
      <w:rFonts w:asciiTheme="majorHAnsi" w:eastAsiaTheme="majorEastAsia" w:hAnsiTheme="majorHAnsi" w:cstheme="majorBidi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2B579A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B579A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rFonts w:ascii="Segoe UI" w:hAnsi="Segoe UI"/>
      <w:b/>
      <w:bCs/>
      <w:color w:val="2B579A" w:themeColor="accent5"/>
      <w:sz w:val="24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2B579A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customStyle="1" w:styleId="Tabladelista4-nfasis1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qFormat/>
    <w:pPr>
      <w:ind w:left="7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  <w:color w:val="aut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674"/>
    <w:pPr>
      <w:numPr>
        <w:ilvl w:val="1"/>
      </w:numPr>
      <w:spacing w:after="2000"/>
      <w:ind w:left="578"/>
    </w:pPr>
    <w:rPr>
      <w:rFonts w:ascii="Segoe UI Light" w:hAnsi="Segoe UI Light"/>
      <w:color w:val="FFFFFF" w:themeColor="background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1674"/>
    <w:rPr>
      <w:rFonts w:ascii="Segoe UI Light" w:hAnsi="Segoe UI Light"/>
      <w:color w:val="FFFFFF" w:themeColor="background1"/>
      <w:spacing w:val="15"/>
      <w:sz w:val="48"/>
    </w:rPr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  <w:rPr>
      <w:b/>
      <w:color w:val="2B579A" w:themeColor="accent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article/4A8AA04A-F7F3-4A4D-823C-3DBC4B8672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Bienvenido%20a%20Word(3).dotx" TargetMode="External"/></Relationships>
</file>

<file path=word/theme/theme1.xml><?xml version="1.0" encoding="utf-8"?>
<a:theme xmlns:a="http://schemas.openxmlformats.org/drawingml/2006/main" name="Office Theme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Word(3)</Template>
  <TotalTime>12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ACUÑA SALAS</dc:creator>
  <cp:keywords/>
  <dc:description/>
  <cp:lastModifiedBy>MARIA FERNANDA ACUÑA SALAS</cp:lastModifiedBy>
  <cp:revision>3</cp:revision>
  <dcterms:created xsi:type="dcterms:W3CDTF">2016-08-08T20:12:00Z</dcterms:created>
  <dcterms:modified xsi:type="dcterms:W3CDTF">2016-08-08T21:02:00Z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