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ABB" w:rsidRDefault="004365E7" w:rsidP="00905DC8">
      <w:pPr>
        <w:pStyle w:val="Title"/>
      </w:pPr>
      <w:r w:rsidRPr="00905DC8">
        <w:t>Unikernels</w:t>
      </w:r>
    </w:p>
    <w:p w:rsidR="00905DC8" w:rsidRDefault="00905DC8" w:rsidP="00F22AE4">
      <w:pPr>
        <w:pStyle w:val="Subtitle"/>
      </w:pPr>
      <w:r w:rsidRPr="00F22AE4">
        <w:t>Scalable, secure cloud computing</w:t>
      </w:r>
    </w:p>
    <w:p w:rsidR="00F22AE4" w:rsidRDefault="00F22AE4" w:rsidP="00F22AE4">
      <w:pPr>
        <w:jc w:val="both"/>
      </w:pPr>
      <w:r>
        <w:t>The application, runtime, and operating system are statically compiled into a single binary</w:t>
      </w:r>
      <w:r w:rsidR="001708D2">
        <w:t>.</w:t>
      </w:r>
    </w:p>
    <w:p w:rsidR="00F22AE4" w:rsidRDefault="001708D2" w:rsidP="00F22AE4">
      <w:r>
        <w:object w:dxaOrig="14445" w:dyaOrig="9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9in;height:438.45pt" o:ole="">
            <v:imagedata r:id="rId6" o:title=""/>
          </v:shape>
          <o:OLEObject Type="Embed" ProgID="Visio.Drawing.15" ShapeID="_x0000_i1028" DrawAspect="Content" ObjectID="_1521392346" r:id="rId7"/>
        </w:object>
      </w:r>
    </w:p>
    <w:p w:rsidR="0049652C" w:rsidRPr="005A271B" w:rsidRDefault="005A271B" w:rsidP="0049652C">
      <w:r>
        <w:t xml:space="preserve">Compiled binaries are then deployed on rented cloud </w:t>
      </w:r>
      <w:r>
        <w:t>infrastructure.</w:t>
      </w:r>
    </w:p>
    <w:p w:rsidR="0049652C" w:rsidRPr="005764B5" w:rsidRDefault="005764B5" w:rsidP="005764B5">
      <w:pPr>
        <w:pStyle w:val="Heading2"/>
      </w:pPr>
      <w:r>
        <w:t>Improved security</w:t>
      </w:r>
    </w:p>
    <w:p w:rsidR="0049652C" w:rsidRDefault="0049652C" w:rsidP="0049652C">
      <w:pPr>
        <w:pStyle w:val="ListParagraph"/>
        <w:numPr>
          <w:ilvl w:val="0"/>
          <w:numId w:val="3"/>
        </w:numPr>
      </w:pPr>
      <w:r>
        <w:t xml:space="preserve"> Hardware process isolation</w:t>
      </w:r>
    </w:p>
    <w:p w:rsidR="0049652C" w:rsidRDefault="0049652C" w:rsidP="0049652C">
      <w:pPr>
        <w:pStyle w:val="ListParagraph"/>
        <w:numPr>
          <w:ilvl w:val="0"/>
          <w:numId w:val="3"/>
        </w:numPr>
      </w:pPr>
      <w:r>
        <w:t xml:space="preserve"> Reduced attack surface</w:t>
      </w:r>
      <w:r w:rsidR="00BD390A">
        <w:t xml:space="preserve"> (compared to VMs and containers)</w:t>
      </w:r>
      <w:bookmarkStart w:id="0" w:name="_GoBack"/>
      <w:bookmarkEnd w:id="0"/>
    </w:p>
    <w:p w:rsidR="005764B5" w:rsidRDefault="005764B5" w:rsidP="005764B5">
      <w:pPr>
        <w:pStyle w:val="Heading2"/>
      </w:pPr>
      <w:r>
        <w:t>Improved scalability</w:t>
      </w:r>
    </w:p>
    <w:p w:rsidR="0049652C" w:rsidRDefault="005764B5" w:rsidP="0049652C">
      <w:pPr>
        <w:pStyle w:val="ListParagraph"/>
        <w:numPr>
          <w:ilvl w:val="0"/>
          <w:numId w:val="4"/>
        </w:numPr>
      </w:pPr>
      <w:r>
        <w:t xml:space="preserve"> </w:t>
      </w:r>
      <w:r w:rsidR="0049652C">
        <w:t>Instant boot and shutdown – pay only for the processor time you actually need</w:t>
      </w:r>
    </w:p>
    <w:p w:rsidR="0049652C" w:rsidRPr="0049652C" w:rsidRDefault="0049652C" w:rsidP="0049652C">
      <w:pPr>
        <w:pStyle w:val="ListParagraph"/>
        <w:numPr>
          <w:ilvl w:val="0"/>
          <w:numId w:val="4"/>
        </w:numPr>
      </w:pPr>
      <w:r>
        <w:lastRenderedPageBreak/>
        <w:t xml:space="preserve"> Fewer layers at runtime = reduced overhead of context-switching</w:t>
      </w:r>
    </w:p>
    <w:sectPr w:rsidR="0049652C" w:rsidRPr="0049652C" w:rsidSect="004365E7">
      <w:pgSz w:w="15840" w:h="316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D326F"/>
    <w:multiLevelType w:val="hybridMultilevel"/>
    <w:tmpl w:val="2ABE1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3022D"/>
    <w:multiLevelType w:val="hybridMultilevel"/>
    <w:tmpl w:val="283E5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878C8"/>
    <w:multiLevelType w:val="hybridMultilevel"/>
    <w:tmpl w:val="EA1A7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04FAA"/>
    <w:multiLevelType w:val="hybridMultilevel"/>
    <w:tmpl w:val="EF9A7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ABB"/>
    <w:rsid w:val="001708D2"/>
    <w:rsid w:val="004365E7"/>
    <w:rsid w:val="0049652C"/>
    <w:rsid w:val="005764B5"/>
    <w:rsid w:val="005A271B"/>
    <w:rsid w:val="007203BF"/>
    <w:rsid w:val="007C4ABB"/>
    <w:rsid w:val="00861580"/>
    <w:rsid w:val="00905DC8"/>
    <w:rsid w:val="009A3C86"/>
    <w:rsid w:val="00AE47EB"/>
    <w:rsid w:val="00B34849"/>
    <w:rsid w:val="00BD390A"/>
    <w:rsid w:val="00F2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D30FF-3D1C-41AA-827D-F0390FCAB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AE4"/>
    <w:rPr>
      <w:sz w:val="7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64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4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96"/>
      <w:szCs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5DC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256"/>
      <w:szCs w:val="256"/>
    </w:rPr>
  </w:style>
  <w:style w:type="character" w:customStyle="1" w:styleId="TitleChar">
    <w:name w:val="Title Char"/>
    <w:basedOn w:val="DefaultParagraphFont"/>
    <w:link w:val="Title"/>
    <w:uiPriority w:val="10"/>
    <w:rsid w:val="00905DC8"/>
    <w:rPr>
      <w:rFonts w:asciiTheme="majorHAnsi" w:eastAsiaTheme="majorEastAsia" w:hAnsiTheme="majorHAnsi" w:cstheme="majorBidi"/>
      <w:spacing w:val="-10"/>
      <w:kern w:val="28"/>
      <w:sz w:val="256"/>
      <w:szCs w:val="2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AE4"/>
    <w:pPr>
      <w:numPr>
        <w:ilvl w:val="1"/>
      </w:numPr>
      <w:spacing w:after="480"/>
      <w:jc w:val="center"/>
    </w:pPr>
    <w:rPr>
      <w:rFonts w:eastAsiaTheme="minorEastAsia"/>
      <w:color w:val="5A5A5A" w:themeColor="text1" w:themeTint="A5"/>
      <w:spacing w:val="15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F22AE4"/>
    <w:rPr>
      <w:rFonts w:eastAsiaTheme="minorEastAsia"/>
      <w:color w:val="5A5A5A" w:themeColor="text1" w:themeTint="A5"/>
      <w:spacing w:val="15"/>
      <w:sz w:val="72"/>
      <w:szCs w:val="72"/>
    </w:rPr>
  </w:style>
  <w:style w:type="paragraph" w:styleId="ListParagraph">
    <w:name w:val="List Paragraph"/>
    <w:basedOn w:val="Normal"/>
    <w:uiPriority w:val="34"/>
    <w:qFormat/>
    <w:rsid w:val="00F22A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64B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64B5"/>
    <w:rPr>
      <w:rFonts w:asciiTheme="majorHAnsi" w:eastAsiaTheme="majorEastAsia" w:hAnsiTheme="majorHAnsi" w:cstheme="majorBidi"/>
      <w:color w:val="365F91" w:themeColor="accent1" w:themeShade="BF"/>
      <w:sz w:val="96"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C4EEF-0CE5-4563-AAB3-A9FDABEDF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3D2C2D09.dotm</Template>
  <TotalTime>179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EMF, McGill University</Company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Patenaude Poulin</dc:creator>
  <cp:keywords/>
  <dc:description/>
  <cp:lastModifiedBy>Carl Patenaude Poulin</cp:lastModifiedBy>
  <cp:revision>9</cp:revision>
  <dcterms:created xsi:type="dcterms:W3CDTF">2016-04-05T19:06:00Z</dcterms:created>
  <dcterms:modified xsi:type="dcterms:W3CDTF">2016-04-06T00:12:00Z</dcterms:modified>
</cp:coreProperties>
</file>