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2BF47765" w14:textId="734D4AC5" w:rsidR="006D613B" w:rsidRPr="00526FD8" w:rsidRDefault="005C08F3" w:rsidP="006D613B">
      <w:pPr>
        <w:pStyle w:val="TOC1"/>
        <w:rPr>
          <w:rFonts w:ascii="Arial" w:hAnsi="Arial" w:cs="Arial"/>
          <w:noProof/>
          <w:sz w:val="24"/>
        </w:rPr>
      </w:pPr>
      <w:hyperlink w:anchor="_Toc117484250" w:history="1">
        <w:r w:rsidR="006D613B">
          <w:rPr>
            <w:rStyle w:val="Hyperlink"/>
            <w:rFonts w:ascii="Arial" w:hAnsi="Arial" w:cs="Arial"/>
            <w:noProof/>
            <w:u w:val="none"/>
          </w:rPr>
          <w:t>1</w:t>
        </w:r>
        <w:r w:rsidR="006D613B" w:rsidRPr="00526FD8">
          <w:rPr>
            <w:rStyle w:val="Hyperlink"/>
            <w:rFonts w:ascii="Arial" w:hAnsi="Arial" w:cs="Arial"/>
            <w:noProof/>
            <w:u w:val="none"/>
          </w:rPr>
          <w:t xml:space="preserve"> </w:t>
        </w:r>
        <w:r w:rsidR="006D613B">
          <w:rPr>
            <w:rStyle w:val="Hyperlink"/>
            <w:rFonts w:ascii="Arial" w:hAnsi="Arial" w:cs="Arial"/>
            <w:noProof/>
            <w:u w:val="none"/>
          </w:rPr>
          <w:t>INTRODUCTION</w:t>
        </w:r>
        <w:r w:rsidR="006D613B" w:rsidRPr="00526FD8">
          <w:rPr>
            <w:rFonts w:ascii="Arial" w:hAnsi="Arial" w:cs="Arial"/>
            <w:noProof/>
          </w:rPr>
          <w:tab/>
        </w:r>
        <w:r w:rsidR="006D613B">
          <w:rPr>
            <w:rFonts w:ascii="Arial" w:hAnsi="Arial" w:cs="Arial"/>
            <w:noProof/>
          </w:rPr>
          <w:t>1</w:t>
        </w:r>
      </w:hyperlink>
    </w:p>
    <w:p w14:paraId="1E3CAB4D" w14:textId="075E168C" w:rsidR="00AE11D7" w:rsidRPr="00526FD8" w:rsidRDefault="005C08F3">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514B82">
          <w:rPr>
            <w:rFonts w:ascii="Arial" w:hAnsi="Arial" w:cs="Arial"/>
            <w:noProof/>
          </w:rPr>
          <w:t>1</w:t>
        </w:r>
      </w:hyperlink>
    </w:p>
    <w:p w14:paraId="18846990" w14:textId="00D72C10" w:rsidR="00AE11D7" w:rsidRPr="00526FD8" w:rsidRDefault="005C08F3">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514B82">
          <w:rPr>
            <w:rFonts w:ascii="Arial" w:hAnsi="Arial" w:cs="Arial"/>
            <w:noProof/>
          </w:rPr>
          <w:t>1</w:t>
        </w:r>
      </w:hyperlink>
    </w:p>
    <w:p w14:paraId="2AD282D2" w14:textId="383372B2" w:rsidR="00AE11D7" w:rsidRPr="00526FD8" w:rsidRDefault="005C08F3">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514B82">
          <w:rPr>
            <w:rFonts w:ascii="Arial" w:hAnsi="Arial" w:cs="Arial"/>
            <w:noProof/>
          </w:rPr>
          <w:t>1</w:t>
        </w:r>
      </w:hyperlink>
    </w:p>
    <w:p w14:paraId="68F16D08" w14:textId="0BD2A142" w:rsidR="00AE11D7" w:rsidRPr="00526FD8" w:rsidRDefault="005C08F3">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4B82">
          <w:rPr>
            <w:rFonts w:ascii="Arial" w:hAnsi="Arial" w:cs="Arial"/>
            <w:noProof/>
          </w:rPr>
          <w:t>2</w:t>
        </w:r>
      </w:hyperlink>
    </w:p>
    <w:p w14:paraId="7D694728" w14:textId="1DE5CA08" w:rsidR="00AE11D7" w:rsidRPr="00526FD8" w:rsidRDefault="005C08F3" w:rsidP="00514B82">
      <w:pPr>
        <w:pStyle w:val="TOC1"/>
        <w:rPr>
          <w:rFonts w:ascii="Arial" w:hAnsi="Arial" w:cs="Arial"/>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14B82">
          <w:rPr>
            <w:rFonts w:ascii="Arial" w:hAnsi="Arial" w:cs="Arial"/>
            <w:noProof/>
          </w:rPr>
          <w:t>3</w:t>
        </w:r>
      </w:hyperlink>
    </w:p>
    <w:p w14:paraId="4ADBBC19" w14:textId="79440574" w:rsidR="00AE11D7" w:rsidRPr="00526FD8" w:rsidRDefault="005C08F3">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14B82">
          <w:rPr>
            <w:rFonts w:ascii="Arial" w:hAnsi="Arial" w:cs="Arial"/>
            <w:noProof/>
          </w:rPr>
          <w:t>3</w:t>
        </w:r>
      </w:hyperlink>
    </w:p>
    <w:p w14:paraId="37F7574F" w14:textId="5D50FD50" w:rsidR="00526FD8" w:rsidRPr="00526FD8" w:rsidRDefault="005C08F3"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14B82">
          <w:rPr>
            <w:rFonts w:ascii="Arial" w:hAnsi="Arial" w:cs="Arial"/>
            <w:noProof/>
          </w:rPr>
          <w:t>4</w:t>
        </w:r>
      </w:hyperlink>
    </w:p>
    <w:p w14:paraId="567E3ED0" w14:textId="40D6E5B7" w:rsidR="00526FD8" w:rsidRPr="00526FD8" w:rsidRDefault="005C08F3"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14B82">
          <w:rPr>
            <w:rFonts w:ascii="Arial" w:hAnsi="Arial" w:cs="Arial"/>
            <w:noProof/>
          </w:rPr>
          <w:t>6</w:t>
        </w:r>
      </w:hyperlink>
    </w:p>
    <w:p w14:paraId="42CAE219" w14:textId="79589DCB" w:rsidR="00526FD8" w:rsidRPr="00526FD8" w:rsidRDefault="005C08F3"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14B82">
          <w:rPr>
            <w:rFonts w:ascii="Arial" w:hAnsi="Arial" w:cs="Arial"/>
            <w:noProof/>
          </w:rPr>
          <w:t>7</w:t>
        </w:r>
      </w:hyperlink>
    </w:p>
    <w:p w14:paraId="3763BD58" w14:textId="4827E5D0" w:rsidR="00526FD8" w:rsidRPr="00526FD8" w:rsidRDefault="005C08F3"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14B82">
          <w:rPr>
            <w:rFonts w:ascii="Arial" w:hAnsi="Arial" w:cs="Arial"/>
            <w:noProof/>
          </w:rPr>
          <w:t>8</w:t>
        </w:r>
      </w:hyperlink>
    </w:p>
    <w:p w14:paraId="29777952" w14:textId="5FCF063E"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6</w:t>
        </w:r>
        <w:r w:rsidR="00514B82" w:rsidRPr="00526FD8">
          <w:rPr>
            <w:rStyle w:val="Hyperlink"/>
            <w:rFonts w:ascii="Arial" w:hAnsi="Arial" w:cs="Arial"/>
            <w:noProof/>
            <w:u w:val="none"/>
          </w:rPr>
          <w:t xml:space="preserve"> </w:t>
        </w:r>
        <w:r w:rsidR="00514B82">
          <w:rPr>
            <w:rFonts w:ascii="Arial" w:hAnsi="Arial" w:cs="Arial"/>
          </w:rPr>
          <w:t>TilePanel</w:t>
        </w:r>
        <w:r w:rsidR="00514B82" w:rsidRPr="00526FD8">
          <w:rPr>
            <w:rFonts w:ascii="Arial" w:hAnsi="Arial" w:cs="Arial"/>
          </w:rPr>
          <w:t xml:space="preserve"> class</w:t>
        </w:r>
        <w:r w:rsidR="00514B82" w:rsidRPr="00526FD8">
          <w:rPr>
            <w:rFonts w:ascii="Arial" w:hAnsi="Arial" w:cs="Arial"/>
            <w:noProof/>
          </w:rPr>
          <w:tab/>
        </w:r>
      </w:hyperlink>
      <w:r w:rsidR="00514B82">
        <w:rPr>
          <w:rFonts w:ascii="Arial" w:hAnsi="Arial" w:cs="Arial"/>
          <w:noProof/>
        </w:rPr>
        <w:t>9</w:t>
      </w:r>
    </w:p>
    <w:p w14:paraId="2AE600DF" w14:textId="4D655AD5"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7</w:t>
        </w:r>
        <w:r w:rsidR="00514B82" w:rsidRPr="00526FD8">
          <w:rPr>
            <w:rStyle w:val="Hyperlink"/>
            <w:rFonts w:ascii="Arial" w:hAnsi="Arial" w:cs="Arial"/>
            <w:noProof/>
            <w:u w:val="none"/>
          </w:rPr>
          <w:t xml:space="preserve"> </w:t>
        </w:r>
        <w:r w:rsidR="00514B82">
          <w:rPr>
            <w:rFonts w:ascii="Arial" w:hAnsi="Arial" w:cs="Arial"/>
          </w:rPr>
          <w:t xml:space="preserve">Bishop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12</w:t>
        </w:r>
      </w:hyperlink>
    </w:p>
    <w:p w14:paraId="54BC44ED" w14:textId="599E9CF4"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8</w:t>
        </w:r>
        <w:r w:rsidR="00514B82" w:rsidRPr="00526FD8">
          <w:rPr>
            <w:rStyle w:val="Hyperlink"/>
            <w:rFonts w:ascii="Arial" w:hAnsi="Arial" w:cs="Arial"/>
            <w:noProof/>
            <w:u w:val="none"/>
          </w:rPr>
          <w:t xml:space="preserve"> </w:t>
        </w:r>
        <w:r w:rsidR="00514B82">
          <w:rPr>
            <w:rFonts w:ascii="Arial" w:hAnsi="Arial" w:cs="Arial"/>
          </w:rPr>
          <w:t xml:space="preserve">King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13</w:t>
        </w:r>
      </w:hyperlink>
    </w:p>
    <w:p w14:paraId="55AD10BD" w14:textId="45B9675D"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9</w:t>
        </w:r>
        <w:r w:rsidR="00514B82" w:rsidRPr="00526FD8">
          <w:rPr>
            <w:rStyle w:val="Hyperlink"/>
            <w:rFonts w:ascii="Arial" w:hAnsi="Arial" w:cs="Arial"/>
            <w:noProof/>
            <w:u w:val="none"/>
          </w:rPr>
          <w:t xml:space="preserve"> </w:t>
        </w:r>
        <w:r w:rsidR="00514B82">
          <w:rPr>
            <w:rFonts w:ascii="Arial" w:hAnsi="Arial" w:cs="Arial"/>
          </w:rPr>
          <w:t xml:space="preserve">Knight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14</w:t>
        </w:r>
      </w:hyperlink>
    </w:p>
    <w:p w14:paraId="6B67F7ED" w14:textId="25A84B7E"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10</w:t>
        </w:r>
        <w:r w:rsidR="00514B82" w:rsidRPr="00526FD8">
          <w:rPr>
            <w:rStyle w:val="Hyperlink"/>
            <w:rFonts w:ascii="Arial" w:hAnsi="Arial" w:cs="Arial"/>
            <w:noProof/>
            <w:u w:val="none"/>
          </w:rPr>
          <w:t xml:space="preserve"> </w:t>
        </w:r>
        <w:r w:rsidR="00514B82">
          <w:rPr>
            <w:rFonts w:ascii="Arial" w:hAnsi="Arial" w:cs="Arial"/>
          </w:rPr>
          <w:t xml:space="preserve">Pawn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15</w:t>
        </w:r>
      </w:hyperlink>
    </w:p>
    <w:p w14:paraId="0E9F3410" w14:textId="42E02B94"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11</w:t>
        </w:r>
        <w:r w:rsidR="00514B82" w:rsidRPr="00526FD8">
          <w:rPr>
            <w:rStyle w:val="Hyperlink"/>
            <w:rFonts w:ascii="Arial" w:hAnsi="Arial" w:cs="Arial"/>
            <w:noProof/>
            <w:u w:val="none"/>
          </w:rPr>
          <w:t xml:space="preserve"> </w:t>
        </w:r>
        <w:r w:rsidR="00514B82">
          <w:rPr>
            <w:rFonts w:ascii="Arial" w:hAnsi="Arial" w:cs="Arial"/>
          </w:rPr>
          <w:t xml:space="preserve">Queen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16</w:t>
        </w:r>
      </w:hyperlink>
    </w:p>
    <w:p w14:paraId="0C9D121F" w14:textId="0BC8039B"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12</w:t>
        </w:r>
        <w:r w:rsidR="00514B82" w:rsidRPr="00526FD8">
          <w:rPr>
            <w:rStyle w:val="Hyperlink"/>
            <w:rFonts w:ascii="Arial" w:hAnsi="Arial" w:cs="Arial"/>
            <w:noProof/>
            <w:u w:val="none"/>
          </w:rPr>
          <w:t xml:space="preserve"> </w:t>
        </w:r>
        <w:r w:rsidR="00514B82">
          <w:rPr>
            <w:rFonts w:ascii="Arial" w:hAnsi="Arial" w:cs="Arial"/>
          </w:rPr>
          <w:t xml:space="preserve">Rook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17</w:t>
        </w:r>
      </w:hyperlink>
    </w:p>
    <w:p w14:paraId="00CCED9B" w14:textId="37CFFDF2" w:rsidR="00514B82" w:rsidRPr="00526FD8" w:rsidRDefault="005C08F3"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13</w:t>
        </w:r>
        <w:r w:rsidR="00514B82" w:rsidRPr="00526FD8">
          <w:rPr>
            <w:rStyle w:val="Hyperlink"/>
            <w:rFonts w:ascii="Arial" w:hAnsi="Arial" w:cs="Arial"/>
            <w:noProof/>
            <w:u w:val="none"/>
          </w:rPr>
          <w:t xml:space="preserve"> </w:t>
        </w:r>
        <w:r w:rsidR="00514B82">
          <w:rPr>
            <w:rFonts w:ascii="Arial" w:hAnsi="Arial" w:cs="Arial"/>
          </w:rPr>
          <w:t xml:space="preserve">Piece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18</w:t>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Pr="00B95394" w:rsidRDefault="00517962" w:rsidP="00ED69AA">
      <w:pPr>
        <w:pStyle w:val="Heading1"/>
        <w:numPr>
          <w:ilvl w:val="0"/>
          <w:numId w:val="3"/>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w:t>
      </w:r>
      <w:bookmarkStart w:id="8" w:name="_GoBack"/>
      <w:bookmarkEnd w:id="8"/>
      <w:r w:rsidRPr="00B95394">
        <w:rPr>
          <w:rFonts w:ascii="Arial" w:hAnsi="Arial" w:cs="Arial"/>
          <w:lang w:val="en-US"/>
        </w:rPr>
        <w:t xml:space="preserve"> always stay in squares of the same color it started the game in (a Bishop starting on a white square will never move into a black square).</w:t>
      </w:r>
    </w:p>
    <w:p w14:paraId="21D82045"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ED69AA">
      <w:pPr>
        <w:pStyle w:val="ListParagraph"/>
        <w:numPr>
          <w:ilvl w:val="1"/>
          <w:numId w:val="36"/>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7350E9EE" w:rsidR="009D4147" w:rsidRPr="00ED69AA" w:rsidRDefault="009D4147"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9" w:name="_Toc517668555"/>
      <w:bookmarkStart w:id="10" w:name="_Toc523123114"/>
      <w:bookmarkStart w:id="11" w:name="_Toc117484250"/>
      <w:r w:rsidRPr="00B95394">
        <w:rPr>
          <w:rFonts w:ascii="Arial" w:hAnsi="Arial" w:cs="Arial"/>
        </w:rPr>
        <w:lastRenderedPageBreak/>
        <w:t>Architecture</w:t>
      </w:r>
      <w:bookmarkEnd w:id="9"/>
      <w:bookmarkEnd w:id="10"/>
      <w:bookmarkEnd w:id="11"/>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B95394">
      <w:pPr>
        <w:pStyle w:val="Comment0"/>
        <w:numPr>
          <w:ilvl w:val="1"/>
          <w:numId w:val="6"/>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2"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2"/>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137194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5341C4A6"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B95394">
      <w:pPr>
        <w:pStyle w:val="Comment0"/>
        <w:numPr>
          <w:ilvl w:val="3"/>
          <w:numId w:val="5"/>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2F63A13D" w14:textId="419DCC89" w:rsidR="009D4147" w:rsidRPr="00B95394" w:rsidRDefault="00B95394" w:rsidP="00B95394">
      <w:pPr>
        <w:spacing w:after="0"/>
        <w:jc w:val="left"/>
        <w:rPr>
          <w:rFonts w:ascii="Arial" w:hAnsi="Arial" w:cs="Arial"/>
        </w:rPr>
      </w:pPr>
      <w:r w:rsidRPr="00B95394">
        <w:rPr>
          <w:rFonts w:ascii="Arial" w:hAnsi="Arial" w:cs="Arial"/>
          <w:i/>
        </w:rPr>
        <w:br w:type="page"/>
      </w:r>
    </w:p>
    <w:p w14:paraId="11E55678" w14:textId="598633B8"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lastRenderedPageBreak/>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14A7F417"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5F956A28" w:rsidR="009D4147" w:rsidRPr="00B95394" w:rsidRDefault="00B95394" w:rsidP="00B95394">
      <w:pPr>
        <w:spacing w:after="0"/>
        <w:jc w:val="left"/>
        <w:rPr>
          <w:rFonts w:ascii="Arial" w:hAnsi="Arial" w:cs="Arial"/>
        </w:rPr>
      </w:pPr>
      <w:r w:rsidRPr="00B95394">
        <w:rPr>
          <w:rFonts w:ascii="Arial" w:hAnsi="Arial" w:cs="Arial"/>
          <w:i/>
        </w:rPr>
        <w:br w:type="page"/>
      </w:r>
    </w:p>
    <w:p w14:paraId="7AE6F99C" w14:textId="23F993F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4DA9AD41"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0377F95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2794AE09" w:rsidR="009D4147" w:rsidRPr="00B95394" w:rsidRDefault="00B95394" w:rsidP="00B95394">
      <w:pPr>
        <w:spacing w:after="0"/>
        <w:jc w:val="left"/>
        <w:rPr>
          <w:rFonts w:ascii="Arial" w:hAnsi="Arial" w:cs="Arial"/>
        </w:rPr>
      </w:pPr>
      <w:r w:rsidRPr="00B95394">
        <w:rPr>
          <w:rFonts w:ascii="Arial" w:hAnsi="Arial" w:cs="Arial"/>
          <w:i/>
        </w:rPr>
        <w:br w:type="page"/>
      </w:r>
    </w:p>
    <w:p w14:paraId="316F5CCD" w14:textId="1D644654"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B95394">
      <w:pPr>
        <w:pStyle w:val="Comment0"/>
        <w:numPr>
          <w:ilvl w:val="0"/>
          <w:numId w:val="10"/>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024D351F" w:rsidR="009D4147" w:rsidRPr="00B95394" w:rsidRDefault="00B95394" w:rsidP="00B95394">
      <w:pPr>
        <w:spacing w:after="0"/>
        <w:jc w:val="left"/>
        <w:rPr>
          <w:rFonts w:ascii="Arial" w:hAnsi="Arial" w:cs="Arial"/>
        </w:rPr>
      </w:pPr>
      <w:r w:rsidRPr="00B95394">
        <w:rPr>
          <w:rFonts w:ascii="Arial" w:hAnsi="Arial" w:cs="Arial"/>
          <w:i/>
        </w:rPr>
        <w:br w:type="page"/>
      </w:r>
    </w:p>
    <w:p w14:paraId="4039D191" w14:textId="0302A60A" w:rsidR="009D4147" w:rsidRPr="00ED69AA" w:rsidRDefault="009D4147" w:rsidP="00B95394">
      <w:pPr>
        <w:pStyle w:val="Comment0"/>
        <w:numPr>
          <w:ilvl w:val="1"/>
          <w:numId w:val="26"/>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lastRenderedPageBreak/>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B95394">
      <w:pPr>
        <w:pStyle w:val="ListParagraph"/>
        <w:numPr>
          <w:ilvl w:val="0"/>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0688F82E" w:rsidR="009D4147" w:rsidRPr="00B95394" w:rsidRDefault="00B95394" w:rsidP="00B95394">
      <w:pPr>
        <w:spacing w:after="0"/>
        <w:jc w:val="left"/>
        <w:rPr>
          <w:rFonts w:ascii="Arial" w:hAnsi="Arial" w:cs="Arial"/>
        </w:rPr>
      </w:pPr>
      <w:r w:rsidRPr="00B95394">
        <w:rPr>
          <w:rFonts w:ascii="Arial" w:hAnsi="Arial" w:cs="Arial"/>
          <w:i/>
        </w:rPr>
        <w:br w:type="page"/>
      </w:r>
    </w:p>
    <w:p w14:paraId="37ED2A3D" w14:textId="015C81C3"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B95394">
      <w:pPr>
        <w:pStyle w:val="Comment0"/>
        <w:numPr>
          <w:ilvl w:val="0"/>
          <w:numId w:val="17"/>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52399D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Procedure: </w:t>
      </w:r>
    </w:p>
    <w:p w14:paraId="4A9A62EB" w14:textId="325AFAEA"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B95394">
      <w:pPr>
        <w:pStyle w:val="Comment0"/>
        <w:numPr>
          <w:ilvl w:val="0"/>
          <w:numId w:val="3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BFFC0CC" w14:textId="1000303D" w:rsidR="009D4147" w:rsidRPr="00B95394" w:rsidRDefault="00B95394" w:rsidP="00B95394">
      <w:pPr>
        <w:spacing w:after="0"/>
        <w:jc w:val="left"/>
        <w:rPr>
          <w:rFonts w:ascii="Arial" w:hAnsi="Arial" w:cs="Arial"/>
        </w:rPr>
      </w:pPr>
      <w:r w:rsidRPr="00B95394">
        <w:rPr>
          <w:rFonts w:ascii="Arial" w:hAnsi="Arial" w:cs="Arial"/>
          <w:i/>
        </w:rPr>
        <w:br w:type="page"/>
      </w:r>
    </w:p>
    <w:p w14:paraId="39EB103B" w14:textId="77777777" w:rsidR="00B95394" w:rsidRPr="00B95394" w:rsidRDefault="00B95394" w:rsidP="00B95394">
      <w:pPr>
        <w:pStyle w:val="ListParagraph"/>
        <w:numPr>
          <w:ilvl w:val="0"/>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FC35EEA" w14:textId="77777777" w:rsidR="00B95394" w:rsidRPr="00B95394" w:rsidRDefault="00B95394" w:rsidP="00B95394">
      <w:pPr>
        <w:pStyle w:val="ListParagraph"/>
        <w:numPr>
          <w:ilvl w:val="1"/>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sidRPr="00B95394">
        <w:rPr>
          <w:rFonts w:ascii="Arial" w:hAnsi="Arial" w:cs="Arial"/>
          <w:b/>
          <w:i w:val="0"/>
          <w:color w:val="auto"/>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E83378">
      <w:pPr>
        <w:pStyle w:val="Comment0"/>
        <w:numPr>
          <w:ilvl w:val="0"/>
          <w:numId w:val="3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E83378">
      <w:pPr>
        <w:pStyle w:val="Comment0"/>
        <w:numPr>
          <w:ilvl w:val="0"/>
          <w:numId w:val="3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77777777" w:rsidR="00E83378" w:rsidRDefault="00E83378">
      <w:pPr>
        <w:spacing w:after="0"/>
        <w:jc w:val="left"/>
        <w:rPr>
          <w:rFonts w:ascii="Arial" w:hAnsi="Arial" w:cs="Arial"/>
        </w:rPr>
      </w:pPr>
      <w:r>
        <w:rPr>
          <w:rFonts w:ascii="Arial" w:hAnsi="Arial" w:cs="Arial"/>
          <w:i/>
        </w:rPr>
        <w:br w:type="page"/>
      </w:r>
    </w:p>
    <w:p w14:paraId="4674ABA1"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E83378">
      <w:pPr>
        <w:pStyle w:val="Comment0"/>
        <w:numPr>
          <w:ilvl w:val="2"/>
          <w:numId w:val="3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E83378">
      <w:pPr>
        <w:pStyle w:val="Comment0"/>
        <w:numPr>
          <w:ilvl w:val="2"/>
          <w:numId w:val="3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E83378">
      <w:pPr>
        <w:pStyle w:val="Comment0"/>
        <w:numPr>
          <w:ilvl w:val="2"/>
          <w:numId w:val="3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E83378">
      <w:pPr>
        <w:pStyle w:val="Comment0"/>
        <w:numPr>
          <w:ilvl w:val="2"/>
          <w:numId w:val="3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E83378">
      <w:pPr>
        <w:pStyle w:val="Comment0"/>
        <w:numPr>
          <w:ilvl w:val="0"/>
          <w:numId w:val="41"/>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E83378">
      <w:pPr>
        <w:pStyle w:val="Comment0"/>
        <w:numPr>
          <w:ilvl w:val="0"/>
          <w:numId w:val="41"/>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E83378">
      <w:pPr>
        <w:pStyle w:val="Comment0"/>
        <w:numPr>
          <w:ilvl w:val="0"/>
          <w:numId w:val="4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E83378">
      <w:pPr>
        <w:pStyle w:val="Comment0"/>
        <w:numPr>
          <w:ilvl w:val="0"/>
          <w:numId w:val="4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E83378">
      <w:pPr>
        <w:pStyle w:val="Comment0"/>
        <w:numPr>
          <w:ilvl w:val="0"/>
          <w:numId w:val="4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E83378">
      <w:pPr>
        <w:pStyle w:val="Comment0"/>
        <w:numPr>
          <w:ilvl w:val="0"/>
          <w:numId w:val="4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E83378">
      <w:pPr>
        <w:pStyle w:val="Comment0"/>
        <w:numPr>
          <w:ilvl w:val="2"/>
          <w:numId w:val="4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E83378">
      <w:pPr>
        <w:pStyle w:val="Comment0"/>
        <w:numPr>
          <w:ilvl w:val="2"/>
          <w:numId w:val="4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r w:rsidR="0030544E">
        <w:rPr>
          <w:rFonts w:ascii="Arial" w:hAnsi="Arial" w:cs="Arial"/>
          <w:i w:val="0"/>
          <w:color w:val="auto"/>
        </w:rPr>
        <w:t xml:space="preserve"> to move up one space, or 2 if it has not moved.</w:t>
      </w:r>
    </w:p>
    <w:p w14:paraId="50E9BD76"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E83378">
      <w:pPr>
        <w:pStyle w:val="Comment0"/>
        <w:numPr>
          <w:ilvl w:val="2"/>
          <w:numId w:val="4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E83378">
      <w:pPr>
        <w:pStyle w:val="Comment0"/>
        <w:numPr>
          <w:ilvl w:val="2"/>
          <w:numId w:val="4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E83378">
      <w:pPr>
        <w:pStyle w:val="Comment0"/>
        <w:numPr>
          <w:ilvl w:val="2"/>
          <w:numId w:val="3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E83378">
      <w:pPr>
        <w:pStyle w:val="Comment0"/>
        <w:numPr>
          <w:ilvl w:val="2"/>
          <w:numId w:val="4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E83378">
      <w:pPr>
        <w:pStyle w:val="Comment0"/>
        <w:numPr>
          <w:ilvl w:val="2"/>
          <w:numId w:val="4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C6BE8" w14:textId="77777777" w:rsidR="005C08F3" w:rsidRDefault="005C08F3">
      <w:r>
        <w:separator/>
      </w:r>
    </w:p>
  </w:endnote>
  <w:endnote w:type="continuationSeparator" w:id="0">
    <w:p w14:paraId="2D2C973B" w14:textId="77777777" w:rsidR="005C08F3" w:rsidRDefault="005C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E83378" w:rsidRDefault="00E83378">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E83378" w:rsidRDefault="00E83378">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E83378" w:rsidRDefault="00E83378">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994452D" w:rsidR="00E83378" w:rsidRDefault="005C08F3">
    <w:pPr>
      <w:pStyle w:val="Footer"/>
      <w:jc w:val="center"/>
    </w:pPr>
    <w:r>
      <w:fldChar w:fldCharType="begin"/>
    </w:r>
    <w:r>
      <w:instrText xml:space="preserve"> FILENAME  \* MERGEFORMAT </w:instrText>
    </w:r>
    <w:r>
      <w:fldChar w:fldCharType="separate"/>
    </w:r>
    <w:r w:rsidR="00B3697D">
      <w:rPr>
        <w:noProof/>
      </w:rPr>
      <w:t>SDD Master</w:t>
    </w:r>
    <w:r>
      <w:rPr>
        <w:noProof/>
      </w:rPr>
      <w:fldChar w:fldCharType="end"/>
    </w:r>
    <w:r w:rsidR="00E83378">
      <w:t xml:space="preserve"> (</w:t>
    </w:r>
    <w:r w:rsidR="00E83378">
      <w:fldChar w:fldCharType="begin"/>
    </w:r>
    <w:r w:rsidR="00E83378">
      <w:instrText>SAVEDATE \@ MM/dd/yy</w:instrText>
    </w:r>
    <w:r w:rsidR="00E83378">
      <w:fldChar w:fldCharType="separate"/>
    </w:r>
    <w:r w:rsidR="00B3697D">
      <w:rPr>
        <w:noProof/>
      </w:rPr>
      <w:t>03/07/18</w:t>
    </w:r>
    <w:r w:rsidR="00E83378">
      <w:fldChar w:fldCharType="end"/>
    </w:r>
    <w:r w:rsidR="00E83378">
      <w:t>)</w:t>
    </w:r>
    <w:r w:rsidR="00E83378">
      <w:tab/>
    </w:r>
    <w:r w:rsidR="00E83378">
      <w:tab/>
      <w:t xml:space="preserve">Page </w:t>
    </w:r>
    <w:r w:rsidR="00E83378">
      <w:fldChar w:fldCharType="begin"/>
    </w:r>
    <w:r w:rsidR="00E83378">
      <w:instrText xml:space="preserve"> PAGE </w:instrText>
    </w:r>
    <w:r w:rsidR="00E83378">
      <w:fldChar w:fldCharType="separate"/>
    </w:r>
    <w:r w:rsidR="00E83378">
      <w:rPr>
        <w:noProof/>
      </w:rPr>
      <w:t>i</w:t>
    </w:r>
    <w:r w:rsidR="00E83378">
      <w:fldChar w:fldCharType="end"/>
    </w:r>
  </w:p>
  <w:p w14:paraId="43D9433D" w14:textId="77777777" w:rsidR="00E83378" w:rsidRDefault="00E83378">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E83378" w:rsidRDefault="00E83378">
    <w:pPr>
      <w:pStyle w:val="Footer"/>
      <w:tabs>
        <w:tab w:val="clear" w:pos="4320"/>
      </w:tabs>
    </w:pPr>
    <w:r>
      <w:tab/>
    </w:r>
  </w:p>
  <w:p w14:paraId="79DEB006" w14:textId="77777777" w:rsidR="00E83378" w:rsidRDefault="00E8337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22F72" w14:textId="77777777" w:rsidR="005C08F3" w:rsidRDefault="005C08F3">
      <w:r>
        <w:separator/>
      </w:r>
    </w:p>
  </w:footnote>
  <w:footnote w:type="continuationSeparator" w:id="0">
    <w:p w14:paraId="41CC729D" w14:textId="77777777" w:rsidR="005C08F3" w:rsidRDefault="005C0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E83378" w:rsidRDefault="00E8337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E83378" w:rsidRDefault="00E8337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3090ABBB" w:rsidR="00E83378" w:rsidRDefault="00E83378">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sidR="00B3697D">
      <w:rPr>
        <w:i/>
      </w:rPr>
      <w:t>Software Design Specification</w:t>
    </w:r>
    <w:r>
      <w:rPr>
        <w:i/>
      </w:rPr>
      <w:fldChar w:fldCharType="end"/>
    </w:r>
    <w:r>
      <w:rPr>
        <w:i/>
      </w:rPr>
      <w:t xml:space="preserve"> fo</w:t>
    </w:r>
    <w:r w:rsidR="000A592F">
      <w:rPr>
        <w:i/>
      </w:rPr>
      <w:t xml:space="preserve">r </w:t>
    </w:r>
    <w:proofErr w:type="spellStart"/>
    <w:r w:rsidR="000A592F">
      <w:rPr>
        <w:i/>
      </w:rPr>
      <w:t>Chesstackle</w:t>
    </w:r>
    <w:proofErr w:type="spellEnd"/>
    <w:r>
      <w:rPr>
        <w:i/>
      </w:rPr>
      <w:tab/>
      <w:t xml:space="preserve">Page </w:t>
    </w:r>
    <w:r>
      <w:rPr>
        <w:i/>
      </w:rPr>
      <w:fldChar w:fldCharType="begin"/>
    </w:r>
    <w:r>
      <w:rPr>
        <w:i/>
      </w:rPr>
      <w:instrText xml:space="preserve"> PAGE </w:instrText>
    </w:r>
    <w:r>
      <w:rPr>
        <w:i/>
      </w:rPr>
      <w:fldChar w:fldCharType="separate"/>
    </w:r>
    <w:r w:rsidR="0039042B">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E83378" w:rsidRDefault="00E83378">
    <w:pPr>
      <w:pStyle w:val="Confidential-Top"/>
      <w:framePr w:wrap="auto"/>
      <w:shd w:val="pct80" w:color="FF0000" w:fill="auto"/>
    </w:pPr>
    <w:proofErr w:type="spellStart"/>
    <w:r>
      <w:t>Construx</w:t>
    </w:r>
    <w:proofErr w:type="spellEnd"/>
    <w:r>
      <w:t xml:space="preserve"> Confidential</w:t>
    </w:r>
  </w:p>
  <w:p w14:paraId="5D62DDDE" w14:textId="6730E151" w:rsidR="00E83378" w:rsidRDefault="00E83378">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rsidR="00B3697D">
      <w:t xml:space="preserve">[ </w:t>
    </w:r>
    <w:proofErr w:type="gramStart"/>
    <w:r w:rsidR="00B3697D">
      <w:t>Project ]</w:t>
    </w:r>
    <w:proofErr w:type="gramEnd"/>
    <w:r>
      <w:fldChar w:fldCharType="end"/>
    </w:r>
    <w:r>
      <w:t xml:space="preserve"> </w:t>
    </w:r>
    <w:r w:rsidR="005C08F3">
      <w:fldChar w:fldCharType="begin"/>
    </w:r>
    <w:r w:rsidR="005C08F3">
      <w:instrText xml:space="preserve"> SUBJECT  \* MERGEFORMAT </w:instrText>
    </w:r>
    <w:r w:rsidR="005C08F3">
      <w:fldChar w:fldCharType="separate"/>
    </w:r>
    <w:r w:rsidR="00B3697D">
      <w:t>Software Design Specification</w:t>
    </w:r>
    <w:r w:rsidR="005C08F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BCAE569" w:rsidR="00E83378" w:rsidRDefault="00E83378">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sidR="00B3697D">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39042B">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6266F"/>
    <w:multiLevelType w:val="hybridMultilevel"/>
    <w:tmpl w:val="A0902C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01B7F"/>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CC6285"/>
    <w:multiLevelType w:val="multilevel"/>
    <w:tmpl w:val="9E107A3A"/>
    <w:lvl w:ilvl="0">
      <w:start w:val="2"/>
      <w:numFmt w:val="decimal"/>
      <w:suff w:val="space"/>
      <w:lvlText w:val="%1"/>
      <w:lvlJc w:val="left"/>
      <w:pPr>
        <w:ind w:left="1440" w:firstLine="0"/>
      </w:pPr>
      <w:rPr>
        <w:rFonts w:hint="default"/>
      </w:rPr>
    </w:lvl>
    <w:lvl w:ilvl="1">
      <w:start w:val="1"/>
      <w:numFmt w:val="decimal"/>
      <w:suff w:val="space"/>
      <w:lvlText w:val="%1.%2"/>
      <w:lvlJc w:val="left"/>
      <w:pPr>
        <w:ind w:left="1440" w:firstLine="0"/>
      </w:pPr>
      <w:rPr>
        <w:rFonts w:ascii="Arial" w:hAnsi="Arial" w:cs="Arial" w:hint="default"/>
        <w:i w:val="0"/>
        <w:sz w:val="30"/>
        <w:szCs w:val="30"/>
      </w:rPr>
    </w:lvl>
    <w:lvl w:ilvl="2">
      <w:start w:val="1"/>
      <w:numFmt w:val="decimal"/>
      <w:suff w:val="space"/>
      <w:lvlText w:val="%1.%2.%3"/>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9"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6ED34C8"/>
    <w:multiLevelType w:val="hybridMultilevel"/>
    <w:tmpl w:val="34F2AC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7D6753C"/>
    <w:multiLevelType w:val="hybridMultilevel"/>
    <w:tmpl w:val="64C2E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D736B"/>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FA0D12"/>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63E77F6"/>
    <w:multiLevelType w:val="hybridMultilevel"/>
    <w:tmpl w:val="EE468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BB37E1"/>
    <w:multiLevelType w:val="hybridMultilevel"/>
    <w:tmpl w:val="F70C3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D70E5"/>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C1C0252"/>
    <w:multiLevelType w:val="hybridMultilevel"/>
    <w:tmpl w:val="82F69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7708C6"/>
    <w:multiLevelType w:val="multilevel"/>
    <w:tmpl w:val="5F9AF2C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8" w15:restartNumberingAfterBreak="0">
    <w:nsid w:val="4EB241EA"/>
    <w:multiLevelType w:val="hybridMultilevel"/>
    <w:tmpl w:val="C9FC6C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F71537"/>
    <w:multiLevelType w:val="hybridMultilevel"/>
    <w:tmpl w:val="2312CD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72C73BE"/>
    <w:multiLevelType w:val="hybridMultilevel"/>
    <w:tmpl w:val="1A78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845257E"/>
    <w:multiLevelType w:val="multilevel"/>
    <w:tmpl w:val="3E60765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ED62C0"/>
    <w:multiLevelType w:val="hybridMultilevel"/>
    <w:tmpl w:val="49303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3404A"/>
    <w:multiLevelType w:val="hybridMultilevel"/>
    <w:tmpl w:val="F6049A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99C4744"/>
    <w:multiLevelType w:val="hybridMultilevel"/>
    <w:tmpl w:val="8DE8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38" w15:restartNumberingAfterBreak="0">
    <w:nsid w:val="6D356C07"/>
    <w:multiLevelType w:val="hybridMultilevel"/>
    <w:tmpl w:val="14545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9546DD"/>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31B320F"/>
    <w:multiLevelType w:val="multilevel"/>
    <w:tmpl w:val="4B28D424"/>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42"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D480253"/>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15:restartNumberingAfterBreak="0">
    <w:nsid w:val="7E5D073E"/>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15:restartNumberingAfterBreak="0">
    <w:nsid w:val="7E7E7F95"/>
    <w:multiLevelType w:val="hybridMultilevel"/>
    <w:tmpl w:val="86423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1"/>
  </w:num>
  <w:num w:numId="5">
    <w:abstractNumId w:val="5"/>
  </w:num>
  <w:num w:numId="6">
    <w:abstractNumId w:val="42"/>
  </w:num>
  <w:num w:numId="7">
    <w:abstractNumId w:val="37"/>
  </w:num>
  <w:num w:numId="8">
    <w:abstractNumId w:val="36"/>
  </w:num>
  <w:num w:numId="9">
    <w:abstractNumId w:val="2"/>
  </w:num>
  <w:num w:numId="10">
    <w:abstractNumId w:val="19"/>
  </w:num>
  <w:num w:numId="11">
    <w:abstractNumId w:val="46"/>
  </w:num>
  <w:num w:numId="12">
    <w:abstractNumId w:val="38"/>
  </w:num>
  <w:num w:numId="13">
    <w:abstractNumId w:val="14"/>
  </w:num>
  <w:num w:numId="14">
    <w:abstractNumId w:val="22"/>
  </w:num>
  <w:num w:numId="15">
    <w:abstractNumId w:val="10"/>
  </w:num>
  <w:num w:numId="16">
    <w:abstractNumId w:val="30"/>
  </w:num>
  <w:num w:numId="17">
    <w:abstractNumId w:val="35"/>
  </w:num>
  <w:num w:numId="18">
    <w:abstractNumId w:val="39"/>
  </w:num>
  <w:num w:numId="19">
    <w:abstractNumId w:val="40"/>
  </w:num>
  <w:num w:numId="20">
    <w:abstractNumId w:val="31"/>
  </w:num>
  <w:num w:numId="21">
    <w:abstractNumId w:val="26"/>
  </w:num>
  <w:num w:numId="22">
    <w:abstractNumId w:val="27"/>
  </w:num>
  <w:num w:numId="23">
    <w:abstractNumId w:val="8"/>
  </w:num>
  <w:num w:numId="24">
    <w:abstractNumId w:val="18"/>
  </w:num>
  <w:num w:numId="25">
    <w:abstractNumId w:val="45"/>
  </w:num>
  <w:num w:numId="26">
    <w:abstractNumId w:val="3"/>
  </w:num>
  <w:num w:numId="27">
    <w:abstractNumId w:val="4"/>
  </w:num>
  <w:num w:numId="28">
    <w:abstractNumId w:val="6"/>
  </w:num>
  <w:num w:numId="29">
    <w:abstractNumId w:val="23"/>
  </w:num>
  <w:num w:numId="30">
    <w:abstractNumId w:val="20"/>
  </w:num>
  <w:num w:numId="31">
    <w:abstractNumId w:val="11"/>
  </w:num>
  <w:num w:numId="32">
    <w:abstractNumId w:val="21"/>
  </w:num>
  <w:num w:numId="33">
    <w:abstractNumId w:val="43"/>
  </w:num>
  <w:num w:numId="34">
    <w:abstractNumId w:val="29"/>
  </w:num>
  <w:num w:numId="35">
    <w:abstractNumId w:val="44"/>
  </w:num>
  <w:num w:numId="36">
    <w:abstractNumId w:val="16"/>
  </w:num>
  <w:num w:numId="37">
    <w:abstractNumId w:val="25"/>
  </w:num>
  <w:num w:numId="38">
    <w:abstractNumId w:val="12"/>
  </w:num>
  <w:num w:numId="39">
    <w:abstractNumId w:val="34"/>
  </w:num>
  <w:num w:numId="40">
    <w:abstractNumId w:val="24"/>
  </w:num>
  <w:num w:numId="41">
    <w:abstractNumId w:val="1"/>
  </w:num>
  <w:num w:numId="42">
    <w:abstractNumId w:val="28"/>
  </w:num>
  <w:num w:numId="43">
    <w:abstractNumId w:val="32"/>
  </w:num>
  <w:num w:numId="44">
    <w:abstractNumId w:val="7"/>
  </w:num>
  <w:num w:numId="45">
    <w:abstractNumId w:val="33"/>
  </w:num>
  <w:num w:numId="46">
    <w:abstractNumId w:val="0"/>
  </w:num>
  <w:num w:numId="47">
    <w:abstractNumId w:val="17"/>
  </w:num>
  <w:num w:numId="48">
    <w:abstractNumId w:val="15"/>
  </w:num>
  <w:num w:numId="49">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0A592F"/>
    <w:rsid w:val="000D5A4C"/>
    <w:rsid w:val="00104360"/>
    <w:rsid w:val="00132E84"/>
    <w:rsid w:val="00217CC6"/>
    <w:rsid w:val="002564B7"/>
    <w:rsid w:val="0030407D"/>
    <w:rsid w:val="0030544E"/>
    <w:rsid w:val="003258A0"/>
    <w:rsid w:val="00327B19"/>
    <w:rsid w:val="0039042B"/>
    <w:rsid w:val="003D6C57"/>
    <w:rsid w:val="0043553C"/>
    <w:rsid w:val="004402F3"/>
    <w:rsid w:val="00491C70"/>
    <w:rsid w:val="005140D3"/>
    <w:rsid w:val="00514B82"/>
    <w:rsid w:val="00517962"/>
    <w:rsid w:val="00526FD8"/>
    <w:rsid w:val="0055425A"/>
    <w:rsid w:val="005C08F3"/>
    <w:rsid w:val="005E2439"/>
    <w:rsid w:val="00675418"/>
    <w:rsid w:val="00676D62"/>
    <w:rsid w:val="006D12D8"/>
    <w:rsid w:val="006D613B"/>
    <w:rsid w:val="00730B01"/>
    <w:rsid w:val="00826BF6"/>
    <w:rsid w:val="008A46A9"/>
    <w:rsid w:val="008B5083"/>
    <w:rsid w:val="009D4147"/>
    <w:rsid w:val="009E2101"/>
    <w:rsid w:val="00AC30AB"/>
    <w:rsid w:val="00AD3622"/>
    <w:rsid w:val="00AE11D7"/>
    <w:rsid w:val="00B3697D"/>
    <w:rsid w:val="00B92D39"/>
    <w:rsid w:val="00B95394"/>
    <w:rsid w:val="00BB762C"/>
    <w:rsid w:val="00CB70AE"/>
    <w:rsid w:val="00CC0B6D"/>
    <w:rsid w:val="00DD5A0C"/>
    <w:rsid w:val="00E354A9"/>
    <w:rsid w:val="00E55869"/>
    <w:rsid w:val="00E83378"/>
    <w:rsid w:val="00EB16B4"/>
    <w:rsid w:val="00EC78BF"/>
    <w:rsid w:val="00ED69AA"/>
    <w:rsid w:val="00EE0C1F"/>
    <w:rsid w:val="00F06172"/>
    <w:rsid w:val="00F45DFC"/>
    <w:rsid w:val="00F844D9"/>
    <w:rsid w:val="00F92621"/>
    <w:rsid w:val="00FA32F8"/>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22"/>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22"/>
      </w:numPr>
      <w:spacing w:before="240" w:after="120"/>
      <w:outlineLvl w:val="2"/>
    </w:pPr>
    <w:rPr>
      <w:b/>
    </w:rPr>
  </w:style>
  <w:style w:type="paragraph" w:styleId="Heading4">
    <w:name w:val="heading 4"/>
    <w:basedOn w:val="DisplayText"/>
    <w:next w:val="Normal"/>
    <w:qFormat/>
    <w:pPr>
      <w:keepNext/>
      <w:numPr>
        <w:ilvl w:val="3"/>
        <w:numId w:val="22"/>
      </w:numPr>
      <w:spacing w:before="120"/>
      <w:outlineLvl w:val="3"/>
    </w:pPr>
    <w:rPr>
      <w:b/>
      <w:sz w:val="22"/>
    </w:rPr>
  </w:style>
  <w:style w:type="paragraph" w:styleId="Heading5">
    <w:name w:val="heading 5"/>
    <w:basedOn w:val="DisplayText"/>
    <w:next w:val="Normal"/>
    <w:qFormat/>
    <w:pPr>
      <w:keepNext/>
      <w:numPr>
        <w:ilvl w:val="4"/>
        <w:numId w:val="22"/>
      </w:numPr>
      <w:spacing w:before="20"/>
      <w:outlineLvl w:val="4"/>
    </w:pPr>
    <w:rPr>
      <w:rFonts w:ascii="Times New Roman" w:hAnsi="Times New Roman"/>
      <w:i/>
      <w:sz w:val="22"/>
    </w:rPr>
  </w:style>
  <w:style w:type="paragraph" w:styleId="Heading6">
    <w:name w:val="heading 6"/>
    <w:basedOn w:val="Normal"/>
    <w:next w:val="Normal"/>
    <w:qFormat/>
    <w:pPr>
      <w:numPr>
        <w:ilvl w:val="5"/>
        <w:numId w:val="22"/>
      </w:numPr>
      <w:spacing w:before="120" w:after="60"/>
      <w:outlineLvl w:val="5"/>
    </w:pPr>
    <w:rPr>
      <w:i/>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numPr>
        <w:ilvl w:val="7"/>
        <w:numId w:val="22"/>
      </w:numPr>
      <w:spacing w:before="240" w:after="60"/>
      <w:outlineLvl w:val="7"/>
    </w:pPr>
    <w:rPr>
      <w:rFonts w:ascii="Arial" w:hAnsi="Arial"/>
      <w:i/>
      <w:sz w:val="20"/>
    </w:rPr>
  </w:style>
  <w:style w:type="paragraph" w:styleId="Heading9">
    <w:name w:val="heading 9"/>
    <w:basedOn w:val="Normal"/>
    <w:next w:val="Normal"/>
    <w:qFormat/>
    <w:pPr>
      <w:numPr>
        <w:ilvl w:val="8"/>
        <w:numId w:val="2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514B82"/>
    <w:pPr>
      <w:tabs>
        <w:tab w:val="right" w:leader="dot" w:pos="9350"/>
      </w:tabs>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17889</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Bruno</cp:lastModifiedBy>
  <cp:revision>44</cp:revision>
  <cp:lastPrinted>2018-03-08T02:24:00Z</cp:lastPrinted>
  <dcterms:created xsi:type="dcterms:W3CDTF">2018-02-04T20:45:00Z</dcterms:created>
  <dcterms:modified xsi:type="dcterms:W3CDTF">2018-03-08T02:24:00Z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