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266D1" w14:textId="77777777" w:rsidR="007043D6" w:rsidRPr="00F456E4" w:rsidRDefault="007043D6" w:rsidP="007043D6">
      <w:pPr>
        <w:pStyle w:val="Heading1"/>
        <w:rPr>
          <w:b w:val="0"/>
          <w:i w:val="0"/>
          <w:iCs w:val="0"/>
          <w:sz w:val="40"/>
          <w:highlight w:val="yellow"/>
        </w:rPr>
      </w:pPr>
      <w:r w:rsidRPr="00F456E4">
        <w:rPr>
          <w:b w:val="0"/>
          <w:i w:val="0"/>
          <w:iCs w:val="0"/>
          <w:sz w:val="40"/>
        </w:rPr>
        <w:t>CS</w:t>
      </w:r>
      <w:r>
        <w:rPr>
          <w:b w:val="0"/>
          <w:i w:val="0"/>
          <w:iCs w:val="0"/>
          <w:sz w:val="40"/>
        </w:rPr>
        <w:t>4</w:t>
      </w:r>
      <w:r w:rsidRPr="00F456E4">
        <w:rPr>
          <w:b w:val="0"/>
          <w:i w:val="0"/>
          <w:iCs w:val="0"/>
          <w:sz w:val="40"/>
        </w:rPr>
        <w:t xml:space="preserve">56 – </w:t>
      </w:r>
      <w:r>
        <w:rPr>
          <w:b w:val="0"/>
          <w:i w:val="0"/>
          <w:iCs w:val="0"/>
          <w:sz w:val="40"/>
        </w:rPr>
        <w:t>Modern Cybers</w:t>
      </w:r>
      <w:r w:rsidRPr="00F456E4">
        <w:rPr>
          <w:b w:val="0"/>
          <w:i w:val="0"/>
          <w:iCs w:val="0"/>
          <w:sz w:val="40"/>
        </w:rPr>
        <w:t>ecurity</w:t>
      </w:r>
    </w:p>
    <w:p w14:paraId="640F1E79" w14:textId="5058D889" w:rsidR="007043D6" w:rsidRPr="00F456E4" w:rsidRDefault="00D564D1" w:rsidP="007043D6">
      <w:pPr>
        <w:pStyle w:val="Heading2"/>
      </w:pPr>
      <w:r>
        <w:t>Mini Group Project 1</w:t>
      </w:r>
      <w:r w:rsidR="007043D6" w:rsidRPr="00F456E4">
        <w:t xml:space="preserve">: </w:t>
      </w:r>
      <w:r>
        <w:t xml:space="preserve">Resilient Security Systems – Part 1 </w:t>
      </w:r>
      <w:r w:rsidR="00A23FF5">
        <w:t xml:space="preserve">         </w:t>
      </w:r>
      <w:proofErr w:type="gramStart"/>
      <w:r w:rsidR="00A23FF5">
        <w:t xml:space="preserve">   </w:t>
      </w:r>
      <w:r>
        <w:t>(</w:t>
      </w:r>
      <w:proofErr w:type="gramEnd"/>
      <w:r>
        <w:t>Failure Detection)</w:t>
      </w:r>
    </w:p>
    <w:p w14:paraId="067A0AA1" w14:textId="4F8EB0C8" w:rsidR="007043D6" w:rsidRDefault="007043D6" w:rsidP="007043D6">
      <w:pPr>
        <w:pStyle w:val="Heading3"/>
        <w:rPr>
          <w:rFonts w:eastAsiaTheme="minorEastAsia"/>
        </w:rPr>
      </w:pPr>
      <w:r>
        <w:rPr>
          <w:rFonts w:eastAsiaTheme="minorEastAsia"/>
        </w:rPr>
        <w:t>Objective</w:t>
      </w:r>
    </w:p>
    <w:p w14:paraId="29952AAC" w14:textId="7B9C7C88" w:rsidR="00A14F74" w:rsidRPr="00A14F74" w:rsidRDefault="00A14F74" w:rsidP="00A14F74">
      <w:pPr>
        <w:rPr>
          <w:rFonts w:eastAsiaTheme="minorEastAsia"/>
          <w:i w:val="0"/>
          <w:iCs w:val="0"/>
        </w:rPr>
      </w:pPr>
      <w:r>
        <w:rPr>
          <w:rFonts w:eastAsiaTheme="minorEastAsia"/>
          <w:i w:val="0"/>
          <w:iCs w:val="0"/>
        </w:rPr>
        <w:t>In our class so far, we have primarily focused on Confidentiality and Integrity. However, i</w:t>
      </w:r>
      <w:r w:rsidRPr="00A14F74">
        <w:rPr>
          <w:rFonts w:eastAsiaTheme="minorEastAsia"/>
          <w:i w:val="0"/>
          <w:iCs w:val="0"/>
        </w:rPr>
        <w:t xml:space="preserve">n real-world cybersecurity, </w:t>
      </w:r>
      <w:r w:rsidRPr="00A14F74">
        <w:rPr>
          <w:rFonts w:eastAsiaTheme="minorEastAsia"/>
          <w:b/>
          <w:bCs/>
          <w:i w:val="0"/>
          <w:iCs w:val="0"/>
        </w:rPr>
        <w:t>Availability</w:t>
      </w:r>
      <w:r w:rsidRPr="00A14F74">
        <w:rPr>
          <w:rFonts w:eastAsiaTheme="minorEastAsia"/>
          <w:i w:val="0"/>
          <w:iCs w:val="0"/>
        </w:rPr>
        <w:t xml:space="preserve"> is a core pillar of the CIA triad alongside Confidentiality and </w:t>
      </w:r>
      <w:r w:rsidRPr="00EE4221">
        <w:rPr>
          <w:rFonts w:eastAsiaTheme="minorEastAsia"/>
          <w:i w:val="0"/>
          <w:iCs w:val="0"/>
        </w:rPr>
        <w:t xml:space="preserve">Integrity. </w:t>
      </w:r>
      <w:r w:rsidR="00EE4221" w:rsidRPr="00EE4221">
        <w:rPr>
          <w:rFonts w:eastAsiaTheme="minorEastAsia"/>
          <w:i w:val="0"/>
          <w:iCs w:val="0"/>
        </w:rPr>
        <w:t xml:space="preserve">Availability guarantees that authorized entities have timely, uninterrupted access to critical information and operational services. </w:t>
      </w:r>
      <w:r w:rsidRPr="00EE4221">
        <w:rPr>
          <w:rFonts w:eastAsiaTheme="minorEastAsia"/>
          <w:i w:val="0"/>
          <w:iCs w:val="0"/>
        </w:rPr>
        <w:t>Security</w:t>
      </w:r>
      <w:r w:rsidRPr="00A14F74">
        <w:rPr>
          <w:rFonts w:eastAsiaTheme="minorEastAsia"/>
          <w:i w:val="0"/>
          <w:iCs w:val="0"/>
        </w:rPr>
        <w:t>-critical services</w:t>
      </w:r>
      <w:r>
        <w:rPr>
          <w:rFonts w:eastAsiaTheme="minorEastAsia"/>
          <w:i w:val="0"/>
          <w:iCs w:val="0"/>
        </w:rPr>
        <w:t xml:space="preserve">, </w:t>
      </w:r>
      <w:r w:rsidRPr="00A14F74">
        <w:rPr>
          <w:rFonts w:eastAsiaTheme="minorEastAsia"/>
          <w:i w:val="0"/>
          <w:iCs w:val="0"/>
        </w:rPr>
        <w:t>such as Authentication Servers (Kerberos KDCs), Intrusion Detection Systems (IDS), Certificate Authorities (CAs), and Security Information and Event Management (SIEM) pipelines</w:t>
      </w:r>
      <w:r>
        <w:rPr>
          <w:rFonts w:eastAsiaTheme="minorEastAsia"/>
          <w:i w:val="0"/>
          <w:iCs w:val="0"/>
        </w:rPr>
        <w:t xml:space="preserve">, </w:t>
      </w:r>
      <w:r w:rsidRPr="00A14F74">
        <w:rPr>
          <w:rFonts w:eastAsiaTheme="minorEastAsia"/>
          <w:i w:val="0"/>
          <w:iCs w:val="0"/>
        </w:rPr>
        <w:t xml:space="preserve">are high-value targets for Denial of Service (DoS) attacks, memory corruption exploits, resource starvation, and unexpected process crashes. </w:t>
      </w:r>
    </w:p>
    <w:p w14:paraId="0C1BD53A" w14:textId="374B85B1" w:rsidR="00A14F74" w:rsidRPr="00A14F74" w:rsidRDefault="00A14F74" w:rsidP="003346BA">
      <w:pPr>
        <w:pStyle w:val="Heading3"/>
        <w:rPr>
          <w:rFonts w:eastAsiaTheme="minorEastAsia" w:cstheme="minorBidi"/>
          <w:color w:val="auto"/>
          <w:sz w:val="24"/>
          <w:szCs w:val="24"/>
        </w:rPr>
      </w:pPr>
      <w:r w:rsidRPr="00A14F74">
        <w:rPr>
          <w:rFonts w:eastAsiaTheme="minorEastAsia" w:cstheme="minorBidi"/>
          <w:color w:val="auto"/>
          <w:sz w:val="24"/>
          <w:szCs w:val="24"/>
        </w:rPr>
        <w:t xml:space="preserve">To maintain high availability, security engineers deploy </w:t>
      </w:r>
      <w:r w:rsidRPr="00A14F74">
        <w:rPr>
          <w:rFonts w:eastAsiaTheme="minorEastAsia" w:cstheme="minorBidi"/>
          <w:b/>
          <w:bCs/>
          <w:color w:val="auto"/>
          <w:sz w:val="24"/>
          <w:szCs w:val="24"/>
        </w:rPr>
        <w:t>Availability Tactics</w:t>
      </w:r>
      <w:r w:rsidRPr="00A14F74">
        <w:rPr>
          <w:rFonts w:eastAsiaTheme="minorEastAsia" w:cstheme="minorBidi"/>
          <w:color w:val="auto"/>
          <w:sz w:val="24"/>
          <w:szCs w:val="24"/>
        </w:rPr>
        <w:t xml:space="preserve">: </w:t>
      </w:r>
      <w:r w:rsidR="00EE4221">
        <w:rPr>
          <w:rFonts w:eastAsiaTheme="minorEastAsia" w:cstheme="minorBidi"/>
          <w:color w:val="auto"/>
          <w:sz w:val="24"/>
          <w:szCs w:val="24"/>
        </w:rPr>
        <w:t xml:space="preserve">software </w:t>
      </w:r>
      <w:r w:rsidRPr="00A14F74">
        <w:rPr>
          <w:rFonts w:eastAsiaTheme="minorEastAsia" w:cstheme="minorBidi"/>
          <w:color w:val="auto"/>
          <w:sz w:val="24"/>
          <w:szCs w:val="24"/>
        </w:rPr>
        <w:t xml:space="preserve">architectural mechanisms specifically designed to </w:t>
      </w:r>
      <w:r w:rsidRPr="00A14F74">
        <w:rPr>
          <w:rFonts w:eastAsiaTheme="minorEastAsia" w:cstheme="minorBidi"/>
          <w:b/>
          <w:bCs/>
          <w:color w:val="auto"/>
          <w:sz w:val="24"/>
          <w:szCs w:val="24"/>
        </w:rPr>
        <w:t>detect faults, withstand disruptions, and recover operations</w:t>
      </w:r>
      <w:r w:rsidRPr="00A14F74">
        <w:rPr>
          <w:rFonts w:eastAsiaTheme="minorEastAsia" w:cstheme="minorBidi"/>
          <w:color w:val="auto"/>
          <w:sz w:val="24"/>
          <w:szCs w:val="24"/>
        </w:rPr>
        <w:t>.</w:t>
      </w:r>
      <w:r>
        <w:rPr>
          <w:rFonts w:eastAsiaTheme="minorEastAsia" w:cstheme="minorBidi"/>
          <w:color w:val="auto"/>
          <w:sz w:val="24"/>
          <w:szCs w:val="24"/>
        </w:rPr>
        <w:t xml:space="preserve"> This two-week mini group project will challenge your team to build a resilient, distributed security service. </w:t>
      </w:r>
    </w:p>
    <w:p w14:paraId="2600727C" w14:textId="5240697E" w:rsidR="007043D6" w:rsidRDefault="003346BA" w:rsidP="003346BA">
      <w:pPr>
        <w:pStyle w:val="Heading3"/>
        <w:rPr>
          <w:rFonts w:eastAsiaTheme="minorEastAsia"/>
        </w:rPr>
      </w:pPr>
      <w:r>
        <w:rPr>
          <w:rFonts w:eastAsiaTheme="minorEastAsia"/>
        </w:rPr>
        <w:t>Background</w:t>
      </w:r>
    </w:p>
    <w:p w14:paraId="247ABB88" w14:textId="77777777" w:rsidR="00765772" w:rsidRPr="00765772" w:rsidRDefault="00765772" w:rsidP="00765772">
      <w:pPr>
        <w:rPr>
          <w:i w:val="0"/>
          <w:iCs w:val="0"/>
        </w:rPr>
      </w:pPr>
      <w:r w:rsidRPr="00765772">
        <w:rPr>
          <w:i w:val="0"/>
          <w:iCs w:val="0"/>
        </w:rPr>
        <w:t>In mission-critical infrastructure, an outage can be as devastating as a data breach. Threat actors frequently attempt to eliminate availability through:</w:t>
      </w:r>
    </w:p>
    <w:p w14:paraId="759BCAC1" w14:textId="77777777" w:rsidR="00765772" w:rsidRPr="00765772" w:rsidRDefault="00765772">
      <w:pPr>
        <w:numPr>
          <w:ilvl w:val="0"/>
          <w:numId w:val="1"/>
        </w:numPr>
        <w:spacing w:after="0"/>
        <w:rPr>
          <w:i w:val="0"/>
          <w:iCs w:val="0"/>
        </w:rPr>
      </w:pPr>
      <w:r w:rsidRPr="00765772">
        <w:rPr>
          <w:b/>
          <w:bCs/>
          <w:i w:val="0"/>
          <w:iCs w:val="0"/>
        </w:rPr>
        <w:t xml:space="preserve">Volumetric Denial of Service (DoS): </w:t>
      </w:r>
      <w:r w:rsidRPr="00765772">
        <w:rPr>
          <w:i w:val="0"/>
          <w:iCs w:val="0"/>
        </w:rPr>
        <w:t xml:space="preserve">Flooding network pipes or daemon queues to starve resources (e.g., Mirai botnets). </w:t>
      </w:r>
    </w:p>
    <w:p w14:paraId="3F3F2E35" w14:textId="77777777" w:rsidR="00765772" w:rsidRPr="00765772" w:rsidRDefault="00765772">
      <w:pPr>
        <w:numPr>
          <w:ilvl w:val="0"/>
          <w:numId w:val="1"/>
        </w:numPr>
        <w:spacing w:after="0"/>
        <w:rPr>
          <w:i w:val="0"/>
          <w:iCs w:val="0"/>
        </w:rPr>
      </w:pPr>
      <w:r w:rsidRPr="00765772">
        <w:rPr>
          <w:b/>
          <w:bCs/>
          <w:i w:val="0"/>
          <w:iCs w:val="0"/>
        </w:rPr>
        <w:t xml:space="preserve">Exploitative Crashes: </w:t>
      </w:r>
      <w:r w:rsidRPr="00765772">
        <w:rPr>
          <w:i w:val="0"/>
          <w:iCs w:val="0"/>
        </w:rPr>
        <w:t xml:space="preserve">Triggering unhandled exceptions, buffer over-reads, </w:t>
      </w:r>
      <w:proofErr w:type="gramStart"/>
      <w:r w:rsidRPr="00765772">
        <w:rPr>
          <w:i w:val="0"/>
          <w:iCs w:val="0"/>
        </w:rPr>
        <w:t>null-pointer</w:t>
      </w:r>
      <w:proofErr w:type="gramEnd"/>
      <w:r w:rsidRPr="00765772">
        <w:rPr>
          <w:i w:val="0"/>
          <w:iCs w:val="0"/>
        </w:rPr>
        <w:t xml:space="preserve"> dereferences, or memory exhaustions to terminate critical services remotely.</w:t>
      </w:r>
    </w:p>
    <w:p w14:paraId="04E1E119" w14:textId="73D14B35" w:rsidR="00765772" w:rsidRDefault="00765772">
      <w:pPr>
        <w:numPr>
          <w:ilvl w:val="0"/>
          <w:numId w:val="1"/>
        </w:numPr>
        <w:rPr>
          <w:i w:val="0"/>
          <w:iCs w:val="0"/>
        </w:rPr>
      </w:pPr>
      <w:r w:rsidRPr="00765772">
        <w:rPr>
          <w:b/>
          <w:bCs/>
          <w:i w:val="0"/>
          <w:iCs w:val="0"/>
        </w:rPr>
        <w:t xml:space="preserve">Ransomware &amp; Hostage Scenarios: </w:t>
      </w:r>
      <w:r w:rsidRPr="00765772">
        <w:rPr>
          <w:i w:val="0"/>
          <w:iCs w:val="0"/>
        </w:rPr>
        <w:t>Sabotaging services to hold functionality hostage (e.g., WannaCry).</w:t>
      </w:r>
    </w:p>
    <w:p w14:paraId="294570E4" w14:textId="3F051E5A" w:rsidR="00765772" w:rsidRPr="00765772" w:rsidRDefault="00765772" w:rsidP="00765772">
      <w:pPr>
        <w:rPr>
          <w:i w:val="0"/>
          <w:iCs w:val="0"/>
        </w:rPr>
      </w:pPr>
      <w:r w:rsidRPr="00765772">
        <w:rPr>
          <w:i w:val="0"/>
          <w:iCs w:val="0"/>
        </w:rPr>
        <w:t xml:space="preserve">To defend availability, systems must not assume components are infallible. Instead, they must be designed with </w:t>
      </w:r>
      <w:r w:rsidRPr="00765772">
        <w:t xml:space="preserve">Architectural </w:t>
      </w:r>
      <w:r>
        <w:t xml:space="preserve">Availability </w:t>
      </w:r>
      <w:r w:rsidRPr="00765772">
        <w:t>Tactics</w:t>
      </w:r>
      <w:r>
        <w:rPr>
          <w:i w:val="0"/>
          <w:iCs w:val="0"/>
        </w:rPr>
        <w:t xml:space="preserve">, </w:t>
      </w:r>
      <w:r w:rsidRPr="00765772">
        <w:rPr>
          <w:i w:val="0"/>
          <w:iCs w:val="0"/>
        </w:rPr>
        <w:t xml:space="preserve">reusable design decisions specifically intended to handle faults, mitigate disruptions, and maintain </w:t>
      </w:r>
      <w:proofErr w:type="gramStart"/>
      <w:r w:rsidRPr="00765772">
        <w:rPr>
          <w:i w:val="0"/>
          <w:iCs w:val="0"/>
        </w:rPr>
        <w:t>uptime</w:t>
      </w:r>
      <w:proofErr w:type="gramEnd"/>
      <w:r w:rsidRPr="00765772">
        <w:rPr>
          <w:i w:val="0"/>
          <w:iCs w:val="0"/>
        </w:rPr>
        <w:t xml:space="preserve">. Architectural tactics for availability generally fall into three operational categories: </w:t>
      </w:r>
      <w:r w:rsidRPr="00765772">
        <w:rPr>
          <w:b/>
          <w:bCs/>
          <w:i w:val="0"/>
          <w:iCs w:val="0"/>
        </w:rPr>
        <w:t>Detecting Faults</w:t>
      </w:r>
      <w:r w:rsidRPr="00765772">
        <w:rPr>
          <w:i w:val="0"/>
          <w:iCs w:val="0"/>
        </w:rPr>
        <w:t xml:space="preserve">, </w:t>
      </w:r>
      <w:r w:rsidRPr="00765772">
        <w:rPr>
          <w:b/>
          <w:bCs/>
          <w:i w:val="0"/>
          <w:iCs w:val="0"/>
        </w:rPr>
        <w:t>Recovering from Faults</w:t>
      </w:r>
      <w:r w:rsidRPr="00765772">
        <w:rPr>
          <w:i w:val="0"/>
          <w:iCs w:val="0"/>
        </w:rPr>
        <w:t xml:space="preserve">, and </w:t>
      </w:r>
      <w:r w:rsidRPr="00765772">
        <w:rPr>
          <w:b/>
          <w:bCs/>
          <w:i w:val="0"/>
          <w:iCs w:val="0"/>
        </w:rPr>
        <w:t>Preventing Faults</w:t>
      </w:r>
      <w:r w:rsidRPr="00765772">
        <w:rPr>
          <w:i w:val="0"/>
          <w:iCs w:val="0"/>
        </w:rPr>
        <w:t xml:space="preserve">. </w:t>
      </w:r>
    </w:p>
    <w:p w14:paraId="0911C4AB" w14:textId="77777777" w:rsidR="00765772" w:rsidRPr="00765772" w:rsidRDefault="00765772">
      <w:pPr>
        <w:numPr>
          <w:ilvl w:val="0"/>
          <w:numId w:val="1"/>
        </w:numPr>
        <w:spacing w:after="0"/>
        <w:rPr>
          <w:i w:val="0"/>
          <w:iCs w:val="0"/>
        </w:rPr>
      </w:pPr>
      <w:r>
        <w:rPr>
          <w:b/>
          <w:bCs/>
          <w:i w:val="0"/>
          <w:iCs w:val="0"/>
        </w:rPr>
        <w:t>Detecting Faults</w:t>
      </w:r>
      <w:r w:rsidR="001B4C0F" w:rsidRPr="001B4C0F">
        <w:rPr>
          <w:b/>
          <w:bCs/>
          <w:i w:val="0"/>
          <w:iCs w:val="0"/>
        </w:rPr>
        <w:t>:</w:t>
      </w:r>
      <w:r w:rsidR="001B4C0F" w:rsidRPr="001B4C0F">
        <w:rPr>
          <w:i w:val="0"/>
          <w:iCs w:val="0"/>
        </w:rPr>
        <w:t xml:space="preserve"> </w:t>
      </w:r>
      <w:r w:rsidRPr="00765772">
        <w:rPr>
          <w:i w:val="0"/>
          <w:iCs w:val="0"/>
        </w:rPr>
        <w:t xml:space="preserve">Before a system can react to a crash or disruption, it must reliably detect that an anomaly has occurred. </w:t>
      </w:r>
    </w:p>
    <w:p w14:paraId="76C35CBE" w14:textId="2720DBCD" w:rsidR="001B4C0F" w:rsidRPr="00765772" w:rsidRDefault="00765772">
      <w:pPr>
        <w:numPr>
          <w:ilvl w:val="1"/>
          <w:numId w:val="1"/>
        </w:numPr>
        <w:spacing w:after="0"/>
      </w:pPr>
      <w:r>
        <w:rPr>
          <w:b/>
          <w:bCs/>
          <w:i w:val="0"/>
          <w:iCs w:val="0"/>
        </w:rPr>
        <w:t>Heartbeat/Ping-Echo</w:t>
      </w:r>
      <w:r w:rsidR="001B4C0F" w:rsidRPr="001B4C0F">
        <w:rPr>
          <w:b/>
          <w:bCs/>
          <w:i w:val="0"/>
          <w:iCs w:val="0"/>
        </w:rPr>
        <w:t>:</w:t>
      </w:r>
      <w:r w:rsidR="001B4C0F" w:rsidRPr="001B4C0F">
        <w:rPr>
          <w:i w:val="0"/>
          <w:iCs w:val="0"/>
        </w:rPr>
        <w:t xml:space="preserve"> </w:t>
      </w:r>
      <w:r w:rsidRPr="00765772">
        <w:rPr>
          <w:i w:val="0"/>
          <w:iCs w:val="0"/>
        </w:rPr>
        <w:t>Periodic liveness signals exchanged between a monitor and a monitored service</w:t>
      </w:r>
      <w:r w:rsidRPr="00765772">
        <w:rPr>
          <w:i w:val="0"/>
          <w:iCs w:val="0"/>
        </w:rPr>
        <w:t xml:space="preserve">. </w:t>
      </w:r>
      <w:r w:rsidRPr="00765772">
        <w:rPr>
          <w:i w:val="0"/>
          <w:iCs w:val="0"/>
        </w:rPr>
        <w:t>If the monitor fails to receive a beat within an established timeout threshold, it declares the service unresponsive or crashed.</w:t>
      </w:r>
      <w:r w:rsidRPr="00765772">
        <w:t xml:space="preserve"> </w:t>
      </w:r>
    </w:p>
    <w:p w14:paraId="3FC9CCCD" w14:textId="6CCBDDFA" w:rsidR="001B4C0F" w:rsidRPr="001B4C0F" w:rsidRDefault="00765772">
      <w:pPr>
        <w:numPr>
          <w:ilvl w:val="1"/>
          <w:numId w:val="1"/>
        </w:numPr>
        <w:spacing w:after="0"/>
        <w:rPr>
          <w:i w:val="0"/>
          <w:iCs w:val="0"/>
        </w:rPr>
      </w:pPr>
      <w:r>
        <w:rPr>
          <w:b/>
          <w:bCs/>
          <w:i w:val="0"/>
          <w:iCs w:val="0"/>
        </w:rPr>
        <w:lastRenderedPageBreak/>
        <w:t>Watchdog Timer:</w:t>
      </w:r>
      <w:r w:rsidR="001B4C0F" w:rsidRPr="001B4C0F">
        <w:rPr>
          <w:i w:val="0"/>
          <w:iCs w:val="0"/>
        </w:rPr>
        <w:t xml:space="preserve"> </w:t>
      </w:r>
      <w:r w:rsidRPr="00765772">
        <w:rPr>
          <w:i w:val="0"/>
          <w:iCs w:val="0"/>
        </w:rPr>
        <w:t>A dedicated hardware or software countdown timer that must be periodically reset ("kicked") by the critical process.</w:t>
      </w:r>
      <w:r w:rsidRPr="00765772">
        <w:rPr>
          <w:i w:val="0"/>
          <w:iCs w:val="0"/>
        </w:rPr>
        <w:t xml:space="preserve"> </w:t>
      </w:r>
      <w:r w:rsidRPr="00765772">
        <w:rPr>
          <w:i w:val="0"/>
          <w:iCs w:val="0"/>
        </w:rPr>
        <w:t>If a thread hangs in an infinite loop or deadlocks due to malicious input, it fails to kick the timer; when the timer hits zero, it triggers a reboot, restart, or alert.</w:t>
      </w:r>
    </w:p>
    <w:p w14:paraId="3D7799D6" w14:textId="2539F9D0" w:rsidR="00765772" w:rsidRPr="00765772" w:rsidRDefault="00765772">
      <w:pPr>
        <w:numPr>
          <w:ilvl w:val="1"/>
          <w:numId w:val="1"/>
        </w:numPr>
        <w:spacing w:after="0"/>
        <w:rPr>
          <w:i w:val="0"/>
          <w:iCs w:val="0"/>
        </w:rPr>
      </w:pPr>
      <w:r w:rsidRPr="00765772">
        <w:rPr>
          <w:b/>
          <w:bCs/>
          <w:i w:val="0"/>
          <w:iCs w:val="0"/>
        </w:rPr>
        <w:t>Sanity Checking and Condition Monitoring</w:t>
      </w:r>
      <w:r w:rsidR="001B4C0F" w:rsidRPr="00765772">
        <w:rPr>
          <w:b/>
          <w:bCs/>
          <w:i w:val="0"/>
          <w:iCs w:val="0"/>
        </w:rPr>
        <w:t>:</w:t>
      </w:r>
      <w:r w:rsidR="001B4C0F" w:rsidRPr="00765772">
        <w:rPr>
          <w:i w:val="0"/>
          <w:iCs w:val="0"/>
        </w:rPr>
        <w:t xml:space="preserve"> </w:t>
      </w:r>
      <w:r w:rsidRPr="00765772">
        <w:rPr>
          <w:i w:val="0"/>
          <w:iCs w:val="0"/>
        </w:rPr>
        <w:t>Continuously validating the internal operational boundaries, checksums, and invariants of a running service.</w:t>
      </w:r>
      <w:r w:rsidRPr="00765772">
        <w:rPr>
          <w:i w:val="0"/>
          <w:iCs w:val="0"/>
        </w:rPr>
        <w:t xml:space="preserve"> F</w:t>
      </w:r>
      <w:r w:rsidRPr="00765772">
        <w:rPr>
          <w:i w:val="0"/>
          <w:iCs w:val="0"/>
        </w:rPr>
        <w:t>lags buffer threshold anomalies, memory corruption early signs, or out-of-order sequence numbers before full process termination.</w:t>
      </w:r>
    </w:p>
    <w:p w14:paraId="2EE88D59" w14:textId="3EF82B30" w:rsidR="001B4C0F" w:rsidRDefault="00765772">
      <w:pPr>
        <w:numPr>
          <w:ilvl w:val="0"/>
          <w:numId w:val="1"/>
        </w:numPr>
        <w:spacing w:after="0"/>
        <w:rPr>
          <w:i w:val="0"/>
          <w:iCs w:val="0"/>
        </w:rPr>
      </w:pPr>
      <w:r w:rsidRPr="00765772">
        <w:rPr>
          <w:b/>
          <w:bCs/>
          <w:i w:val="0"/>
          <w:iCs w:val="0"/>
        </w:rPr>
        <w:t>Recovering from Faults</w:t>
      </w:r>
      <w:r w:rsidR="001B4C0F" w:rsidRPr="00765772">
        <w:rPr>
          <w:b/>
          <w:bCs/>
          <w:i w:val="0"/>
          <w:iCs w:val="0"/>
        </w:rPr>
        <w:t>:</w:t>
      </w:r>
      <w:r w:rsidR="001B4C0F" w:rsidRPr="00765772">
        <w:rPr>
          <w:i w:val="0"/>
          <w:iCs w:val="0"/>
        </w:rPr>
        <w:t xml:space="preserve"> </w:t>
      </w:r>
      <w:r w:rsidRPr="00765772">
        <w:rPr>
          <w:i w:val="0"/>
          <w:iCs w:val="0"/>
        </w:rPr>
        <w:t>Once a fault is detected, the system executes tactics to preserve operational continuity or restore normal functioning</w:t>
      </w:r>
      <w:r w:rsidR="001B4C0F" w:rsidRPr="00765772">
        <w:rPr>
          <w:i w:val="0"/>
          <w:iCs w:val="0"/>
        </w:rPr>
        <w:t>.</w:t>
      </w:r>
    </w:p>
    <w:p w14:paraId="2672504C" w14:textId="36229E0C" w:rsidR="00765772" w:rsidRPr="00765772" w:rsidRDefault="00765772">
      <w:pPr>
        <w:numPr>
          <w:ilvl w:val="1"/>
          <w:numId w:val="1"/>
        </w:numPr>
        <w:spacing w:after="0"/>
        <w:rPr>
          <w:i w:val="0"/>
          <w:iCs w:val="0"/>
        </w:rPr>
      </w:pPr>
      <w:r w:rsidRPr="00765772">
        <w:rPr>
          <w:b/>
          <w:bCs/>
          <w:i w:val="0"/>
          <w:iCs w:val="0"/>
        </w:rPr>
        <w:t>Active Redundancy</w:t>
      </w:r>
      <w:r w:rsidRPr="00765772">
        <w:rPr>
          <w:b/>
          <w:bCs/>
          <w:i w:val="0"/>
          <w:iCs w:val="0"/>
        </w:rPr>
        <w:t>:</w:t>
      </w:r>
      <w:r w:rsidRPr="00765772">
        <w:rPr>
          <w:i w:val="0"/>
          <w:iCs w:val="0"/>
        </w:rPr>
        <w:t xml:space="preserve"> </w:t>
      </w:r>
      <w:r w:rsidRPr="00765772">
        <w:rPr>
          <w:i w:val="0"/>
          <w:iCs w:val="0"/>
        </w:rPr>
        <w:t>Multiple identical replicas process incoming requests simultaneously in real time.</w:t>
      </w:r>
      <w:r w:rsidRPr="00765772">
        <w:rPr>
          <w:i w:val="0"/>
          <w:iCs w:val="0"/>
        </w:rPr>
        <w:t xml:space="preserve"> </w:t>
      </w:r>
      <w:r w:rsidRPr="00765772">
        <w:rPr>
          <w:i w:val="0"/>
          <w:iCs w:val="0"/>
        </w:rPr>
        <w:t>All replicas receive the same input and synchronize operations. If the primary node crashes, the secondary node serves requests with zero failover downtime.</w:t>
      </w:r>
    </w:p>
    <w:p w14:paraId="028B8C70" w14:textId="669DE45E" w:rsidR="00765772" w:rsidRPr="00765772" w:rsidRDefault="00765772">
      <w:pPr>
        <w:numPr>
          <w:ilvl w:val="1"/>
          <w:numId w:val="1"/>
        </w:numPr>
        <w:spacing w:after="0"/>
        <w:rPr>
          <w:i w:val="0"/>
          <w:iCs w:val="0"/>
        </w:rPr>
      </w:pPr>
      <w:r w:rsidRPr="00765772">
        <w:rPr>
          <w:b/>
          <w:bCs/>
          <w:i w:val="0"/>
          <w:iCs w:val="0"/>
        </w:rPr>
        <w:t>Passive Redundancy:</w:t>
      </w:r>
      <w:r w:rsidRPr="00765772">
        <w:rPr>
          <w:i w:val="0"/>
          <w:iCs w:val="0"/>
        </w:rPr>
        <w:t xml:space="preserve"> </w:t>
      </w:r>
      <w:r w:rsidRPr="00765772">
        <w:rPr>
          <w:i w:val="0"/>
          <w:iCs w:val="0"/>
        </w:rPr>
        <w:t>A primary node processes requests while periodically snapshotting its current operational state to a shared store or backup node (checkpointing).</w:t>
      </w:r>
      <w:r w:rsidRPr="00765772">
        <w:rPr>
          <w:i w:val="0"/>
          <w:iCs w:val="0"/>
        </w:rPr>
        <w:t xml:space="preserve"> </w:t>
      </w:r>
      <w:r w:rsidRPr="00765772">
        <w:rPr>
          <w:i w:val="0"/>
          <w:iCs w:val="0"/>
        </w:rPr>
        <w:t>When the monitor detects a primary node crash, the standby backup spins up, loads the latest checkpoint, and resumes service.</w:t>
      </w:r>
    </w:p>
    <w:p w14:paraId="61BC9747" w14:textId="3CA47FAB" w:rsidR="00765772" w:rsidRPr="00765772" w:rsidRDefault="00765772">
      <w:pPr>
        <w:numPr>
          <w:ilvl w:val="1"/>
          <w:numId w:val="1"/>
        </w:numPr>
        <w:spacing w:after="0"/>
        <w:rPr>
          <w:i w:val="0"/>
          <w:iCs w:val="0"/>
        </w:rPr>
      </w:pPr>
      <w:r w:rsidRPr="00765772">
        <w:rPr>
          <w:b/>
          <w:bCs/>
          <w:i w:val="0"/>
          <w:iCs w:val="0"/>
        </w:rPr>
        <w:t>Rollback/State Resynchronization:</w:t>
      </w:r>
      <w:r w:rsidRPr="00765772">
        <w:rPr>
          <w:i w:val="0"/>
          <w:iCs w:val="0"/>
        </w:rPr>
        <w:t xml:space="preserve"> </w:t>
      </w:r>
      <w:r w:rsidRPr="00765772">
        <w:rPr>
          <w:i w:val="0"/>
          <w:iCs w:val="0"/>
        </w:rPr>
        <w:t xml:space="preserve">Reverting the system to a known good, </w:t>
      </w:r>
      <w:proofErr w:type="gramStart"/>
      <w:r w:rsidRPr="00765772">
        <w:rPr>
          <w:i w:val="0"/>
          <w:iCs w:val="0"/>
        </w:rPr>
        <w:t>uncorrupted previous</w:t>
      </w:r>
      <w:proofErr w:type="gramEnd"/>
      <w:r w:rsidRPr="00765772">
        <w:rPr>
          <w:i w:val="0"/>
          <w:iCs w:val="0"/>
        </w:rPr>
        <w:t xml:space="preserve"> state (via transaction logs or checkpoints) following an unexpected crash or state corruption.</w:t>
      </w:r>
    </w:p>
    <w:p w14:paraId="39DC3924" w14:textId="2511ED11" w:rsidR="00765772" w:rsidRPr="00765772" w:rsidRDefault="00765772">
      <w:pPr>
        <w:numPr>
          <w:ilvl w:val="1"/>
          <w:numId w:val="1"/>
        </w:numPr>
        <w:spacing w:after="0"/>
        <w:rPr>
          <w:i w:val="0"/>
          <w:iCs w:val="0"/>
        </w:rPr>
      </w:pPr>
      <w:r w:rsidRPr="00765772">
        <w:rPr>
          <w:b/>
          <w:bCs/>
          <w:i w:val="0"/>
          <w:iCs w:val="0"/>
        </w:rPr>
        <w:t>Degraded Operation:</w:t>
      </w:r>
      <w:r w:rsidRPr="00765772">
        <w:rPr>
          <w:i w:val="0"/>
          <w:iCs w:val="0"/>
        </w:rPr>
        <w:t xml:space="preserve"> </w:t>
      </w:r>
      <w:r w:rsidRPr="00765772">
        <w:rPr>
          <w:i w:val="0"/>
          <w:iCs w:val="0"/>
        </w:rPr>
        <w:t>Prioritizing core mission-critical functionality while selectively disabling non-essential features under extreme load or component failure.</w:t>
      </w:r>
      <w:r w:rsidRPr="00765772">
        <w:rPr>
          <w:i w:val="0"/>
          <w:iCs w:val="0"/>
        </w:rPr>
        <w:t xml:space="preserve"> </w:t>
      </w:r>
      <w:r w:rsidRPr="00765772">
        <w:rPr>
          <w:i w:val="0"/>
          <w:iCs w:val="0"/>
        </w:rPr>
        <w:t>If a log-indexing pipeline becomes backlogged during a volumetric flood, an API might switch to local disk append-only logging to maintain availability for authentication requests.</w:t>
      </w:r>
    </w:p>
    <w:p w14:paraId="0F07876B" w14:textId="0FE5D20F" w:rsidR="001B4C0F" w:rsidRPr="001B4C0F" w:rsidRDefault="009C138D">
      <w:pPr>
        <w:numPr>
          <w:ilvl w:val="0"/>
          <w:numId w:val="1"/>
        </w:numPr>
        <w:spacing w:after="0"/>
        <w:rPr>
          <w:i w:val="0"/>
          <w:iCs w:val="0"/>
        </w:rPr>
      </w:pPr>
      <w:r w:rsidRPr="00765772">
        <w:rPr>
          <w:b/>
          <w:bCs/>
          <w:i w:val="0"/>
          <w:iCs w:val="0"/>
        </w:rPr>
        <w:t>Preventing Faults</w:t>
      </w:r>
      <w:r w:rsidR="001B4C0F" w:rsidRPr="001B4C0F">
        <w:rPr>
          <w:b/>
          <w:bCs/>
          <w:i w:val="0"/>
          <w:iCs w:val="0"/>
        </w:rPr>
        <w:t>:</w:t>
      </w:r>
      <w:r w:rsidR="001B4C0F" w:rsidRPr="001B4C0F">
        <w:rPr>
          <w:i w:val="0"/>
          <w:iCs w:val="0"/>
        </w:rPr>
        <w:t xml:space="preserve"> </w:t>
      </w:r>
      <w:r w:rsidRPr="009C138D">
        <w:rPr>
          <w:i w:val="0"/>
          <w:iCs w:val="0"/>
        </w:rPr>
        <w:t>Tactics aimed at stopping potential faults from turning into active system failures.</w:t>
      </w:r>
    </w:p>
    <w:p w14:paraId="1B8B25C3" w14:textId="77777777" w:rsidR="009C138D" w:rsidRPr="009C138D" w:rsidRDefault="009C138D">
      <w:pPr>
        <w:numPr>
          <w:ilvl w:val="1"/>
          <w:numId w:val="1"/>
        </w:numPr>
        <w:spacing w:after="0"/>
        <w:rPr>
          <w:i w:val="0"/>
          <w:iCs w:val="0"/>
        </w:rPr>
      </w:pPr>
      <w:r w:rsidRPr="009C138D">
        <w:rPr>
          <w:b/>
          <w:bCs/>
          <w:i w:val="0"/>
          <w:iCs w:val="0"/>
        </w:rPr>
        <w:t>Removal from Service (Proactive Eviction):</w:t>
      </w:r>
      <w:r w:rsidRPr="009C138D">
        <w:rPr>
          <w:b/>
          <w:bCs/>
          <w:i w:val="0"/>
          <w:iCs w:val="0"/>
        </w:rPr>
        <w:t xml:space="preserve"> </w:t>
      </w:r>
      <w:r w:rsidRPr="009C138D">
        <w:rPr>
          <w:i w:val="0"/>
          <w:iCs w:val="0"/>
        </w:rPr>
        <w:t>Temporarily taking components offline for rejuvenation, memory cleanups, or garbage-collection flushes before fragmentation causes an unexpected crash.</w:t>
      </w:r>
      <w:r w:rsidRPr="009C138D">
        <w:rPr>
          <w:i w:val="0"/>
          <w:iCs w:val="0"/>
        </w:rPr>
        <w:t xml:space="preserve"> </w:t>
      </w:r>
    </w:p>
    <w:p w14:paraId="3729CBFC" w14:textId="4F1F3191" w:rsidR="009C138D" w:rsidRPr="009C138D" w:rsidRDefault="009C138D">
      <w:pPr>
        <w:numPr>
          <w:ilvl w:val="1"/>
          <w:numId w:val="1"/>
        </w:numPr>
        <w:spacing w:after="0"/>
        <w:rPr>
          <w:i w:val="0"/>
          <w:iCs w:val="0"/>
        </w:rPr>
      </w:pPr>
      <w:r w:rsidRPr="009C138D">
        <w:rPr>
          <w:b/>
          <w:bCs/>
          <w:i w:val="0"/>
          <w:iCs w:val="0"/>
        </w:rPr>
        <w:t>Process Isolation &amp; Sandboxing:</w:t>
      </w:r>
      <w:r w:rsidRPr="009C138D">
        <w:rPr>
          <w:i w:val="0"/>
          <w:iCs w:val="0"/>
        </w:rPr>
        <w:t xml:space="preserve"> </w:t>
      </w:r>
      <w:r w:rsidRPr="009C138D">
        <w:rPr>
          <w:i w:val="0"/>
          <w:iCs w:val="0"/>
        </w:rPr>
        <w:t>Partitioning untrusted or resource-heavy operations into independent processes or restricted security contexts (e.g., containers, separate OS processes).</w:t>
      </w:r>
    </w:p>
    <w:p w14:paraId="6C00A657" w14:textId="7248A4FF" w:rsidR="006944FB" w:rsidRDefault="009C138D">
      <w:pPr>
        <w:numPr>
          <w:ilvl w:val="1"/>
          <w:numId w:val="1"/>
        </w:numPr>
        <w:rPr>
          <w:i w:val="0"/>
          <w:iCs w:val="0"/>
        </w:rPr>
      </w:pPr>
      <w:r w:rsidRPr="009C138D">
        <w:rPr>
          <w:b/>
          <w:bCs/>
          <w:i w:val="0"/>
          <w:iCs w:val="0"/>
        </w:rPr>
        <w:t>Rate Limiting/Shedding Load:</w:t>
      </w:r>
      <w:r w:rsidRPr="009C138D">
        <w:rPr>
          <w:i w:val="0"/>
          <w:iCs w:val="0"/>
        </w:rPr>
        <w:t xml:space="preserve"> </w:t>
      </w:r>
      <w:r w:rsidRPr="009C138D">
        <w:rPr>
          <w:i w:val="0"/>
          <w:iCs w:val="0"/>
        </w:rPr>
        <w:t>Restricting request intake to prevent thread-pool exhaustion and volumetric resource starvation.</w:t>
      </w:r>
    </w:p>
    <w:p w14:paraId="726E675D" w14:textId="14AD033F" w:rsidR="006944FB" w:rsidRPr="006944FB" w:rsidRDefault="006944FB" w:rsidP="006944FB">
      <w:pPr>
        <w:rPr>
          <w:b/>
          <w:bCs/>
          <w:i w:val="0"/>
          <w:iCs w:val="0"/>
        </w:rPr>
      </w:pPr>
      <w:r w:rsidRPr="006944FB">
        <w:rPr>
          <w:b/>
          <w:bCs/>
          <w:i w:val="0"/>
          <w:iCs w:val="0"/>
        </w:rPr>
        <w:t>The Heartbeat Tactic</w:t>
      </w:r>
      <w:r>
        <w:rPr>
          <w:b/>
          <w:bCs/>
          <w:i w:val="0"/>
          <w:iCs w:val="0"/>
        </w:rPr>
        <w:t xml:space="preserve">: </w:t>
      </w:r>
      <w:r w:rsidRPr="006944FB">
        <w:rPr>
          <w:i w:val="0"/>
          <w:iCs w:val="0"/>
        </w:rPr>
        <w:t xml:space="preserve">A </w:t>
      </w:r>
      <w:r w:rsidRPr="006944FB">
        <w:rPr>
          <w:b/>
          <w:bCs/>
          <w:i w:val="0"/>
          <w:iCs w:val="0"/>
        </w:rPr>
        <w:t>Heartbeat</w:t>
      </w:r>
      <w:r w:rsidRPr="006944FB">
        <w:rPr>
          <w:i w:val="0"/>
          <w:iCs w:val="0"/>
        </w:rPr>
        <w:t xml:space="preserve"> is a fault-detection mechanism used in distributed and high-availability systems. An independent monitor periodically exchanges liveness messages with the monitored service across a communication channel. Heartbeat protocols generally fall into two models:</w:t>
      </w:r>
    </w:p>
    <w:p w14:paraId="4C48623C" w14:textId="7E90158A" w:rsidR="006944FB" w:rsidRPr="006944FB" w:rsidRDefault="006944FB">
      <w:pPr>
        <w:pStyle w:val="ListParagraph"/>
        <w:numPr>
          <w:ilvl w:val="0"/>
          <w:numId w:val="11"/>
        </w:numPr>
        <w:rPr>
          <w:b/>
          <w:bCs/>
          <w:i w:val="0"/>
          <w:iCs w:val="0"/>
        </w:rPr>
      </w:pPr>
      <w:r w:rsidRPr="006944FB">
        <w:rPr>
          <w:b/>
          <w:bCs/>
          <w:i w:val="0"/>
          <w:iCs w:val="0"/>
        </w:rPr>
        <w:t>Push-Based Heartbeat (Unidirectional Notification)</w:t>
      </w:r>
      <w:r>
        <w:rPr>
          <w:b/>
          <w:bCs/>
          <w:i w:val="0"/>
          <w:iCs w:val="0"/>
        </w:rPr>
        <w:t xml:space="preserve">: </w:t>
      </w:r>
      <w:r w:rsidRPr="006944FB">
        <w:rPr>
          <w:i w:val="0"/>
          <w:iCs w:val="0"/>
        </w:rPr>
        <w:t xml:space="preserve">The critical process autonomously emits a small datagram (a "beat") at a regular, fixed period </w:t>
      </w:r>
      <m:oMath>
        <m:r>
          <w:rPr>
            <w:rFonts w:ascii="Cambria Math" w:hAnsi="Cambria Math"/>
          </w:rPr>
          <m:t>T</m:t>
        </m:r>
      </m:oMath>
      <w:r w:rsidRPr="006944FB">
        <w:rPr>
          <w:i w:val="0"/>
          <w:iCs w:val="0"/>
        </w:rPr>
        <w:t xml:space="preserve"> to the monitor. The monitor maintains an </w:t>
      </w:r>
      <w:r w:rsidRPr="006944FB">
        <w:rPr>
          <w:i w:val="0"/>
          <w:iCs w:val="0"/>
        </w:rPr>
        <w:lastRenderedPageBreak/>
        <w:t xml:space="preserve">expiring countdown timer or sliding window. Each arrival of a valid beat resets the timer. If </w:t>
      </w:r>
      <m:oMath>
        <m:r>
          <w:rPr>
            <w:rFonts w:ascii="Cambria Math" w:hAnsi="Cambria Math"/>
          </w:rPr>
          <m:t>N</m:t>
        </m:r>
      </m:oMath>
      <w:r w:rsidRPr="006944FB">
        <w:rPr>
          <w:i w:val="0"/>
          <w:iCs w:val="0"/>
        </w:rPr>
        <w:t xml:space="preserve"> consecutive periods elapse without a beat, the monitor flags a timeout and raises a fault alert. </w:t>
      </w:r>
    </w:p>
    <w:p w14:paraId="613C21B8" w14:textId="53754DFF" w:rsidR="006944FB" w:rsidRPr="006944FB" w:rsidRDefault="006944FB">
      <w:pPr>
        <w:pStyle w:val="ListParagraph"/>
        <w:numPr>
          <w:ilvl w:val="0"/>
          <w:numId w:val="11"/>
        </w:numPr>
        <w:rPr>
          <w:b/>
          <w:bCs/>
          <w:i w:val="0"/>
          <w:iCs w:val="0"/>
        </w:rPr>
      </w:pPr>
      <w:r w:rsidRPr="006944FB">
        <w:rPr>
          <w:b/>
          <w:bCs/>
          <w:i w:val="0"/>
          <w:iCs w:val="0"/>
        </w:rPr>
        <w:t>Pull-Based / Ping-Echo Heartbeat (Bidirectional Query)</w:t>
      </w:r>
      <w:r>
        <w:rPr>
          <w:b/>
          <w:bCs/>
          <w:i w:val="0"/>
          <w:iCs w:val="0"/>
        </w:rPr>
        <w:t xml:space="preserve">: </w:t>
      </w:r>
      <w:r>
        <w:rPr>
          <w:i w:val="0"/>
          <w:iCs w:val="0"/>
        </w:rPr>
        <w:t>T</w:t>
      </w:r>
      <w:r w:rsidRPr="006944FB">
        <w:rPr>
          <w:i w:val="0"/>
          <w:iCs w:val="0"/>
        </w:rPr>
        <w:t xml:space="preserve">he monitor initiates the check by transmitting a PING query to the critical process at interval </w:t>
      </w:r>
      <m:oMath>
        <m:r>
          <w:rPr>
            <w:rFonts w:ascii="Cambria Math" w:hAnsi="Cambria Math"/>
          </w:rPr>
          <m:t>T</m:t>
        </m:r>
      </m:oMath>
      <w:r w:rsidRPr="006944FB">
        <w:rPr>
          <w:i w:val="0"/>
          <w:iCs w:val="0"/>
        </w:rPr>
        <w:t>.</w:t>
      </w:r>
      <w:r>
        <w:rPr>
          <w:i w:val="0"/>
          <w:iCs w:val="0"/>
        </w:rPr>
        <w:t xml:space="preserve"> </w:t>
      </w:r>
      <w:r w:rsidRPr="006944FB">
        <w:rPr>
          <w:i w:val="0"/>
          <w:iCs w:val="0"/>
        </w:rPr>
        <w:t xml:space="preserve">The critical process must reply with an ACK or ECHO within a defined response window </w:t>
      </w:r>
      <m:oMath>
        <m:r>
          <w:rPr>
            <w:rFonts w:ascii="Cambria Math" w:hAnsi="Cambria Math"/>
          </w:rPr>
          <m:t>W</m:t>
        </m:r>
      </m:oMath>
      <w:r w:rsidRPr="006944FB">
        <w:rPr>
          <w:i w:val="0"/>
          <w:iCs w:val="0"/>
        </w:rPr>
        <w:t xml:space="preserve">. If no response returns within </w:t>
      </w:r>
      <m:oMath>
        <m:r>
          <w:rPr>
            <w:rFonts w:ascii="Cambria Math" w:hAnsi="Cambria Math"/>
          </w:rPr>
          <m:t>W</m:t>
        </m:r>
      </m:oMath>
      <w:r w:rsidRPr="006944FB">
        <w:rPr>
          <w:i w:val="0"/>
          <w:iCs w:val="0"/>
        </w:rPr>
        <w:t xml:space="preserve">, or after </w:t>
      </w:r>
      <m:oMath>
        <m:r>
          <w:rPr>
            <w:rFonts w:ascii="Cambria Math" w:hAnsi="Cambria Math"/>
          </w:rPr>
          <m:t>N</m:t>
        </m:r>
      </m:oMath>
      <w:r w:rsidRPr="006944FB">
        <w:rPr>
          <w:i w:val="0"/>
          <w:iCs w:val="0"/>
        </w:rPr>
        <w:t xml:space="preserve"> missed replies, the monitor triggers an alert. </w:t>
      </w:r>
    </w:p>
    <w:p w14:paraId="77963A3F" w14:textId="23138BA8" w:rsidR="006944FB" w:rsidRPr="006944FB" w:rsidRDefault="006944FB" w:rsidP="006944FB">
      <w:pPr>
        <w:rPr>
          <w:b/>
          <w:bCs/>
          <w:i w:val="0"/>
          <w:iCs w:val="0"/>
        </w:rPr>
      </w:pPr>
      <w:r w:rsidRPr="006944FB">
        <w:rPr>
          <w:b/>
          <w:bCs/>
          <w:i w:val="0"/>
          <w:iCs w:val="0"/>
        </w:rPr>
        <w:t>Engineering Trade-offs in Heartbeat Design</w:t>
      </w:r>
      <w:r>
        <w:rPr>
          <w:b/>
          <w:bCs/>
          <w:i w:val="0"/>
          <w:iCs w:val="0"/>
        </w:rPr>
        <w:t xml:space="preserve">: </w:t>
      </w:r>
      <w:r w:rsidRPr="006944FB">
        <w:rPr>
          <w:i w:val="0"/>
          <w:iCs w:val="0"/>
        </w:rPr>
        <w:t>When implementing a heartbeat protocol, system designers must calibrate three key parameters:</w:t>
      </w:r>
    </w:p>
    <w:p w14:paraId="59457A52" w14:textId="77777777" w:rsidR="006944FB" w:rsidRPr="006944FB" w:rsidRDefault="006944FB">
      <w:pPr>
        <w:numPr>
          <w:ilvl w:val="0"/>
          <w:numId w:val="7"/>
        </w:numPr>
        <w:spacing w:after="0"/>
        <w:rPr>
          <w:i w:val="0"/>
          <w:iCs w:val="0"/>
        </w:rPr>
      </w:pPr>
      <w:r w:rsidRPr="006944FB">
        <w:rPr>
          <w:b/>
          <w:bCs/>
          <w:i w:val="0"/>
          <w:iCs w:val="0"/>
        </w:rPr>
        <w:t>Frequency (</w:t>
      </w:r>
      <m:oMath>
        <m:r>
          <w:rPr>
            <w:rFonts w:ascii="Cambria Math" w:hAnsi="Cambria Math"/>
          </w:rPr>
          <m:t>T</m:t>
        </m:r>
      </m:oMath>
      <w:r w:rsidRPr="006944FB">
        <w:rPr>
          <w:b/>
          <w:bCs/>
          <w:i w:val="0"/>
          <w:iCs w:val="0"/>
        </w:rPr>
        <w:t>):</w:t>
      </w:r>
      <w:r w:rsidRPr="006944FB">
        <w:rPr>
          <w:i w:val="0"/>
          <w:iCs w:val="0"/>
        </w:rPr>
        <w:t xml:space="preserve"> Sending beats too frequently (e.g., every 5 </w:t>
      </w:r>
      <w:proofErr w:type="spellStart"/>
      <w:r w:rsidRPr="006944FB">
        <w:rPr>
          <w:i w:val="0"/>
          <w:iCs w:val="0"/>
        </w:rPr>
        <w:t>ms</w:t>
      </w:r>
      <w:proofErr w:type="spellEnd"/>
      <w:r w:rsidRPr="006944FB">
        <w:rPr>
          <w:i w:val="0"/>
          <w:iCs w:val="0"/>
        </w:rPr>
        <w:t xml:space="preserve">) consumes CPU cycles and saturates local network sockets. Sending beats too slowly (e.g., every 60 seconds) prolongs the system's "mean time to detect" (MTTD), leaving the service silently offline for a full minute before anyone notices. </w:t>
      </w:r>
    </w:p>
    <w:p w14:paraId="59728A4F" w14:textId="77777777" w:rsidR="006944FB" w:rsidRPr="006944FB" w:rsidRDefault="006944FB">
      <w:pPr>
        <w:numPr>
          <w:ilvl w:val="0"/>
          <w:numId w:val="7"/>
        </w:numPr>
        <w:spacing w:after="0"/>
        <w:rPr>
          <w:i w:val="0"/>
          <w:iCs w:val="0"/>
        </w:rPr>
      </w:pPr>
      <w:r w:rsidRPr="006944FB">
        <w:rPr>
          <w:b/>
          <w:bCs/>
          <w:i w:val="0"/>
          <w:iCs w:val="0"/>
        </w:rPr>
        <w:t>Timeout Threshold (</w:t>
      </w:r>
      <m:oMath>
        <m:r>
          <w:rPr>
            <w:rFonts w:ascii="Cambria Math" w:hAnsi="Cambria Math"/>
          </w:rPr>
          <m:t>N</m:t>
        </m:r>
      </m:oMath>
      <w:r w:rsidRPr="006944FB">
        <w:rPr>
          <w:b/>
          <w:bCs/>
          <w:i w:val="0"/>
          <w:iCs w:val="0"/>
        </w:rPr>
        <w:t xml:space="preserve"> or Window </w:t>
      </w:r>
      <m:oMath>
        <m:r>
          <w:rPr>
            <w:rFonts w:ascii="Cambria Math" w:hAnsi="Cambria Math"/>
          </w:rPr>
          <m:t>W</m:t>
        </m:r>
      </m:oMath>
      <w:r w:rsidRPr="006944FB">
        <w:rPr>
          <w:b/>
          <w:bCs/>
          <w:i w:val="0"/>
          <w:iCs w:val="0"/>
        </w:rPr>
        <w:t>):</w:t>
      </w:r>
      <w:r w:rsidRPr="006944FB">
        <w:rPr>
          <w:i w:val="0"/>
          <w:iCs w:val="0"/>
        </w:rPr>
        <w:t xml:space="preserve"> Transient network latency or brief thread locks can delay a packet. Setting a threshold too aggressively results in </w:t>
      </w:r>
      <w:r w:rsidRPr="006944FB">
        <w:rPr>
          <w:b/>
          <w:bCs/>
          <w:i w:val="0"/>
          <w:iCs w:val="0"/>
        </w:rPr>
        <w:t>false positives</w:t>
      </w:r>
      <w:r w:rsidRPr="006944FB">
        <w:rPr>
          <w:i w:val="0"/>
          <w:iCs w:val="0"/>
        </w:rPr>
        <w:t xml:space="preserve"> (flagging a healthy process as dead). Setting it too loosely delays recovery. </w:t>
      </w:r>
    </w:p>
    <w:p w14:paraId="1A30CF78" w14:textId="77777777" w:rsidR="006944FB" w:rsidRPr="006944FB" w:rsidRDefault="006944FB">
      <w:pPr>
        <w:numPr>
          <w:ilvl w:val="0"/>
          <w:numId w:val="7"/>
        </w:numPr>
        <w:rPr>
          <w:i w:val="0"/>
          <w:iCs w:val="0"/>
        </w:rPr>
      </w:pPr>
      <w:r w:rsidRPr="006944FB">
        <w:rPr>
          <w:b/>
          <w:bCs/>
          <w:i w:val="0"/>
          <w:iCs w:val="0"/>
        </w:rPr>
        <w:t>Thread/Process Concurrency:</w:t>
      </w:r>
      <w:r w:rsidRPr="006944FB">
        <w:rPr>
          <w:i w:val="0"/>
          <w:iCs w:val="0"/>
        </w:rPr>
        <w:t xml:space="preserve"> Heartbeat emission must be decoupled from the primary service logic. If a service processes long-running authentication requests synchronously on its main thread, it could fail to emit a heartbeat simply because it is busy, triggering an erroneous failover. </w:t>
      </w:r>
    </w:p>
    <w:p w14:paraId="5D93EF1B" w14:textId="16A866E6" w:rsidR="006944FB" w:rsidRPr="006944FB" w:rsidRDefault="006944FB" w:rsidP="006944FB">
      <w:pPr>
        <w:rPr>
          <w:b/>
          <w:bCs/>
          <w:i w:val="0"/>
          <w:iCs w:val="0"/>
        </w:rPr>
      </w:pPr>
      <w:r w:rsidRPr="006944FB">
        <w:rPr>
          <w:b/>
          <w:bCs/>
          <w:i w:val="0"/>
          <w:iCs w:val="0"/>
        </w:rPr>
        <w:t>Cybersecurity Perspective: Securing the Heartbeat</w:t>
      </w:r>
    </w:p>
    <w:p w14:paraId="0F48C7B6" w14:textId="77777777" w:rsidR="006944FB" w:rsidRPr="006944FB" w:rsidRDefault="006944FB" w:rsidP="006944FB">
      <w:pPr>
        <w:rPr>
          <w:i w:val="0"/>
          <w:iCs w:val="0"/>
        </w:rPr>
      </w:pPr>
      <w:r w:rsidRPr="006944FB">
        <w:rPr>
          <w:i w:val="0"/>
          <w:iCs w:val="0"/>
        </w:rPr>
        <w:t>In an adversarial environment, an unmonitored or unauthenticated heartbeat channel can itself become an attack vector:</w:t>
      </w:r>
    </w:p>
    <w:p w14:paraId="76224FFB" w14:textId="77777777" w:rsidR="006944FB" w:rsidRPr="006944FB" w:rsidRDefault="006944FB">
      <w:pPr>
        <w:numPr>
          <w:ilvl w:val="0"/>
          <w:numId w:val="8"/>
        </w:numPr>
        <w:spacing w:after="0"/>
        <w:rPr>
          <w:i w:val="0"/>
          <w:iCs w:val="0"/>
        </w:rPr>
      </w:pPr>
      <w:r w:rsidRPr="006944FB">
        <w:rPr>
          <w:b/>
          <w:bCs/>
          <w:i w:val="0"/>
          <w:iCs w:val="0"/>
        </w:rPr>
        <w:t>Heartbeat Spoofing:</w:t>
      </w:r>
      <w:r w:rsidRPr="006944FB">
        <w:rPr>
          <w:i w:val="0"/>
          <w:iCs w:val="0"/>
        </w:rPr>
        <w:t xml:space="preserve"> If an attacker compromises or disables a critical security daemon (like an IDS sensor), they could forge heartbeat packets to the monitor, tricking the monitoring infrastructure into reporting that all security controls are operational ("green") while an intrusion continues undetected.</w:t>
      </w:r>
    </w:p>
    <w:p w14:paraId="1D63393C" w14:textId="77777777" w:rsidR="006944FB" w:rsidRPr="006944FB" w:rsidRDefault="006944FB">
      <w:pPr>
        <w:numPr>
          <w:ilvl w:val="0"/>
          <w:numId w:val="8"/>
        </w:numPr>
        <w:spacing w:after="0"/>
        <w:rPr>
          <w:i w:val="0"/>
          <w:iCs w:val="0"/>
        </w:rPr>
      </w:pPr>
      <w:r w:rsidRPr="006944FB">
        <w:rPr>
          <w:b/>
          <w:bCs/>
          <w:i w:val="0"/>
          <w:iCs w:val="0"/>
        </w:rPr>
        <w:t>Denial of Service on Monitoring:</w:t>
      </w:r>
      <w:r w:rsidRPr="006944FB">
        <w:rPr>
          <w:i w:val="0"/>
          <w:iCs w:val="0"/>
        </w:rPr>
        <w:t xml:space="preserve"> Flooding the monitor's listening socket can cause it to drop valid beats, falsely triggering failovers or alarms. </w:t>
      </w:r>
    </w:p>
    <w:p w14:paraId="02977FC1" w14:textId="77777777" w:rsidR="006944FB" w:rsidRPr="006944FB" w:rsidRDefault="006944FB">
      <w:pPr>
        <w:numPr>
          <w:ilvl w:val="0"/>
          <w:numId w:val="8"/>
        </w:numPr>
        <w:rPr>
          <w:i w:val="0"/>
          <w:iCs w:val="0"/>
        </w:rPr>
      </w:pPr>
      <w:r w:rsidRPr="006944FB">
        <w:rPr>
          <w:b/>
          <w:bCs/>
          <w:i w:val="0"/>
          <w:iCs w:val="0"/>
        </w:rPr>
        <w:t>Tampering &amp; Replay:</w:t>
      </w:r>
      <w:r w:rsidRPr="006944FB">
        <w:rPr>
          <w:i w:val="0"/>
          <w:iCs w:val="0"/>
        </w:rPr>
        <w:t xml:space="preserve"> Stale heartbeat messages captured off the wire could be replayed by an attacker to mask a deliberate process crash.</w:t>
      </w:r>
    </w:p>
    <w:p w14:paraId="017B5755" w14:textId="7BCE7966" w:rsidR="006944FB" w:rsidRPr="006944FB" w:rsidRDefault="006944FB" w:rsidP="006944FB">
      <w:pPr>
        <w:rPr>
          <w:i w:val="0"/>
          <w:iCs w:val="0"/>
        </w:rPr>
      </w:pPr>
      <w:r w:rsidRPr="006944FB">
        <w:t>Designing a secure availability tactic requires considering not just system crashes, but also how an adversary might manipulate the detection channel itself.</w:t>
      </w:r>
    </w:p>
    <w:p w14:paraId="61AB6ECE" w14:textId="39BC16B0" w:rsidR="00470449" w:rsidRDefault="009C138D" w:rsidP="00470449">
      <w:pPr>
        <w:pStyle w:val="Heading3"/>
        <w:rPr>
          <w:rFonts w:eastAsiaTheme="minorEastAsia"/>
        </w:rPr>
      </w:pPr>
      <w:r>
        <w:rPr>
          <w:rFonts w:eastAsiaTheme="minorEastAsia"/>
        </w:rPr>
        <w:t>Project Instructions</w:t>
      </w:r>
    </w:p>
    <w:p w14:paraId="212BD6BD" w14:textId="36EAFC23" w:rsidR="00470449" w:rsidRDefault="009C138D" w:rsidP="00470449">
      <w:pPr>
        <w:rPr>
          <w:i w:val="0"/>
          <w:iCs w:val="0"/>
        </w:rPr>
      </w:pPr>
      <w:r>
        <w:rPr>
          <w:i w:val="0"/>
          <w:iCs w:val="0"/>
        </w:rPr>
        <w:t>For this mini group project</w:t>
      </w:r>
      <w:r w:rsidR="00470449" w:rsidRPr="00470449">
        <w:rPr>
          <w:i w:val="0"/>
          <w:iCs w:val="0"/>
        </w:rPr>
        <w:t xml:space="preserve">, you will create </w:t>
      </w:r>
      <w:r>
        <w:rPr>
          <w:i w:val="0"/>
          <w:iCs w:val="0"/>
        </w:rPr>
        <w:t>a lightweight security service protocol and simulate a realistic, non-deterministic system failure/crash</w:t>
      </w:r>
      <w:r w:rsidR="00470449" w:rsidRPr="00470449">
        <w:rPr>
          <w:i w:val="0"/>
          <w:iCs w:val="0"/>
        </w:rPr>
        <w:t>.</w:t>
      </w:r>
      <w:r>
        <w:rPr>
          <w:i w:val="0"/>
          <w:iCs w:val="0"/>
        </w:rPr>
        <w:t xml:space="preserve"> In Part 1, you will design and implement a monitoring agent that </w:t>
      </w:r>
      <w:r w:rsidRPr="009C138D">
        <w:rPr>
          <w:i w:val="0"/>
          <w:iCs w:val="0"/>
        </w:rPr>
        <w:t>reliably distinguishes between healthy operations and process crashes</w:t>
      </w:r>
      <w:r>
        <w:rPr>
          <w:i w:val="0"/>
          <w:iCs w:val="0"/>
        </w:rPr>
        <w:t xml:space="preserve"> (fault detection)</w:t>
      </w:r>
      <w:r w:rsidRPr="009C138D">
        <w:rPr>
          <w:i w:val="0"/>
          <w:iCs w:val="0"/>
        </w:rPr>
        <w:t>.</w:t>
      </w:r>
    </w:p>
    <w:p w14:paraId="0F4122C8" w14:textId="2F727C5D" w:rsidR="006944FB" w:rsidRPr="00470449" w:rsidRDefault="007D0C8D" w:rsidP="00470449">
      <w:pPr>
        <w:rPr>
          <w:i w:val="0"/>
          <w:iCs w:val="0"/>
        </w:rPr>
      </w:pPr>
      <w:r>
        <w:rPr>
          <w:i w:val="0"/>
          <w:iCs w:val="0"/>
        </w:rPr>
        <w:t xml:space="preserve">You may use any </w:t>
      </w:r>
      <w:proofErr w:type="gramStart"/>
      <w:r>
        <w:rPr>
          <w:i w:val="0"/>
          <w:iCs w:val="0"/>
        </w:rPr>
        <w:t>languages</w:t>
      </w:r>
      <w:proofErr w:type="gramEnd"/>
      <w:r>
        <w:rPr>
          <w:i w:val="0"/>
          <w:iCs w:val="0"/>
        </w:rPr>
        <w:t xml:space="preserve"> or libraries.</w:t>
      </w:r>
    </w:p>
    <w:p w14:paraId="3F1E49C4" w14:textId="082B7806" w:rsidR="009C138D" w:rsidRPr="009C138D" w:rsidRDefault="009C138D" w:rsidP="009C138D">
      <w:pPr>
        <w:rPr>
          <w:b/>
          <w:bCs/>
          <w:i w:val="0"/>
          <w:iCs w:val="0"/>
        </w:rPr>
      </w:pPr>
      <w:r w:rsidRPr="009C138D">
        <w:rPr>
          <w:b/>
          <w:bCs/>
          <w:i w:val="0"/>
          <w:iCs w:val="0"/>
        </w:rPr>
        <w:lastRenderedPageBreak/>
        <w:t>Task 1: Team Selection</w:t>
      </w:r>
    </w:p>
    <w:p w14:paraId="7BA0018E" w14:textId="491B09E4" w:rsidR="009C138D" w:rsidRDefault="009C138D" w:rsidP="009C138D">
      <w:pPr>
        <w:rPr>
          <w:i w:val="0"/>
          <w:iCs w:val="0"/>
        </w:rPr>
      </w:pPr>
      <w:r>
        <w:rPr>
          <w:i w:val="0"/>
          <w:iCs w:val="0"/>
        </w:rPr>
        <w:t xml:space="preserve">You will work in teams of 3-4. Form a team with your classmates. You may use the Canvas discussion board to find teammates. </w:t>
      </w:r>
    </w:p>
    <w:p w14:paraId="5B24A098" w14:textId="77B54466" w:rsidR="009C138D" w:rsidRDefault="009C138D" w:rsidP="009C138D">
      <w:pPr>
        <w:rPr>
          <w:b/>
          <w:bCs/>
          <w:i w:val="0"/>
          <w:iCs w:val="0"/>
        </w:rPr>
      </w:pPr>
      <w:r>
        <w:rPr>
          <w:b/>
          <w:bCs/>
          <w:i w:val="0"/>
          <w:iCs w:val="0"/>
        </w:rPr>
        <w:t xml:space="preserve">Task 2: </w:t>
      </w:r>
      <w:r w:rsidRPr="009C138D">
        <w:rPr>
          <w:b/>
          <w:bCs/>
          <w:i w:val="0"/>
          <w:iCs w:val="0"/>
        </w:rPr>
        <w:t>Select a Security Domain</w:t>
      </w:r>
    </w:p>
    <w:p w14:paraId="3478C78A" w14:textId="77777777" w:rsidR="006944FB" w:rsidRPr="006944FB" w:rsidRDefault="009C138D" w:rsidP="006944FB">
      <w:pPr>
        <w:rPr>
          <w:i w:val="0"/>
          <w:iCs w:val="0"/>
        </w:rPr>
      </w:pPr>
      <w:r>
        <w:rPr>
          <w:i w:val="0"/>
          <w:iCs w:val="0"/>
        </w:rPr>
        <w:t xml:space="preserve">Choose </w:t>
      </w:r>
      <w:r w:rsidR="006944FB" w:rsidRPr="006944FB">
        <w:rPr>
          <w:i w:val="0"/>
          <w:iCs w:val="0"/>
        </w:rPr>
        <w:t xml:space="preserve">a lightweight security service for your prototype. Keep the functional logic minimal (a basic prototype is expected); the focus is on the monitoring mechanism. Examples include: </w:t>
      </w:r>
    </w:p>
    <w:p w14:paraId="188BCA22" w14:textId="77777777" w:rsidR="006944FB" w:rsidRPr="006944FB" w:rsidRDefault="006944FB">
      <w:pPr>
        <w:numPr>
          <w:ilvl w:val="0"/>
          <w:numId w:val="5"/>
        </w:numPr>
        <w:spacing w:after="0"/>
        <w:rPr>
          <w:i w:val="0"/>
          <w:iCs w:val="0"/>
        </w:rPr>
      </w:pPr>
      <w:r w:rsidRPr="006944FB">
        <w:rPr>
          <w:b/>
          <w:bCs/>
          <w:i w:val="0"/>
          <w:iCs w:val="0"/>
        </w:rPr>
        <w:t>Authentication/Ticket Service:</w:t>
      </w:r>
      <w:r w:rsidRPr="006944FB">
        <w:rPr>
          <w:i w:val="0"/>
          <w:iCs w:val="0"/>
        </w:rPr>
        <w:t xml:space="preserve"> Validates dummy credentials or issues session tokens.</w:t>
      </w:r>
    </w:p>
    <w:p w14:paraId="45D63B64" w14:textId="6EDA6BBB" w:rsidR="006944FB" w:rsidRPr="006944FB" w:rsidRDefault="006944FB">
      <w:pPr>
        <w:numPr>
          <w:ilvl w:val="0"/>
          <w:numId w:val="5"/>
        </w:numPr>
        <w:spacing w:after="0"/>
        <w:rPr>
          <w:i w:val="0"/>
          <w:iCs w:val="0"/>
        </w:rPr>
      </w:pPr>
      <w:r w:rsidRPr="006944FB">
        <w:rPr>
          <w:b/>
          <w:bCs/>
          <w:i w:val="0"/>
          <w:iCs w:val="0"/>
        </w:rPr>
        <w:t>Network Sentinel</w:t>
      </w:r>
      <w:r>
        <w:rPr>
          <w:b/>
          <w:bCs/>
          <w:i w:val="0"/>
          <w:iCs w:val="0"/>
        </w:rPr>
        <w:t>/</w:t>
      </w:r>
      <w:r w:rsidRPr="006944FB">
        <w:rPr>
          <w:b/>
          <w:bCs/>
          <w:i w:val="0"/>
          <w:iCs w:val="0"/>
        </w:rPr>
        <w:t>Firewall Agent:</w:t>
      </w:r>
      <w:r w:rsidRPr="006944FB">
        <w:rPr>
          <w:i w:val="0"/>
          <w:iCs w:val="0"/>
        </w:rPr>
        <w:t xml:space="preserve"> Inspects dummy packet payloads and flags blacklisted IPs.</w:t>
      </w:r>
    </w:p>
    <w:p w14:paraId="46B13848" w14:textId="77777777" w:rsidR="006944FB" w:rsidRPr="006944FB" w:rsidRDefault="006944FB">
      <w:pPr>
        <w:numPr>
          <w:ilvl w:val="0"/>
          <w:numId w:val="5"/>
        </w:numPr>
        <w:spacing w:after="0"/>
        <w:rPr>
          <w:i w:val="0"/>
          <w:iCs w:val="0"/>
        </w:rPr>
      </w:pPr>
      <w:r w:rsidRPr="006944FB">
        <w:rPr>
          <w:b/>
          <w:bCs/>
          <w:i w:val="0"/>
          <w:iCs w:val="0"/>
        </w:rPr>
        <w:t>Cryptographic Key-Storage Daemon:</w:t>
      </w:r>
      <w:r w:rsidRPr="006944FB">
        <w:rPr>
          <w:i w:val="0"/>
          <w:iCs w:val="0"/>
        </w:rPr>
        <w:t xml:space="preserve"> Responds to requests for public certificates or encrypted session wrappers.</w:t>
      </w:r>
    </w:p>
    <w:p w14:paraId="17C8EA8A" w14:textId="2AA8B785" w:rsidR="006944FB" w:rsidRDefault="006944FB">
      <w:pPr>
        <w:numPr>
          <w:ilvl w:val="0"/>
          <w:numId w:val="5"/>
        </w:numPr>
        <w:rPr>
          <w:i w:val="0"/>
          <w:iCs w:val="0"/>
        </w:rPr>
      </w:pPr>
      <w:r w:rsidRPr="006944FB">
        <w:rPr>
          <w:b/>
          <w:bCs/>
          <w:i w:val="0"/>
          <w:iCs w:val="0"/>
        </w:rPr>
        <w:t>Integrity Monitor/Log Aggregator:</w:t>
      </w:r>
      <w:r w:rsidRPr="006944FB">
        <w:rPr>
          <w:i w:val="0"/>
          <w:iCs w:val="0"/>
        </w:rPr>
        <w:t xml:space="preserve"> Collects and hashes simulated event logs.</w:t>
      </w:r>
    </w:p>
    <w:p w14:paraId="0DDBE0AD" w14:textId="77777777" w:rsidR="006944FB" w:rsidRPr="006944FB" w:rsidRDefault="006944FB" w:rsidP="006944FB">
      <w:pPr>
        <w:rPr>
          <w:b/>
          <w:bCs/>
          <w:i w:val="0"/>
          <w:iCs w:val="0"/>
        </w:rPr>
      </w:pPr>
      <w:r>
        <w:rPr>
          <w:b/>
          <w:bCs/>
          <w:i w:val="0"/>
          <w:iCs w:val="0"/>
        </w:rPr>
        <w:t>Task 3:</w:t>
      </w:r>
      <w:r>
        <w:rPr>
          <w:i w:val="0"/>
          <w:iCs w:val="0"/>
        </w:rPr>
        <w:t xml:space="preserve"> </w:t>
      </w:r>
      <w:r w:rsidRPr="006944FB">
        <w:rPr>
          <w:b/>
          <w:bCs/>
          <w:i w:val="0"/>
          <w:iCs w:val="0"/>
        </w:rPr>
        <w:t>Implement the Critical Process with Simulated Failure</w:t>
      </w:r>
    </w:p>
    <w:p w14:paraId="0C1A885A" w14:textId="4BFEFDC0" w:rsidR="006944FB" w:rsidRPr="006944FB" w:rsidRDefault="006944FB" w:rsidP="006944FB">
      <w:pPr>
        <w:rPr>
          <w:i w:val="0"/>
          <w:iCs w:val="0"/>
        </w:rPr>
      </w:pPr>
      <w:r w:rsidRPr="006944FB">
        <w:rPr>
          <w:i w:val="0"/>
          <w:iCs w:val="0"/>
        </w:rPr>
        <w:t xml:space="preserve">Implement the core service as an independent running process. The process must experience unpredictable crashes during normal execution. </w:t>
      </w:r>
    </w:p>
    <w:p w14:paraId="64F3CD2A" w14:textId="1990A1FB" w:rsidR="006944FB" w:rsidRPr="006944FB" w:rsidRDefault="006944FB" w:rsidP="006944FB">
      <w:pPr>
        <w:rPr>
          <w:i w:val="0"/>
          <w:iCs w:val="0"/>
        </w:rPr>
      </w:pPr>
      <w:r w:rsidRPr="006944FB">
        <w:t>Rule: Do not hard-code an arbitrary static conditional (e.g., if (</w:t>
      </w:r>
      <w:proofErr w:type="spellStart"/>
      <w:r w:rsidRPr="006944FB">
        <w:t>request_count</w:t>
      </w:r>
      <w:proofErr w:type="spellEnd"/>
      <w:r w:rsidRPr="006944FB">
        <w:t xml:space="preserve"> == 5) </w:t>
      </w:r>
      <w:proofErr w:type="gramStart"/>
      <w:r w:rsidRPr="006944FB">
        <w:t>exit(</w:t>
      </w:r>
      <w:proofErr w:type="gramEnd"/>
      <w:r w:rsidRPr="006944FB">
        <w:t>)).</w:t>
      </w:r>
      <w:r w:rsidRPr="006944FB">
        <w:rPr>
          <w:i w:val="0"/>
          <w:iCs w:val="0"/>
        </w:rPr>
        <w:t xml:space="preserve"> Implement stochastic or environmental crash triggers, such as:</w:t>
      </w:r>
    </w:p>
    <w:p w14:paraId="7812B339" w14:textId="77777777" w:rsidR="006944FB" w:rsidRPr="006944FB" w:rsidRDefault="006944FB">
      <w:pPr>
        <w:numPr>
          <w:ilvl w:val="0"/>
          <w:numId w:val="6"/>
        </w:numPr>
        <w:spacing w:after="0"/>
        <w:rPr>
          <w:i w:val="0"/>
          <w:iCs w:val="0"/>
        </w:rPr>
      </w:pPr>
      <w:r w:rsidRPr="006944FB">
        <w:rPr>
          <w:i w:val="0"/>
          <w:iCs w:val="0"/>
        </w:rPr>
        <w:t xml:space="preserve">A random probability trigger on incoming requests (e.g., simulating a memory leak or </w:t>
      </w:r>
      <w:proofErr w:type="spellStart"/>
      <w:r w:rsidRPr="006944FB">
        <w:rPr>
          <w:i w:val="0"/>
          <w:iCs w:val="0"/>
        </w:rPr>
        <w:t>segfault</w:t>
      </w:r>
      <w:proofErr w:type="spellEnd"/>
      <w:r w:rsidRPr="006944FB">
        <w:rPr>
          <w:i w:val="0"/>
          <w:iCs w:val="0"/>
        </w:rPr>
        <w:t xml:space="preserve"> on malformed input). </w:t>
      </w:r>
    </w:p>
    <w:p w14:paraId="0072924A" w14:textId="77777777" w:rsidR="006944FB" w:rsidRPr="006944FB" w:rsidRDefault="006944FB">
      <w:pPr>
        <w:numPr>
          <w:ilvl w:val="0"/>
          <w:numId w:val="6"/>
        </w:numPr>
        <w:rPr>
          <w:i w:val="0"/>
          <w:iCs w:val="0"/>
        </w:rPr>
      </w:pPr>
      <w:r w:rsidRPr="006944FB">
        <w:rPr>
          <w:i w:val="0"/>
          <w:iCs w:val="0"/>
        </w:rPr>
        <w:t xml:space="preserve">A randomized background fault-injection thread. </w:t>
      </w:r>
    </w:p>
    <w:p w14:paraId="4662C8AB" w14:textId="77777777" w:rsidR="006944FB" w:rsidRPr="006944FB" w:rsidRDefault="006944FB" w:rsidP="006944FB">
      <w:pPr>
        <w:rPr>
          <w:i w:val="0"/>
          <w:iCs w:val="0"/>
        </w:rPr>
      </w:pPr>
      <w:r w:rsidRPr="006944FB">
        <w:rPr>
          <w:i w:val="0"/>
          <w:iCs w:val="0"/>
        </w:rPr>
        <w:t xml:space="preserve">The failure </w:t>
      </w:r>
      <w:r w:rsidRPr="006944FB">
        <w:t>must terminate/exit the process completely</w:t>
      </w:r>
      <w:r w:rsidRPr="006944FB">
        <w:rPr>
          <w:i w:val="0"/>
          <w:iCs w:val="0"/>
        </w:rPr>
        <w:t xml:space="preserve"> (do not simply put the process to sleep). </w:t>
      </w:r>
    </w:p>
    <w:p w14:paraId="6AA8826A" w14:textId="16D6E5CE" w:rsidR="006944FB" w:rsidRPr="006944FB" w:rsidRDefault="006944FB" w:rsidP="006944FB">
      <w:pPr>
        <w:rPr>
          <w:b/>
          <w:bCs/>
          <w:i w:val="0"/>
          <w:iCs w:val="0"/>
        </w:rPr>
      </w:pPr>
      <w:r w:rsidRPr="006944FB">
        <w:rPr>
          <w:b/>
          <w:bCs/>
          <w:i w:val="0"/>
          <w:iCs w:val="0"/>
        </w:rPr>
        <w:t>Task 4: Implement the Heartbeat Monitor</w:t>
      </w:r>
    </w:p>
    <w:p w14:paraId="550FD3CB" w14:textId="172990AD" w:rsidR="006944FB" w:rsidRPr="006944FB" w:rsidRDefault="006944FB" w:rsidP="006944FB">
      <w:pPr>
        <w:rPr>
          <w:i w:val="0"/>
          <w:iCs w:val="0"/>
        </w:rPr>
      </w:pPr>
      <w:r w:rsidRPr="006944FB">
        <w:rPr>
          <w:i w:val="0"/>
          <w:iCs w:val="0"/>
        </w:rPr>
        <w:t xml:space="preserve">Implement an independent </w:t>
      </w:r>
      <w:r w:rsidRPr="006944FB">
        <w:rPr>
          <w:b/>
          <w:bCs/>
          <w:i w:val="0"/>
          <w:iCs w:val="0"/>
        </w:rPr>
        <w:t>Monitor Process</w:t>
      </w:r>
      <w:r w:rsidRPr="006944FB">
        <w:rPr>
          <w:i w:val="0"/>
          <w:iCs w:val="0"/>
        </w:rPr>
        <w:t xml:space="preserve"> that runs separately from the critical service (separate processes/sockets). The monitored service and the monitor must communicate periodic liveness signals: </w:t>
      </w:r>
    </w:p>
    <w:p w14:paraId="5B3CFF04" w14:textId="0676C7ED" w:rsidR="006944FB" w:rsidRPr="006944FB" w:rsidRDefault="006944FB">
      <w:pPr>
        <w:numPr>
          <w:ilvl w:val="0"/>
          <w:numId w:val="9"/>
        </w:numPr>
        <w:spacing w:after="0"/>
        <w:rPr>
          <w:i w:val="0"/>
          <w:iCs w:val="0"/>
        </w:rPr>
      </w:pPr>
      <w:r w:rsidRPr="006944FB">
        <w:t>Option A (Push/Periodic Heartbeat):</w:t>
      </w:r>
      <w:r w:rsidRPr="006944FB">
        <w:rPr>
          <w:i w:val="0"/>
          <w:iCs w:val="0"/>
        </w:rPr>
        <w:t xml:space="preserve"> The critical service sends a "HEARTBEAT" datagram to the monitor every </w:t>
      </w:r>
      <m:oMath>
        <m:r>
          <w:rPr>
            <w:rFonts w:ascii="Cambria Math" w:hAnsi="Cambria Math"/>
          </w:rPr>
          <m:t>T</m:t>
        </m:r>
      </m:oMath>
      <w:r w:rsidRPr="006944FB">
        <w:rPr>
          <w:i w:val="0"/>
          <w:iCs w:val="0"/>
        </w:rPr>
        <w:t xml:space="preserve"> milliseconds. </w:t>
      </w:r>
    </w:p>
    <w:p w14:paraId="4E102859" w14:textId="620C46EA" w:rsidR="006944FB" w:rsidRPr="006944FB" w:rsidRDefault="006944FB">
      <w:pPr>
        <w:numPr>
          <w:ilvl w:val="0"/>
          <w:numId w:val="9"/>
        </w:numPr>
        <w:rPr>
          <w:i w:val="0"/>
          <w:iCs w:val="0"/>
        </w:rPr>
      </w:pPr>
      <w:r w:rsidRPr="006944FB">
        <w:t>Option B (Pull/Ping-Ack):</w:t>
      </w:r>
      <w:r w:rsidRPr="006944FB">
        <w:rPr>
          <w:i w:val="0"/>
          <w:iCs w:val="0"/>
        </w:rPr>
        <w:t xml:space="preserve"> The monitor pings the service every </w:t>
      </w:r>
      <m:oMath>
        <m:r>
          <w:rPr>
            <w:rFonts w:ascii="Cambria Math" w:hAnsi="Cambria Math"/>
          </w:rPr>
          <m:t>T</m:t>
        </m:r>
      </m:oMath>
      <w:r w:rsidRPr="006944FB">
        <w:rPr>
          <w:i w:val="0"/>
          <w:iCs w:val="0"/>
        </w:rPr>
        <w:t xml:space="preserve"> milliseconds, requiring a timely response. </w:t>
      </w:r>
    </w:p>
    <w:p w14:paraId="5CE8CDC0" w14:textId="24172266" w:rsidR="006944FB" w:rsidRPr="006944FB" w:rsidRDefault="006944FB" w:rsidP="006944FB">
      <w:pPr>
        <w:rPr>
          <w:i w:val="0"/>
          <w:iCs w:val="0"/>
        </w:rPr>
      </w:pPr>
      <w:r w:rsidRPr="006944FB">
        <w:rPr>
          <w:b/>
          <w:bCs/>
          <w:i w:val="0"/>
          <w:iCs w:val="0"/>
        </w:rPr>
        <w:t>Fault Detection Logic:</w:t>
      </w:r>
    </w:p>
    <w:p w14:paraId="6A2A1C68" w14:textId="0F96E32E" w:rsidR="006944FB" w:rsidRPr="006944FB" w:rsidRDefault="006944FB">
      <w:pPr>
        <w:numPr>
          <w:ilvl w:val="0"/>
          <w:numId w:val="10"/>
        </w:numPr>
        <w:spacing w:after="0"/>
        <w:rPr>
          <w:i w:val="0"/>
          <w:iCs w:val="0"/>
        </w:rPr>
      </w:pPr>
      <w:r w:rsidRPr="006944FB">
        <w:rPr>
          <w:i w:val="0"/>
          <w:iCs w:val="0"/>
        </w:rPr>
        <w:t xml:space="preserve">Define an explicit timeout threshold (e.g., missing </w:t>
      </w:r>
      <m:oMath>
        <m:r>
          <w:rPr>
            <w:rFonts w:ascii="Cambria Math" w:hAnsi="Cambria Math"/>
          </w:rPr>
          <m:t>N</m:t>
        </m:r>
      </m:oMath>
      <w:r w:rsidRPr="006944FB">
        <w:rPr>
          <w:i w:val="0"/>
          <w:iCs w:val="0"/>
        </w:rPr>
        <w:t xml:space="preserve"> consecutive beats or exceeding a sliding window timeout). </w:t>
      </w:r>
    </w:p>
    <w:p w14:paraId="6C90C3EE" w14:textId="77777777" w:rsidR="006944FB" w:rsidRPr="006944FB" w:rsidRDefault="006944FB">
      <w:pPr>
        <w:numPr>
          <w:ilvl w:val="0"/>
          <w:numId w:val="10"/>
        </w:numPr>
        <w:spacing w:after="0"/>
        <w:rPr>
          <w:i w:val="0"/>
          <w:iCs w:val="0"/>
        </w:rPr>
      </w:pPr>
      <w:r w:rsidRPr="006944FB">
        <w:rPr>
          <w:i w:val="0"/>
          <w:iCs w:val="0"/>
        </w:rPr>
        <w:t xml:space="preserve">When the critical service crashes, the monitor must detect the failure, print an alert to standard output with timestamps, and log the incident. </w:t>
      </w:r>
    </w:p>
    <w:p w14:paraId="095E6F09" w14:textId="61920F01" w:rsidR="009C138D" w:rsidRDefault="006944FB">
      <w:pPr>
        <w:numPr>
          <w:ilvl w:val="0"/>
          <w:numId w:val="10"/>
        </w:numPr>
        <w:rPr>
          <w:i w:val="0"/>
          <w:iCs w:val="0"/>
        </w:rPr>
      </w:pPr>
      <w:r w:rsidRPr="006944FB">
        <w:rPr>
          <w:i w:val="0"/>
          <w:iCs w:val="0"/>
        </w:rPr>
        <w:lastRenderedPageBreak/>
        <w:t>The monitor must not crash when the monitored service dies.</w:t>
      </w:r>
    </w:p>
    <w:p w14:paraId="00E168CC" w14:textId="6F9EB5B6" w:rsidR="00332ED2" w:rsidRPr="00332ED2" w:rsidRDefault="00332ED2" w:rsidP="00332ED2">
      <w:pPr>
        <w:rPr>
          <w:b/>
          <w:bCs/>
          <w:i w:val="0"/>
          <w:iCs w:val="0"/>
        </w:rPr>
      </w:pPr>
      <w:r w:rsidRPr="00332ED2">
        <w:rPr>
          <w:b/>
          <w:bCs/>
          <w:i w:val="0"/>
          <w:iCs w:val="0"/>
        </w:rPr>
        <w:t xml:space="preserve">Task </w:t>
      </w:r>
      <w:r w:rsidR="00DE66B3">
        <w:rPr>
          <w:b/>
          <w:bCs/>
          <w:i w:val="0"/>
          <w:iCs w:val="0"/>
        </w:rPr>
        <w:t>5</w:t>
      </w:r>
      <w:r w:rsidRPr="00332ED2">
        <w:rPr>
          <w:b/>
          <w:bCs/>
          <w:i w:val="0"/>
          <w:iCs w:val="0"/>
        </w:rPr>
        <w:t>: Adversarial Assessment</w:t>
      </w:r>
    </w:p>
    <w:p w14:paraId="2353D1C8" w14:textId="7089FE4B" w:rsidR="00332ED2" w:rsidRDefault="00332ED2" w:rsidP="00332ED2">
      <w:pPr>
        <w:rPr>
          <w:i w:val="0"/>
          <w:iCs w:val="0"/>
        </w:rPr>
      </w:pPr>
      <w:r w:rsidRPr="00332ED2">
        <w:rPr>
          <w:i w:val="0"/>
          <w:iCs w:val="0"/>
        </w:rPr>
        <w:t>At least one team member should take on the role of an adversarial auditor to analyze and test vulnerabilities in the heartbeat channel:</w:t>
      </w:r>
    </w:p>
    <w:p w14:paraId="02CF1767" w14:textId="5441453D" w:rsidR="00332ED2" w:rsidRPr="00332ED2" w:rsidRDefault="00332ED2">
      <w:pPr>
        <w:pStyle w:val="ListParagraph"/>
        <w:numPr>
          <w:ilvl w:val="0"/>
          <w:numId w:val="12"/>
        </w:numPr>
        <w:rPr>
          <w:i w:val="0"/>
          <w:iCs w:val="0"/>
        </w:rPr>
      </w:pPr>
      <w:r>
        <w:rPr>
          <w:i w:val="0"/>
          <w:iCs w:val="0"/>
        </w:rPr>
        <w:t xml:space="preserve">Attack 1 – Heartbeat Spoofing: </w:t>
      </w:r>
      <w:r w:rsidRPr="00332ED2">
        <w:t>Can an external script transmit fake heartbeat messages to the monitor so that the monitor reports the service is healthy even after the critical process has crashed?</w:t>
      </w:r>
    </w:p>
    <w:p w14:paraId="38380392" w14:textId="695945BD" w:rsidR="00332ED2" w:rsidRPr="00332ED2" w:rsidRDefault="00332ED2">
      <w:pPr>
        <w:pStyle w:val="ListParagraph"/>
        <w:numPr>
          <w:ilvl w:val="0"/>
          <w:numId w:val="12"/>
        </w:numPr>
        <w:rPr>
          <w:i w:val="0"/>
          <w:iCs w:val="0"/>
        </w:rPr>
      </w:pPr>
      <w:r>
        <w:rPr>
          <w:i w:val="0"/>
          <w:iCs w:val="0"/>
        </w:rPr>
        <w:t xml:space="preserve">Attack 2 – Replay Attack/Tampering: </w:t>
      </w:r>
      <w:r w:rsidRPr="00332ED2">
        <w:t>If the heartbeat payload includes status data or a timestamp, can an attacker capture a valid packet and replay it indefinitely to mask downtime?</w:t>
      </w:r>
    </w:p>
    <w:p w14:paraId="42EC58AF" w14:textId="5486DECB" w:rsidR="00165752" w:rsidRDefault="00165752" w:rsidP="00165752">
      <w:pPr>
        <w:pStyle w:val="Heading3"/>
      </w:pPr>
      <w:r>
        <w:t>Reflection</w:t>
      </w:r>
      <w:r w:rsidR="00332ED2">
        <w:t xml:space="preserve"> (individual)</w:t>
      </w:r>
    </w:p>
    <w:p w14:paraId="0012FC6F" w14:textId="1CED5EDB" w:rsidR="00165752" w:rsidRPr="009E73B6" w:rsidRDefault="00165752" w:rsidP="00165752">
      <w:pPr>
        <w:rPr>
          <w:i w:val="0"/>
          <w:iCs w:val="0"/>
        </w:rPr>
      </w:pPr>
      <w:r w:rsidRPr="009E73B6">
        <w:rPr>
          <w:i w:val="0"/>
          <w:iCs w:val="0"/>
        </w:rPr>
        <w:t xml:space="preserve">Take a few minutes to reflect on your </w:t>
      </w:r>
      <w:r w:rsidR="00332ED2">
        <w:rPr>
          <w:i w:val="0"/>
          <w:iCs w:val="0"/>
        </w:rPr>
        <w:t xml:space="preserve">personal </w:t>
      </w:r>
      <w:r w:rsidRPr="009E73B6">
        <w:rPr>
          <w:i w:val="0"/>
          <w:iCs w:val="0"/>
        </w:rPr>
        <w:t xml:space="preserve">workflow, the concepts you encountered, and the tools you used to complete this assignment.  </w:t>
      </w:r>
    </w:p>
    <w:p w14:paraId="736ACD0B" w14:textId="77777777" w:rsidR="00165752" w:rsidRDefault="00165752">
      <w:pPr>
        <w:pStyle w:val="ListParagraph"/>
        <w:numPr>
          <w:ilvl w:val="0"/>
          <w:numId w:val="4"/>
        </w:numPr>
        <w:rPr>
          <w:i w:val="0"/>
          <w:iCs w:val="0"/>
        </w:rPr>
      </w:pPr>
      <w:r>
        <w:rPr>
          <w:i w:val="0"/>
          <w:iCs w:val="0"/>
        </w:rPr>
        <w:t xml:space="preserve">How difficult was this assignment on a scale of 1 (very easy) – 5 (very challenging)? </w:t>
      </w:r>
    </w:p>
    <w:p w14:paraId="63490AF8" w14:textId="77777777" w:rsidR="00165752" w:rsidRDefault="00165752">
      <w:pPr>
        <w:pStyle w:val="ListParagraph"/>
        <w:numPr>
          <w:ilvl w:val="0"/>
          <w:numId w:val="4"/>
        </w:numPr>
        <w:rPr>
          <w:i w:val="0"/>
          <w:iCs w:val="0"/>
        </w:rPr>
      </w:pPr>
      <w:r>
        <w:rPr>
          <w:i w:val="0"/>
          <w:iCs w:val="0"/>
        </w:rPr>
        <w:t xml:space="preserve">What was easy about this assignment and why? </w:t>
      </w:r>
    </w:p>
    <w:p w14:paraId="0436A9D5" w14:textId="77777777" w:rsidR="00165752" w:rsidRDefault="00165752">
      <w:pPr>
        <w:pStyle w:val="ListParagraph"/>
        <w:numPr>
          <w:ilvl w:val="0"/>
          <w:numId w:val="4"/>
        </w:numPr>
        <w:rPr>
          <w:i w:val="0"/>
          <w:iCs w:val="0"/>
        </w:rPr>
      </w:pPr>
      <w:r>
        <w:rPr>
          <w:i w:val="0"/>
          <w:iCs w:val="0"/>
        </w:rPr>
        <w:t>What was challenging about this assignment and why?</w:t>
      </w:r>
    </w:p>
    <w:p w14:paraId="2974CD08" w14:textId="63D9A5F7" w:rsidR="001120F4" w:rsidRPr="00FE5597" w:rsidRDefault="00165752">
      <w:pPr>
        <w:pStyle w:val="ListParagraph"/>
        <w:numPr>
          <w:ilvl w:val="0"/>
          <w:numId w:val="4"/>
        </w:numPr>
        <w:rPr>
          <w:i w:val="0"/>
          <w:iCs w:val="0"/>
        </w:rPr>
      </w:pPr>
      <w:r>
        <w:rPr>
          <w:i w:val="0"/>
          <w:iCs w:val="0"/>
        </w:rPr>
        <w:t xml:space="preserve">What </w:t>
      </w:r>
      <w:r w:rsidR="00332ED2">
        <w:rPr>
          <w:i w:val="0"/>
          <w:iCs w:val="0"/>
        </w:rPr>
        <w:t>external</w:t>
      </w:r>
      <w:r>
        <w:rPr>
          <w:i w:val="0"/>
          <w:iCs w:val="0"/>
        </w:rPr>
        <w:t xml:space="preserve"> tools or resources did you use to complete this assignment and where were they helpful? </w:t>
      </w:r>
    </w:p>
    <w:p w14:paraId="1206AE68" w14:textId="44CB526B" w:rsidR="00165752" w:rsidRPr="00F456E4" w:rsidRDefault="00165752" w:rsidP="00165752">
      <w:pPr>
        <w:pStyle w:val="Heading3"/>
      </w:pPr>
      <w:r w:rsidRPr="00F456E4">
        <w:t>Deliverables</w:t>
      </w:r>
    </w:p>
    <w:p w14:paraId="255D749E" w14:textId="32763B53" w:rsidR="00165752" w:rsidRPr="00FD50C4" w:rsidRDefault="00165752" w:rsidP="00165752">
      <w:pPr>
        <w:rPr>
          <w:i w:val="0"/>
          <w:iCs w:val="0"/>
        </w:rPr>
      </w:pPr>
      <w:r>
        <w:rPr>
          <w:i w:val="0"/>
          <w:iCs w:val="0"/>
        </w:rPr>
        <w:t xml:space="preserve">Please submit the following via Canvas: </w:t>
      </w:r>
    </w:p>
    <w:p w14:paraId="3D3B46CA" w14:textId="09B89D24" w:rsidR="00E15141" w:rsidRDefault="00E15141">
      <w:pPr>
        <w:pStyle w:val="ListParagraph"/>
        <w:numPr>
          <w:ilvl w:val="0"/>
          <w:numId w:val="2"/>
        </w:numPr>
        <w:rPr>
          <w:i w:val="0"/>
          <w:iCs w:val="0"/>
        </w:rPr>
      </w:pPr>
      <w:r w:rsidRPr="00E15141">
        <w:rPr>
          <w:i w:val="0"/>
          <w:iCs w:val="0"/>
        </w:rPr>
        <w:t>Each team must submit a single repository link (e.g., GitHub/GitLab)</w:t>
      </w:r>
      <w:r>
        <w:rPr>
          <w:i w:val="0"/>
          <w:iCs w:val="0"/>
        </w:rPr>
        <w:t xml:space="preserve"> containing the following: </w:t>
      </w:r>
    </w:p>
    <w:p w14:paraId="13C07698" w14:textId="6EC2EB4F" w:rsidR="00E15141" w:rsidRPr="00E15141" w:rsidRDefault="00E15141">
      <w:pPr>
        <w:pStyle w:val="ListParagraph"/>
        <w:numPr>
          <w:ilvl w:val="1"/>
          <w:numId w:val="2"/>
        </w:numPr>
        <w:rPr>
          <w:i w:val="0"/>
          <w:iCs w:val="0"/>
        </w:rPr>
      </w:pPr>
      <w:r w:rsidRPr="00E15141">
        <w:rPr>
          <w:b/>
          <w:bCs/>
          <w:i w:val="0"/>
          <w:iCs w:val="0"/>
        </w:rPr>
        <w:t xml:space="preserve">Critical Service Process: </w:t>
      </w:r>
      <w:r w:rsidRPr="00E15141">
        <w:rPr>
          <w:i w:val="0"/>
          <w:iCs w:val="0"/>
        </w:rPr>
        <w:t>Clean, documented source code for the lightweight security service featuring the non-deterministic crash injection mechanism.</w:t>
      </w:r>
    </w:p>
    <w:p w14:paraId="5D47C302" w14:textId="240D7545" w:rsidR="00E15141" w:rsidRPr="00E15141" w:rsidRDefault="00E15141">
      <w:pPr>
        <w:pStyle w:val="ListParagraph"/>
        <w:numPr>
          <w:ilvl w:val="1"/>
          <w:numId w:val="2"/>
        </w:numPr>
        <w:rPr>
          <w:i w:val="0"/>
          <w:iCs w:val="0"/>
        </w:rPr>
      </w:pPr>
      <w:r w:rsidRPr="00E15141">
        <w:rPr>
          <w:b/>
          <w:bCs/>
          <w:i w:val="0"/>
          <w:iCs w:val="0"/>
        </w:rPr>
        <w:t>Heartbeat Monitor Process:</w:t>
      </w:r>
      <w:r w:rsidRPr="00E15141">
        <w:rPr>
          <w:i w:val="0"/>
          <w:iCs w:val="0"/>
        </w:rPr>
        <w:t xml:space="preserve"> Source code for the independent watchdog agent that manages timers/windows, processes incoming heartbeats, and triggers explicit failure alerts upon a crash.</w:t>
      </w:r>
    </w:p>
    <w:p w14:paraId="1AD35335" w14:textId="5030CD1C" w:rsidR="00E15141" w:rsidRDefault="00E15141">
      <w:pPr>
        <w:pStyle w:val="ListParagraph"/>
        <w:numPr>
          <w:ilvl w:val="1"/>
          <w:numId w:val="2"/>
        </w:numPr>
        <w:rPr>
          <w:i w:val="0"/>
          <w:iCs w:val="0"/>
        </w:rPr>
      </w:pPr>
      <w:r w:rsidRPr="00E15141">
        <w:rPr>
          <w:b/>
          <w:bCs/>
          <w:i w:val="0"/>
          <w:iCs w:val="0"/>
        </w:rPr>
        <w:t>Adversarial Audit Script:</w:t>
      </w:r>
      <w:r w:rsidRPr="00E15141">
        <w:rPr>
          <w:i w:val="0"/>
          <w:iCs w:val="0"/>
        </w:rPr>
        <w:t xml:space="preserve"> A standalone script or utility designed to attempt heartbeat spoofing, message replay, or false liveness injection against the monitor.</w:t>
      </w:r>
    </w:p>
    <w:p w14:paraId="2B684388" w14:textId="288013CF" w:rsidR="007D0C8D" w:rsidRPr="007D0C8D" w:rsidRDefault="007D0C8D">
      <w:pPr>
        <w:pStyle w:val="ListParagraph"/>
        <w:numPr>
          <w:ilvl w:val="1"/>
          <w:numId w:val="2"/>
        </w:numPr>
        <w:rPr>
          <w:i w:val="0"/>
          <w:iCs w:val="0"/>
        </w:rPr>
      </w:pPr>
      <w:r w:rsidRPr="00E15141">
        <w:rPr>
          <w:b/>
          <w:bCs/>
          <w:i w:val="0"/>
          <w:iCs w:val="0"/>
        </w:rPr>
        <w:t>Role Distribution:</w:t>
      </w:r>
      <w:r w:rsidRPr="00E15141">
        <w:rPr>
          <w:i w:val="0"/>
          <w:iCs w:val="0"/>
        </w:rPr>
        <w:t xml:space="preserve"> A separate CONTRIBUTIONS.md listing each team member's specific contributions to the service, monitor, security audit, and video demo. </w:t>
      </w:r>
    </w:p>
    <w:p w14:paraId="44607538" w14:textId="223E6BCE" w:rsidR="00165752" w:rsidRDefault="00E15141">
      <w:pPr>
        <w:pStyle w:val="ListParagraph"/>
        <w:numPr>
          <w:ilvl w:val="0"/>
          <w:numId w:val="2"/>
        </w:numPr>
        <w:rPr>
          <w:i w:val="0"/>
          <w:iCs w:val="0"/>
        </w:rPr>
      </w:pPr>
      <w:r>
        <w:rPr>
          <w:i w:val="0"/>
          <w:iCs w:val="0"/>
        </w:rPr>
        <w:t>Each team must submit a single</w:t>
      </w:r>
      <w:r w:rsidR="00165752">
        <w:rPr>
          <w:i w:val="0"/>
          <w:iCs w:val="0"/>
        </w:rPr>
        <w:t xml:space="preserve"> PDF report containing:</w:t>
      </w:r>
    </w:p>
    <w:p w14:paraId="1AA61486" w14:textId="5859741A" w:rsidR="00AF63D5" w:rsidRPr="00AF63D5" w:rsidRDefault="00AF63D5">
      <w:pPr>
        <w:pStyle w:val="ListParagraph"/>
        <w:numPr>
          <w:ilvl w:val="1"/>
          <w:numId w:val="2"/>
        </w:numPr>
        <w:rPr>
          <w:i w:val="0"/>
          <w:iCs w:val="0"/>
        </w:rPr>
      </w:pPr>
      <w:r w:rsidRPr="00AF63D5">
        <w:rPr>
          <w:b/>
          <w:bCs/>
          <w:i w:val="0"/>
          <w:iCs w:val="0"/>
        </w:rPr>
        <w:t>Names of all teammates:</w:t>
      </w:r>
      <w:r>
        <w:rPr>
          <w:i w:val="0"/>
          <w:iCs w:val="0"/>
        </w:rPr>
        <w:t xml:space="preserve"> First and last.</w:t>
      </w:r>
    </w:p>
    <w:p w14:paraId="365FC35F" w14:textId="6919B79E" w:rsidR="00E15141" w:rsidRDefault="00E15141">
      <w:pPr>
        <w:pStyle w:val="ListParagraph"/>
        <w:numPr>
          <w:ilvl w:val="1"/>
          <w:numId w:val="2"/>
        </w:numPr>
        <w:rPr>
          <w:i w:val="0"/>
          <w:iCs w:val="0"/>
        </w:rPr>
      </w:pPr>
      <w:r w:rsidRPr="00E15141">
        <w:rPr>
          <w:b/>
          <w:bCs/>
          <w:i w:val="0"/>
          <w:iCs w:val="0"/>
        </w:rPr>
        <w:t>Service Overview:</w:t>
      </w:r>
      <w:r w:rsidRPr="00E15141">
        <w:rPr>
          <w:i w:val="0"/>
          <w:iCs w:val="0"/>
        </w:rPr>
        <w:t xml:space="preserve"> A concise description of your team's chosen security domain and the simulated failure scenario.</w:t>
      </w:r>
    </w:p>
    <w:p w14:paraId="56855398" w14:textId="77777777" w:rsidR="00E15141" w:rsidRDefault="00E15141">
      <w:pPr>
        <w:pStyle w:val="ListParagraph"/>
        <w:numPr>
          <w:ilvl w:val="1"/>
          <w:numId w:val="2"/>
        </w:numPr>
        <w:rPr>
          <w:i w:val="0"/>
          <w:iCs w:val="0"/>
        </w:rPr>
      </w:pPr>
      <w:r w:rsidRPr="00E15141">
        <w:rPr>
          <w:b/>
          <w:bCs/>
          <w:i w:val="0"/>
          <w:iCs w:val="0"/>
        </w:rPr>
        <w:t>Execution &amp; Setup Instructions:</w:t>
      </w:r>
      <w:r w:rsidRPr="00E15141">
        <w:rPr>
          <w:i w:val="0"/>
          <w:iCs w:val="0"/>
        </w:rPr>
        <w:t xml:space="preserve"> Unambiguous, step-by-</w:t>
      </w:r>
      <w:proofErr w:type="gramStart"/>
      <w:r w:rsidRPr="00E15141">
        <w:rPr>
          <w:i w:val="0"/>
          <w:iCs w:val="0"/>
        </w:rPr>
        <w:t>step terminal</w:t>
      </w:r>
      <w:proofErr w:type="gramEnd"/>
      <w:r w:rsidRPr="00E15141">
        <w:rPr>
          <w:i w:val="0"/>
          <w:iCs w:val="0"/>
        </w:rPr>
        <w:t xml:space="preserve"> commands to compile, configure, and execute the service, monitor, and attack script.</w:t>
      </w:r>
    </w:p>
    <w:p w14:paraId="20DFB406" w14:textId="77777777" w:rsidR="00E15141" w:rsidRPr="00E15141" w:rsidRDefault="00E15141">
      <w:pPr>
        <w:pStyle w:val="ListParagraph"/>
        <w:numPr>
          <w:ilvl w:val="1"/>
          <w:numId w:val="2"/>
        </w:numPr>
        <w:rPr>
          <w:b/>
          <w:bCs/>
          <w:i w:val="0"/>
          <w:iCs w:val="0"/>
        </w:rPr>
      </w:pPr>
      <w:r w:rsidRPr="00E15141">
        <w:rPr>
          <w:b/>
          <w:bCs/>
          <w:i w:val="0"/>
          <w:iCs w:val="0"/>
        </w:rPr>
        <w:t>Architectural Parameter Justification:</w:t>
      </w:r>
    </w:p>
    <w:p w14:paraId="03EECF7F" w14:textId="77777777" w:rsidR="00E15141" w:rsidRDefault="00E15141">
      <w:pPr>
        <w:pStyle w:val="ListParagraph"/>
        <w:numPr>
          <w:ilvl w:val="2"/>
          <w:numId w:val="2"/>
        </w:numPr>
        <w:rPr>
          <w:i w:val="0"/>
          <w:iCs w:val="0"/>
        </w:rPr>
      </w:pPr>
      <w:r w:rsidRPr="00E15141">
        <w:rPr>
          <w:i w:val="0"/>
          <w:iCs w:val="0"/>
        </w:rPr>
        <w:lastRenderedPageBreak/>
        <w:t>Heartbeat pattern (Push vs. Pull/Ping-Echo).</w:t>
      </w:r>
    </w:p>
    <w:p w14:paraId="028A05A9" w14:textId="77777777" w:rsidR="00E15141" w:rsidRDefault="00E15141">
      <w:pPr>
        <w:pStyle w:val="ListParagraph"/>
        <w:numPr>
          <w:ilvl w:val="2"/>
          <w:numId w:val="2"/>
        </w:numPr>
        <w:rPr>
          <w:i w:val="0"/>
          <w:iCs w:val="0"/>
        </w:rPr>
      </w:pPr>
      <w:r w:rsidRPr="00E15141">
        <w:rPr>
          <w:i w:val="0"/>
          <w:iCs w:val="0"/>
        </w:rPr>
        <w:t>Timing calibration: Values chosen for heartbeat interval ($T$), timeout window ($W$), and missed-beat threshold ($N$), justifying how your team balanced detection speed (MTTD) against false positives.</w:t>
      </w:r>
    </w:p>
    <w:p w14:paraId="6E249016" w14:textId="43BF5CBC" w:rsidR="00E15141" w:rsidRDefault="00E15141">
      <w:pPr>
        <w:pStyle w:val="ListParagraph"/>
        <w:numPr>
          <w:ilvl w:val="1"/>
          <w:numId w:val="2"/>
        </w:numPr>
        <w:rPr>
          <w:i w:val="0"/>
          <w:iCs w:val="0"/>
        </w:rPr>
      </w:pPr>
      <w:r w:rsidRPr="00E15141">
        <w:rPr>
          <w:b/>
          <w:bCs/>
          <w:i w:val="0"/>
          <w:iCs w:val="0"/>
        </w:rPr>
        <w:t xml:space="preserve">Adversarial Audit Summary: </w:t>
      </w:r>
      <w:r w:rsidR="007D0C8D" w:rsidRPr="007D0C8D">
        <w:rPr>
          <w:i w:val="0"/>
          <w:iCs w:val="0"/>
        </w:rPr>
        <w:t>1</w:t>
      </w:r>
      <w:r>
        <w:rPr>
          <w:i w:val="0"/>
          <w:iCs w:val="0"/>
        </w:rPr>
        <w:t>-</w:t>
      </w:r>
      <w:r w:rsidRPr="00E15141">
        <w:rPr>
          <w:i w:val="0"/>
          <w:iCs w:val="0"/>
        </w:rPr>
        <w:t xml:space="preserve">2 paragraphs detailing the vulnerability of the baseline heartbeat, </w:t>
      </w:r>
      <w:r w:rsidR="007D0C8D">
        <w:rPr>
          <w:i w:val="0"/>
          <w:iCs w:val="0"/>
        </w:rPr>
        <w:t xml:space="preserve">and </w:t>
      </w:r>
      <w:proofErr w:type="gramStart"/>
      <w:r w:rsidR="007D0C8D">
        <w:rPr>
          <w:i w:val="0"/>
          <w:iCs w:val="0"/>
        </w:rPr>
        <w:t>whether or not</w:t>
      </w:r>
      <w:proofErr w:type="gramEnd"/>
      <w:r w:rsidRPr="00E15141">
        <w:rPr>
          <w:i w:val="0"/>
          <w:iCs w:val="0"/>
        </w:rPr>
        <w:t xml:space="preserve"> the attack script exploited it</w:t>
      </w:r>
      <w:r w:rsidR="007D0C8D">
        <w:rPr>
          <w:i w:val="0"/>
          <w:iCs w:val="0"/>
        </w:rPr>
        <w:t xml:space="preserve"> successfully and why</w:t>
      </w:r>
      <w:r w:rsidRPr="00E15141">
        <w:rPr>
          <w:i w:val="0"/>
          <w:iCs w:val="0"/>
        </w:rPr>
        <w:t>.</w:t>
      </w:r>
    </w:p>
    <w:p w14:paraId="3F9F6FF7" w14:textId="7BC046E3" w:rsidR="00E15141" w:rsidRDefault="00E15141">
      <w:pPr>
        <w:pStyle w:val="ListParagraph"/>
        <w:numPr>
          <w:ilvl w:val="0"/>
          <w:numId w:val="2"/>
        </w:numPr>
        <w:rPr>
          <w:i w:val="0"/>
          <w:iCs w:val="0"/>
        </w:rPr>
      </w:pPr>
      <w:r>
        <w:rPr>
          <w:i w:val="0"/>
          <w:iCs w:val="0"/>
        </w:rPr>
        <w:t xml:space="preserve">Each team must submit a single video demonstration </w:t>
      </w:r>
      <w:r w:rsidR="00AF63D5">
        <w:rPr>
          <w:i w:val="0"/>
          <w:iCs w:val="0"/>
        </w:rPr>
        <w:t>that meets the following criteria:</w:t>
      </w:r>
    </w:p>
    <w:p w14:paraId="26FDA8C5" w14:textId="7EB8C56E" w:rsidR="00AF63D5" w:rsidRDefault="00AF63D5">
      <w:pPr>
        <w:pStyle w:val="ListParagraph"/>
        <w:numPr>
          <w:ilvl w:val="1"/>
          <w:numId w:val="2"/>
        </w:numPr>
        <w:rPr>
          <w:i w:val="0"/>
          <w:iCs w:val="0"/>
        </w:rPr>
      </w:pPr>
      <w:r w:rsidRPr="00AF63D5">
        <w:rPr>
          <w:i w:val="0"/>
          <w:iCs w:val="0"/>
        </w:rPr>
        <w:t>Time Limit: Strictly under 3 minute</w:t>
      </w:r>
      <w:r>
        <w:rPr>
          <w:i w:val="0"/>
          <w:iCs w:val="0"/>
        </w:rPr>
        <w:t>s (anything over will not be reviewed)</w:t>
      </w:r>
      <w:r w:rsidRPr="00AF63D5">
        <w:rPr>
          <w:i w:val="0"/>
          <w:iCs w:val="0"/>
        </w:rPr>
        <w:t>.</w:t>
      </w:r>
      <w:r w:rsidR="007D0C8D">
        <w:rPr>
          <w:i w:val="0"/>
          <w:iCs w:val="0"/>
        </w:rPr>
        <w:t xml:space="preserve"> If Canvas doesn’t allow the video upload, please provide a Google Drive or unlisted YouTube link. </w:t>
      </w:r>
    </w:p>
    <w:p w14:paraId="651F49C4" w14:textId="77777777" w:rsidR="00AF63D5" w:rsidRDefault="00AF63D5">
      <w:pPr>
        <w:pStyle w:val="ListParagraph"/>
        <w:numPr>
          <w:ilvl w:val="1"/>
          <w:numId w:val="2"/>
        </w:numPr>
        <w:rPr>
          <w:i w:val="0"/>
          <w:iCs w:val="0"/>
        </w:rPr>
      </w:pPr>
      <w:r w:rsidRPr="00AF63D5">
        <w:rPr>
          <w:i w:val="0"/>
          <w:iCs w:val="0"/>
        </w:rPr>
        <w:t>Show both processes starting up and the monitor acknowledging valid heartbeats in real time.</w:t>
      </w:r>
    </w:p>
    <w:p w14:paraId="3373F0AF" w14:textId="77777777" w:rsidR="00AF63D5" w:rsidRDefault="00AF63D5">
      <w:pPr>
        <w:pStyle w:val="ListParagraph"/>
        <w:numPr>
          <w:ilvl w:val="1"/>
          <w:numId w:val="2"/>
        </w:numPr>
        <w:rPr>
          <w:i w:val="0"/>
          <w:iCs w:val="0"/>
        </w:rPr>
      </w:pPr>
      <w:r w:rsidRPr="00AF63D5">
        <w:rPr>
          <w:i w:val="0"/>
          <w:iCs w:val="0"/>
        </w:rPr>
        <w:t>Show the critical service triggering its non-deterministic crash</w:t>
      </w:r>
      <w:r>
        <w:rPr>
          <w:i w:val="0"/>
          <w:iCs w:val="0"/>
        </w:rPr>
        <w:t xml:space="preserve"> (you may need to edit the video to show it, since there’s a time limit on the </w:t>
      </w:r>
      <w:proofErr w:type="gramStart"/>
      <w:r>
        <w:rPr>
          <w:i w:val="0"/>
          <w:iCs w:val="0"/>
        </w:rPr>
        <w:t>video</w:t>
      </w:r>
      <w:proofErr w:type="gramEnd"/>
      <w:r>
        <w:rPr>
          <w:i w:val="0"/>
          <w:iCs w:val="0"/>
        </w:rPr>
        <w:t xml:space="preserve"> but the crash is non-deterministic).</w:t>
      </w:r>
    </w:p>
    <w:p w14:paraId="14DE078C" w14:textId="77777777" w:rsidR="00AF63D5" w:rsidRDefault="00AF63D5">
      <w:pPr>
        <w:pStyle w:val="ListParagraph"/>
        <w:numPr>
          <w:ilvl w:val="1"/>
          <w:numId w:val="2"/>
        </w:numPr>
        <w:rPr>
          <w:i w:val="0"/>
          <w:iCs w:val="0"/>
        </w:rPr>
      </w:pPr>
      <w:r w:rsidRPr="00AF63D5">
        <w:rPr>
          <w:i w:val="0"/>
          <w:iCs w:val="0"/>
        </w:rPr>
        <w:t xml:space="preserve">Show the attacker script executing against the monitor (demonstrating either the exploit succeeding </w:t>
      </w:r>
      <w:r>
        <w:rPr>
          <w:i w:val="0"/>
          <w:iCs w:val="0"/>
        </w:rPr>
        <w:t xml:space="preserve">or failing </w:t>
      </w:r>
      <w:r w:rsidRPr="00AF63D5">
        <w:rPr>
          <w:i w:val="0"/>
          <w:iCs w:val="0"/>
        </w:rPr>
        <w:t>on the build).</w:t>
      </w:r>
    </w:p>
    <w:p w14:paraId="26C4C450" w14:textId="73EA5CCC" w:rsidR="00AF63D5" w:rsidRPr="00AF63D5" w:rsidRDefault="00AF63D5">
      <w:pPr>
        <w:pStyle w:val="ListParagraph"/>
        <w:numPr>
          <w:ilvl w:val="1"/>
          <w:numId w:val="2"/>
        </w:numPr>
        <w:rPr>
          <w:i w:val="0"/>
          <w:iCs w:val="0"/>
        </w:rPr>
      </w:pPr>
      <w:r w:rsidRPr="00AF63D5">
        <w:rPr>
          <w:i w:val="0"/>
          <w:iCs w:val="0"/>
        </w:rPr>
        <w:t xml:space="preserve">Voiceover: </w:t>
      </w:r>
      <w:r>
        <w:rPr>
          <w:i w:val="0"/>
          <w:iCs w:val="0"/>
        </w:rPr>
        <w:t>Explain what is going on</w:t>
      </w:r>
      <w:r w:rsidRPr="00AF63D5">
        <w:rPr>
          <w:i w:val="0"/>
          <w:iCs w:val="0"/>
        </w:rPr>
        <w:t>.</w:t>
      </w:r>
    </w:p>
    <w:p w14:paraId="4F6C055D" w14:textId="2D861155" w:rsidR="00AF63D5" w:rsidRDefault="00AF63D5">
      <w:pPr>
        <w:pStyle w:val="ListParagraph"/>
        <w:numPr>
          <w:ilvl w:val="0"/>
          <w:numId w:val="2"/>
        </w:numPr>
        <w:rPr>
          <w:i w:val="0"/>
          <w:iCs w:val="0"/>
        </w:rPr>
      </w:pPr>
      <w:proofErr w:type="gramStart"/>
      <w:r>
        <w:rPr>
          <w:i w:val="0"/>
          <w:iCs w:val="0"/>
        </w:rPr>
        <w:t>Each individual</w:t>
      </w:r>
      <w:proofErr w:type="gramEnd"/>
      <w:r>
        <w:rPr>
          <w:i w:val="0"/>
          <w:iCs w:val="0"/>
        </w:rPr>
        <w:t xml:space="preserve"> (separately in Canvas) must submit their reflection with the four reflection questions. </w:t>
      </w:r>
    </w:p>
    <w:p w14:paraId="1C620D70" w14:textId="712F9111" w:rsidR="00AF63D5" w:rsidRPr="00AF63D5" w:rsidRDefault="00AF63D5" w:rsidP="00AF63D5">
      <w:pPr>
        <w:rPr>
          <w:i w:val="0"/>
          <w:iCs w:val="0"/>
        </w:rPr>
      </w:pPr>
      <w:r>
        <w:rPr>
          <w:b/>
          <w:bCs/>
          <w:i w:val="0"/>
          <w:iCs w:val="0"/>
        </w:rPr>
        <w:t xml:space="preserve">Note: </w:t>
      </w:r>
      <w:r>
        <w:rPr>
          <w:i w:val="0"/>
          <w:iCs w:val="0"/>
        </w:rPr>
        <w:t xml:space="preserve">For team deliverables, one person may submit. For individual reflections, </w:t>
      </w:r>
      <w:proofErr w:type="gramStart"/>
      <w:r>
        <w:rPr>
          <w:i w:val="0"/>
          <w:iCs w:val="0"/>
        </w:rPr>
        <w:t>each individual</w:t>
      </w:r>
      <w:proofErr w:type="gramEnd"/>
      <w:r>
        <w:rPr>
          <w:i w:val="0"/>
          <w:iCs w:val="0"/>
        </w:rPr>
        <w:t xml:space="preserve"> must submit. </w:t>
      </w:r>
    </w:p>
    <w:p w14:paraId="36822064" w14:textId="0E5D2BCC" w:rsidR="00165752" w:rsidRPr="00F456E4" w:rsidRDefault="00165752" w:rsidP="00165752">
      <w:pPr>
        <w:pStyle w:val="Heading3"/>
      </w:pPr>
      <w:r w:rsidRPr="00F456E4">
        <w:t>Grading</w:t>
      </w:r>
    </w:p>
    <w:p w14:paraId="09A205A5" w14:textId="1915D79B" w:rsidR="00165752" w:rsidRPr="00FE5597" w:rsidRDefault="00165752" w:rsidP="00FE5597">
      <w:pPr>
        <w:rPr>
          <w:i w:val="0"/>
          <w:iCs w:val="0"/>
        </w:rPr>
      </w:pPr>
      <w:r w:rsidRPr="00F456E4">
        <w:rPr>
          <w:i w:val="0"/>
          <w:iCs w:val="0"/>
        </w:rPr>
        <w:t>Here is the grading scheme for the project report:</w:t>
      </w:r>
    </w:p>
    <w:p w14:paraId="3930A424" w14:textId="15DC7438" w:rsidR="00D33377" w:rsidRDefault="00AF63D5">
      <w:pPr>
        <w:pStyle w:val="ListParagraph"/>
        <w:numPr>
          <w:ilvl w:val="0"/>
          <w:numId w:val="3"/>
        </w:numPr>
        <w:rPr>
          <w:i w:val="0"/>
          <w:iCs w:val="0"/>
        </w:rPr>
      </w:pPr>
      <w:r>
        <w:rPr>
          <w:i w:val="0"/>
          <w:iCs w:val="0"/>
        </w:rPr>
        <w:t>Service script (15)</w:t>
      </w:r>
    </w:p>
    <w:p w14:paraId="7E9A45B8" w14:textId="0C20A721" w:rsidR="00AF63D5" w:rsidRDefault="00AF63D5">
      <w:pPr>
        <w:pStyle w:val="ListParagraph"/>
        <w:numPr>
          <w:ilvl w:val="0"/>
          <w:numId w:val="3"/>
        </w:numPr>
        <w:rPr>
          <w:i w:val="0"/>
          <w:iCs w:val="0"/>
        </w:rPr>
      </w:pPr>
      <w:r>
        <w:rPr>
          <w:i w:val="0"/>
          <w:iCs w:val="0"/>
        </w:rPr>
        <w:t>Heartbeat script (15)</w:t>
      </w:r>
    </w:p>
    <w:p w14:paraId="2F13C846" w14:textId="19256211" w:rsidR="00AF63D5" w:rsidRDefault="00AF63D5">
      <w:pPr>
        <w:pStyle w:val="ListParagraph"/>
        <w:numPr>
          <w:ilvl w:val="0"/>
          <w:numId w:val="3"/>
        </w:numPr>
        <w:rPr>
          <w:i w:val="0"/>
          <w:iCs w:val="0"/>
        </w:rPr>
      </w:pPr>
      <w:r>
        <w:rPr>
          <w:i w:val="0"/>
          <w:iCs w:val="0"/>
        </w:rPr>
        <w:t>Adversarial script (15)</w:t>
      </w:r>
    </w:p>
    <w:p w14:paraId="52142F83" w14:textId="57684D55" w:rsidR="00AF63D5" w:rsidRDefault="00AF63D5">
      <w:pPr>
        <w:pStyle w:val="ListParagraph"/>
        <w:numPr>
          <w:ilvl w:val="0"/>
          <w:numId w:val="3"/>
        </w:numPr>
        <w:rPr>
          <w:i w:val="0"/>
          <w:iCs w:val="0"/>
        </w:rPr>
      </w:pPr>
      <w:r>
        <w:rPr>
          <w:i w:val="0"/>
          <w:iCs w:val="0"/>
        </w:rPr>
        <w:t>PDF report (20)</w:t>
      </w:r>
    </w:p>
    <w:p w14:paraId="30F5624F" w14:textId="26555852" w:rsidR="00AF63D5" w:rsidRDefault="00AF63D5">
      <w:pPr>
        <w:pStyle w:val="ListParagraph"/>
        <w:numPr>
          <w:ilvl w:val="0"/>
          <w:numId w:val="3"/>
        </w:numPr>
        <w:rPr>
          <w:i w:val="0"/>
          <w:iCs w:val="0"/>
        </w:rPr>
      </w:pPr>
      <w:r>
        <w:rPr>
          <w:i w:val="0"/>
          <w:iCs w:val="0"/>
        </w:rPr>
        <w:t>Video demo (20)</w:t>
      </w:r>
    </w:p>
    <w:p w14:paraId="6DA16D21" w14:textId="57553668" w:rsidR="00AF63D5" w:rsidRPr="004F441E" w:rsidRDefault="00AF63D5">
      <w:pPr>
        <w:pStyle w:val="ListParagraph"/>
        <w:numPr>
          <w:ilvl w:val="0"/>
          <w:numId w:val="3"/>
        </w:numPr>
        <w:rPr>
          <w:i w:val="0"/>
          <w:iCs w:val="0"/>
        </w:rPr>
      </w:pPr>
      <w:r>
        <w:rPr>
          <w:i w:val="0"/>
          <w:iCs w:val="0"/>
        </w:rPr>
        <w:t>Individual reflection (15)</w:t>
      </w:r>
    </w:p>
    <w:p w14:paraId="1059681D" w14:textId="48DD3F72" w:rsidR="00165752" w:rsidRPr="00AF63D5" w:rsidRDefault="00165752" w:rsidP="00165752">
      <w:pPr>
        <w:rPr>
          <w:i w:val="0"/>
          <w:iCs w:val="0"/>
          <w:sz w:val="20"/>
          <w:szCs w:val="20"/>
        </w:rPr>
      </w:pPr>
      <w:r w:rsidRPr="00F456E4">
        <w:rPr>
          <w:i w:val="0"/>
          <w:iCs w:val="0"/>
        </w:rPr>
        <w:t>TOTAL</w:t>
      </w:r>
      <w:r>
        <w:rPr>
          <w:i w:val="0"/>
          <w:iCs w:val="0"/>
        </w:rPr>
        <w:t>:</w:t>
      </w:r>
      <w:r w:rsidRPr="00F456E4">
        <w:rPr>
          <w:i w:val="0"/>
          <w:iCs w:val="0"/>
        </w:rPr>
        <w:t xml:space="preserve"> 10</w:t>
      </w:r>
      <w:r w:rsidR="00AF63D5">
        <w:rPr>
          <w:i w:val="0"/>
          <w:iCs w:val="0"/>
        </w:rPr>
        <w:t>0</w:t>
      </w:r>
      <w:r w:rsidRPr="00F456E4">
        <w:rPr>
          <w:i w:val="0"/>
          <w:iCs w:val="0"/>
        </w:rPr>
        <w:t xml:space="preserve"> points</w:t>
      </w:r>
    </w:p>
    <w:sectPr w:rsidR="00165752" w:rsidRPr="00AF63D5" w:rsidSect="00DE686D">
      <w:headerReference w:type="default" r:id="rId11"/>
      <w:footerReference w:type="even" r:id="rId12"/>
      <w:footerReference w:type="default" r:id="rId13"/>
      <w:pgSz w:w="12240" w:h="15840"/>
      <w:pgMar w:top="720" w:right="720" w:bottom="720" w:left="720" w:header="465"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6FEE3" w14:textId="77777777" w:rsidR="00C35694" w:rsidRDefault="00C35694">
      <w:pPr>
        <w:spacing w:after="0" w:line="240" w:lineRule="auto"/>
      </w:pPr>
      <w:r>
        <w:separator/>
      </w:r>
    </w:p>
  </w:endnote>
  <w:endnote w:type="continuationSeparator" w:id="0">
    <w:p w14:paraId="3809B632" w14:textId="77777777" w:rsidR="00C35694" w:rsidRDefault="00C35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Proxima Nova">
    <w:altName w:val="Tahoma"/>
    <w:charset w:val="00"/>
    <w:family w:val="auto"/>
    <w:pitch w:val="variable"/>
    <w:sig w:usb0="A00002EF" w:usb1="5000E0FB"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0A03" w14:textId="77777777" w:rsidR="00762820"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DAFFF90" w14:textId="77777777" w:rsidR="00762820" w:rsidRDefault="007628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561136"/>
      <w:docPartObj>
        <w:docPartGallery w:val="Page Numbers (Bottom of Page)"/>
        <w:docPartUnique/>
      </w:docPartObj>
    </w:sdtPr>
    <w:sdtContent>
      <w:p w14:paraId="33018F57" w14:textId="77777777" w:rsidR="00762820"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9F3520" w14:textId="0B08510A" w:rsidR="00762820" w:rsidRDefault="00000000">
    <w:pPr>
      <w:pStyle w:val="Footer"/>
      <w:tabs>
        <w:tab w:val="clear" w:pos="4680"/>
        <w:tab w:val="clear" w:pos="9360"/>
        <w:tab w:val="left" w:pos="4907"/>
      </w:tabs>
      <w:ind w:right="36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9A693" w14:textId="77777777" w:rsidR="00C35694" w:rsidRDefault="00C35694">
      <w:pPr>
        <w:spacing w:after="0" w:line="240" w:lineRule="auto"/>
      </w:pPr>
      <w:r>
        <w:separator/>
      </w:r>
    </w:p>
  </w:footnote>
  <w:footnote w:type="continuationSeparator" w:id="0">
    <w:p w14:paraId="1D613DA0" w14:textId="77777777" w:rsidR="00C35694" w:rsidRDefault="00C35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ABCAA" w14:textId="77777777" w:rsidR="00762820" w:rsidRDefault="00000000">
    <w:pPr>
      <w:tabs>
        <w:tab w:val="right" w:pos="8640"/>
      </w:tabs>
      <w:jc w:val="right"/>
    </w:pPr>
    <w:r>
      <w:rPr>
        <w:noProof/>
      </w:rPr>
      <w:drawing>
        <wp:inline distT="0" distB="0" distL="0" distR="0" wp14:anchorId="722DA2AE" wp14:editId="5BC6EE03">
          <wp:extent cx="2286000" cy="46990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U-Signature-357-617.png"/>
                  <pic:cNvPicPr/>
                </pic:nvPicPr>
                <pic:blipFill>
                  <a:blip r:embed="rId1"/>
                  <a:stretch>
                    <a:fillRect/>
                  </a:stretch>
                </pic:blipFill>
                <pic:spPr>
                  <a:xfrm>
                    <a:off x="0" y="0"/>
                    <a:ext cx="2286000" cy="469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744A"/>
    <w:multiLevelType w:val="hybridMultilevel"/>
    <w:tmpl w:val="15AA6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D75A0"/>
    <w:multiLevelType w:val="multilevel"/>
    <w:tmpl w:val="BE6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85150"/>
    <w:multiLevelType w:val="multilevel"/>
    <w:tmpl w:val="408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12942"/>
    <w:multiLevelType w:val="hybridMultilevel"/>
    <w:tmpl w:val="1C70650E"/>
    <w:lvl w:ilvl="0" w:tplc="BB2CFA8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211910"/>
    <w:multiLevelType w:val="multilevel"/>
    <w:tmpl w:val="4B5C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A5C8E"/>
    <w:multiLevelType w:val="multilevel"/>
    <w:tmpl w:val="148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31594"/>
    <w:multiLevelType w:val="hybridMultilevel"/>
    <w:tmpl w:val="5B9AA7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E91A30"/>
    <w:multiLevelType w:val="hybridMultilevel"/>
    <w:tmpl w:val="3A44C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C23CA1"/>
    <w:multiLevelType w:val="hybridMultilevel"/>
    <w:tmpl w:val="2C2AB0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187C24"/>
    <w:multiLevelType w:val="multilevel"/>
    <w:tmpl w:val="75D8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D6857"/>
    <w:multiLevelType w:val="multilevel"/>
    <w:tmpl w:val="30A22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B763E"/>
    <w:multiLevelType w:val="multilevel"/>
    <w:tmpl w:val="D59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969874">
    <w:abstractNumId w:val="10"/>
  </w:num>
  <w:num w:numId="2" w16cid:durableId="884370779">
    <w:abstractNumId w:val="8"/>
  </w:num>
  <w:num w:numId="3" w16cid:durableId="716777693">
    <w:abstractNumId w:val="3"/>
  </w:num>
  <w:num w:numId="4" w16cid:durableId="1322155003">
    <w:abstractNumId w:val="6"/>
  </w:num>
  <w:num w:numId="5" w16cid:durableId="2037922906">
    <w:abstractNumId w:val="2"/>
  </w:num>
  <w:num w:numId="6" w16cid:durableId="1415589937">
    <w:abstractNumId w:val="9"/>
  </w:num>
  <w:num w:numId="7" w16cid:durableId="937131916">
    <w:abstractNumId w:val="4"/>
  </w:num>
  <w:num w:numId="8" w16cid:durableId="218790886">
    <w:abstractNumId w:val="1"/>
  </w:num>
  <w:num w:numId="9" w16cid:durableId="169761990">
    <w:abstractNumId w:val="5"/>
  </w:num>
  <w:num w:numId="10" w16cid:durableId="1408844986">
    <w:abstractNumId w:val="11"/>
  </w:num>
  <w:num w:numId="11" w16cid:durableId="1663120141">
    <w:abstractNumId w:val="7"/>
  </w:num>
  <w:num w:numId="12" w16cid:durableId="491410547">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86D"/>
    <w:rsid w:val="0000269F"/>
    <w:rsid w:val="00006784"/>
    <w:rsid w:val="00012C0D"/>
    <w:rsid w:val="000617E9"/>
    <w:rsid w:val="000C4F7E"/>
    <w:rsid w:val="000D7912"/>
    <w:rsid w:val="000E3A3F"/>
    <w:rsid w:val="001047ED"/>
    <w:rsid w:val="001120F4"/>
    <w:rsid w:val="00143808"/>
    <w:rsid w:val="00165752"/>
    <w:rsid w:val="0017153A"/>
    <w:rsid w:val="00190384"/>
    <w:rsid w:val="001A70A4"/>
    <w:rsid w:val="001B4C0F"/>
    <w:rsid w:val="001B599D"/>
    <w:rsid w:val="001C4682"/>
    <w:rsid w:val="001F5CCC"/>
    <w:rsid w:val="001F6A3D"/>
    <w:rsid w:val="002045E9"/>
    <w:rsid w:val="0020573B"/>
    <w:rsid w:val="00223376"/>
    <w:rsid w:val="00233874"/>
    <w:rsid w:val="00243E27"/>
    <w:rsid w:val="002C22CB"/>
    <w:rsid w:val="002D37A5"/>
    <w:rsid w:val="002D6540"/>
    <w:rsid w:val="002E09DA"/>
    <w:rsid w:val="00323FB9"/>
    <w:rsid w:val="00326C2D"/>
    <w:rsid w:val="00332ED2"/>
    <w:rsid w:val="003346BA"/>
    <w:rsid w:val="003470EA"/>
    <w:rsid w:val="003844C4"/>
    <w:rsid w:val="0039636A"/>
    <w:rsid w:val="003A41C6"/>
    <w:rsid w:val="003E59C7"/>
    <w:rsid w:val="00470449"/>
    <w:rsid w:val="00477877"/>
    <w:rsid w:val="004833A8"/>
    <w:rsid w:val="00485752"/>
    <w:rsid w:val="00496DE7"/>
    <w:rsid w:val="004B4D3E"/>
    <w:rsid w:val="004D4E73"/>
    <w:rsid w:val="00542EDA"/>
    <w:rsid w:val="00585C07"/>
    <w:rsid w:val="0059162E"/>
    <w:rsid w:val="005B3345"/>
    <w:rsid w:val="005C2D42"/>
    <w:rsid w:val="005C5A5C"/>
    <w:rsid w:val="005E2E55"/>
    <w:rsid w:val="005F38B6"/>
    <w:rsid w:val="00623844"/>
    <w:rsid w:val="0063799C"/>
    <w:rsid w:val="00637DD1"/>
    <w:rsid w:val="006405BF"/>
    <w:rsid w:val="00640854"/>
    <w:rsid w:val="006616FF"/>
    <w:rsid w:val="006944FB"/>
    <w:rsid w:val="006C0201"/>
    <w:rsid w:val="007043D6"/>
    <w:rsid w:val="007245BE"/>
    <w:rsid w:val="00725EEA"/>
    <w:rsid w:val="00730C28"/>
    <w:rsid w:val="00735B44"/>
    <w:rsid w:val="0075208D"/>
    <w:rsid w:val="00762820"/>
    <w:rsid w:val="00765772"/>
    <w:rsid w:val="00784DC9"/>
    <w:rsid w:val="00787001"/>
    <w:rsid w:val="007A1CD6"/>
    <w:rsid w:val="007B20F0"/>
    <w:rsid w:val="007D0C8D"/>
    <w:rsid w:val="007D5275"/>
    <w:rsid w:val="00812916"/>
    <w:rsid w:val="008260DA"/>
    <w:rsid w:val="00857A7D"/>
    <w:rsid w:val="00873332"/>
    <w:rsid w:val="008C2C36"/>
    <w:rsid w:val="009217E6"/>
    <w:rsid w:val="009425BF"/>
    <w:rsid w:val="00942E2E"/>
    <w:rsid w:val="00986E5B"/>
    <w:rsid w:val="009969F4"/>
    <w:rsid w:val="009A03B6"/>
    <w:rsid w:val="009B75CF"/>
    <w:rsid w:val="009C138D"/>
    <w:rsid w:val="009C5D1C"/>
    <w:rsid w:val="009D25DB"/>
    <w:rsid w:val="009E79B0"/>
    <w:rsid w:val="00A14F74"/>
    <w:rsid w:val="00A23FF5"/>
    <w:rsid w:val="00A46C35"/>
    <w:rsid w:val="00A5217C"/>
    <w:rsid w:val="00AF5FBD"/>
    <w:rsid w:val="00AF63D5"/>
    <w:rsid w:val="00B346E4"/>
    <w:rsid w:val="00B34954"/>
    <w:rsid w:val="00B372F4"/>
    <w:rsid w:val="00B6055B"/>
    <w:rsid w:val="00BA0511"/>
    <w:rsid w:val="00C278E5"/>
    <w:rsid w:val="00C35694"/>
    <w:rsid w:val="00C4122A"/>
    <w:rsid w:val="00C45ABF"/>
    <w:rsid w:val="00C73290"/>
    <w:rsid w:val="00CB612B"/>
    <w:rsid w:val="00CD55CD"/>
    <w:rsid w:val="00D01FA5"/>
    <w:rsid w:val="00D1292C"/>
    <w:rsid w:val="00D33377"/>
    <w:rsid w:val="00D43412"/>
    <w:rsid w:val="00D564D1"/>
    <w:rsid w:val="00DA5347"/>
    <w:rsid w:val="00DB0532"/>
    <w:rsid w:val="00DB0DA7"/>
    <w:rsid w:val="00DB61BC"/>
    <w:rsid w:val="00DE66B3"/>
    <w:rsid w:val="00DE686D"/>
    <w:rsid w:val="00E0738B"/>
    <w:rsid w:val="00E1063B"/>
    <w:rsid w:val="00E144DA"/>
    <w:rsid w:val="00E15141"/>
    <w:rsid w:val="00E21940"/>
    <w:rsid w:val="00E42EF2"/>
    <w:rsid w:val="00E53931"/>
    <w:rsid w:val="00E86AB1"/>
    <w:rsid w:val="00E90F23"/>
    <w:rsid w:val="00EE4221"/>
    <w:rsid w:val="00F16748"/>
    <w:rsid w:val="00F31D3E"/>
    <w:rsid w:val="00F369D1"/>
    <w:rsid w:val="00F46A38"/>
    <w:rsid w:val="00F53C8F"/>
    <w:rsid w:val="00F60B8D"/>
    <w:rsid w:val="00F92BEF"/>
    <w:rsid w:val="00F93C9D"/>
    <w:rsid w:val="00FC6E98"/>
    <w:rsid w:val="00FD6965"/>
    <w:rsid w:val="00FE5597"/>
    <w:rsid w:val="0108AD43"/>
    <w:rsid w:val="01EA894B"/>
    <w:rsid w:val="03904D11"/>
    <w:rsid w:val="04D3F6F0"/>
    <w:rsid w:val="082152E5"/>
    <w:rsid w:val="09341F5A"/>
    <w:rsid w:val="09FCDB7A"/>
    <w:rsid w:val="0D565686"/>
    <w:rsid w:val="0FFDA0C9"/>
    <w:rsid w:val="1102B161"/>
    <w:rsid w:val="118F2344"/>
    <w:rsid w:val="11A31D0B"/>
    <w:rsid w:val="14A9443C"/>
    <w:rsid w:val="158FCA7F"/>
    <w:rsid w:val="15CE9285"/>
    <w:rsid w:val="165E62CC"/>
    <w:rsid w:val="186B0519"/>
    <w:rsid w:val="1942105E"/>
    <w:rsid w:val="1EA00132"/>
    <w:rsid w:val="2370F331"/>
    <w:rsid w:val="2563276A"/>
    <w:rsid w:val="268CA998"/>
    <w:rsid w:val="2A11313E"/>
    <w:rsid w:val="2F1F4765"/>
    <w:rsid w:val="301FEEDC"/>
    <w:rsid w:val="351B3A7E"/>
    <w:rsid w:val="3B3C3A04"/>
    <w:rsid w:val="3C54C001"/>
    <w:rsid w:val="3C9E7037"/>
    <w:rsid w:val="3DFA69DA"/>
    <w:rsid w:val="3FB8718E"/>
    <w:rsid w:val="466B410A"/>
    <w:rsid w:val="4AE80CB8"/>
    <w:rsid w:val="4B2E4301"/>
    <w:rsid w:val="4BD73594"/>
    <w:rsid w:val="4C7FEE53"/>
    <w:rsid w:val="4E153FCE"/>
    <w:rsid w:val="5276D905"/>
    <w:rsid w:val="571D6F13"/>
    <w:rsid w:val="57E57EEF"/>
    <w:rsid w:val="591F0692"/>
    <w:rsid w:val="5AFBF626"/>
    <w:rsid w:val="5DB06DBD"/>
    <w:rsid w:val="5E653033"/>
    <w:rsid w:val="5EF925B1"/>
    <w:rsid w:val="5FA3A79F"/>
    <w:rsid w:val="6CECA2D4"/>
    <w:rsid w:val="6D7A8A1D"/>
    <w:rsid w:val="6F2914A5"/>
    <w:rsid w:val="7434D289"/>
    <w:rsid w:val="7B563767"/>
    <w:rsid w:val="7BBA98BF"/>
    <w:rsid w:val="7D2CF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7C55"/>
  <w15:chartTrackingRefBased/>
  <w15:docId w15:val="{259BBED6-E030-4F3F-9A73-132736F9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AFBF626"/>
    <w:rPr>
      <w:i/>
      <w:iCs/>
    </w:rPr>
  </w:style>
  <w:style w:type="paragraph" w:styleId="Heading1">
    <w:name w:val="heading 1"/>
    <w:basedOn w:val="Title"/>
    <w:next w:val="Normal"/>
    <w:link w:val="Heading1Char"/>
    <w:uiPriority w:val="9"/>
    <w:qFormat/>
    <w:rsid w:val="007B20F0"/>
    <w:pPr>
      <w:keepNext/>
      <w:keepLines/>
      <w:pBdr>
        <w:bottom w:val="single" w:sz="4" w:space="1" w:color="auto"/>
      </w:pBdr>
      <w:spacing w:before="360"/>
      <w:outlineLvl w:val="0"/>
    </w:pPr>
    <w:rPr>
      <w:rFonts w:ascii="Poppins" w:hAnsi="Poppins"/>
      <w:b/>
      <w:color w:val="1D4C28"/>
      <w:sz w:val="52"/>
      <w:szCs w:val="40"/>
    </w:rPr>
  </w:style>
  <w:style w:type="paragraph" w:styleId="Heading2">
    <w:name w:val="heading 2"/>
    <w:basedOn w:val="Normal"/>
    <w:next w:val="Normal"/>
    <w:link w:val="Heading2Char"/>
    <w:uiPriority w:val="9"/>
    <w:unhideWhenUsed/>
    <w:qFormat/>
    <w:rsid w:val="5AFBF626"/>
    <w:pPr>
      <w:keepNext/>
      <w:keepLines/>
      <w:spacing w:before="160" w:after="80"/>
      <w:outlineLvl w:val="1"/>
    </w:pPr>
    <w:rPr>
      <w:rFonts w:ascii="Poppins" w:eastAsiaTheme="majorEastAsia" w:hAnsi="Poppins" w:cstheme="majorBidi"/>
      <w:i w:val="0"/>
      <w:iCs w:val="0"/>
      <w:color w:val="1D4C28"/>
      <w:sz w:val="32"/>
      <w:szCs w:val="32"/>
    </w:rPr>
  </w:style>
  <w:style w:type="paragraph" w:styleId="Heading3">
    <w:name w:val="heading 3"/>
    <w:basedOn w:val="Normal"/>
    <w:next w:val="Normal"/>
    <w:link w:val="Heading3Char"/>
    <w:uiPriority w:val="9"/>
    <w:unhideWhenUsed/>
    <w:qFormat/>
    <w:rsid w:val="5AFBF626"/>
    <w:pPr>
      <w:keepNext/>
      <w:keepLines/>
      <w:spacing w:before="160" w:after="80"/>
      <w:outlineLvl w:val="2"/>
    </w:pPr>
    <w:rPr>
      <w:rFonts w:eastAsiaTheme="majorEastAsia" w:cstheme="majorBidi"/>
      <w:i w:val="0"/>
      <w:iCs w:val="0"/>
      <w:color w:val="0C5455"/>
      <w:sz w:val="28"/>
      <w:szCs w:val="28"/>
    </w:rPr>
  </w:style>
  <w:style w:type="paragraph" w:styleId="Heading4">
    <w:name w:val="heading 4"/>
    <w:basedOn w:val="Normal"/>
    <w:next w:val="Normal"/>
    <w:link w:val="Heading4Char"/>
    <w:uiPriority w:val="9"/>
    <w:unhideWhenUsed/>
    <w:qFormat/>
    <w:rsid w:val="5AFBF626"/>
    <w:pPr>
      <w:keepNext/>
      <w:keepLines/>
      <w:spacing w:before="80" w:after="40"/>
      <w:outlineLvl w:val="3"/>
    </w:pPr>
    <w:rPr>
      <w:rFonts w:eastAsiaTheme="majorEastAsia" w:cstheme="majorBidi"/>
      <w:color w:val="0F4761" w:themeColor="accent1" w:themeShade="BF"/>
    </w:rPr>
  </w:style>
  <w:style w:type="paragraph" w:styleId="Heading5">
    <w:name w:val="heading 5"/>
    <w:basedOn w:val="Normal"/>
    <w:next w:val="Normal"/>
    <w:link w:val="Heading5Char"/>
    <w:uiPriority w:val="9"/>
    <w:semiHidden/>
    <w:unhideWhenUsed/>
    <w:qFormat/>
    <w:rsid w:val="5AFBF6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5AFBF626"/>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5AFBF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5AFBF626"/>
    <w:pPr>
      <w:keepNext/>
      <w:keepLines/>
      <w:spacing w:after="0"/>
      <w:outlineLvl w:val="7"/>
    </w:pPr>
    <w:rPr>
      <w:rFonts w:eastAsiaTheme="majorEastAsia" w:cstheme="majorBidi"/>
      <w:color w:val="272727"/>
    </w:rPr>
  </w:style>
  <w:style w:type="paragraph" w:styleId="Heading9">
    <w:name w:val="heading 9"/>
    <w:basedOn w:val="Normal"/>
    <w:next w:val="Normal"/>
    <w:link w:val="Heading9Char"/>
    <w:uiPriority w:val="9"/>
    <w:semiHidden/>
    <w:unhideWhenUsed/>
    <w:qFormat/>
    <w:rsid w:val="5AFBF626"/>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0F0"/>
    <w:rPr>
      <w:rFonts w:ascii="Poppins" w:eastAsiaTheme="majorEastAsia" w:hAnsi="Poppins" w:cstheme="majorBidi"/>
      <w:b/>
      <w:color w:val="1D4C28"/>
      <w:spacing w:val="-10"/>
      <w:kern w:val="28"/>
      <w:sz w:val="52"/>
      <w:szCs w:val="40"/>
      <w14:ligatures w14:val="none"/>
    </w:rPr>
  </w:style>
  <w:style w:type="character" w:customStyle="1" w:styleId="Heading2Char">
    <w:name w:val="Heading 2 Char"/>
    <w:basedOn w:val="DefaultParagraphFont"/>
    <w:link w:val="Heading2"/>
    <w:uiPriority w:val="9"/>
    <w:rsid w:val="5AFBF626"/>
    <w:rPr>
      <w:rFonts w:asciiTheme="minorHAnsi" w:eastAsiaTheme="majorEastAsia" w:hAnsiTheme="minorHAnsi" w:cstheme="majorBidi"/>
      <w:b w:val="0"/>
      <w:bCs w:val="0"/>
      <w:i w:val="0"/>
      <w:iCs w:val="0"/>
      <w:color w:val="1D4C28"/>
      <w:sz w:val="32"/>
      <w:szCs w:val="32"/>
    </w:rPr>
  </w:style>
  <w:style w:type="character" w:customStyle="1" w:styleId="Heading3Char">
    <w:name w:val="Heading 3 Char"/>
    <w:basedOn w:val="DefaultParagraphFont"/>
    <w:link w:val="Heading3"/>
    <w:uiPriority w:val="9"/>
    <w:rsid w:val="5AFBF626"/>
    <w:rPr>
      <w:rFonts w:asciiTheme="minorHAnsi" w:eastAsiaTheme="majorEastAsia" w:hAnsiTheme="minorHAnsi" w:cstheme="majorBidi"/>
      <w:i w:val="0"/>
      <w:iCs w:val="0"/>
      <w:color w:val="0C5455"/>
      <w:sz w:val="28"/>
      <w:szCs w:val="28"/>
    </w:rPr>
  </w:style>
  <w:style w:type="character" w:customStyle="1" w:styleId="Heading4Char">
    <w:name w:val="Heading 4 Char"/>
    <w:basedOn w:val="DefaultParagraphFont"/>
    <w:link w:val="Heading4"/>
    <w:uiPriority w:val="9"/>
    <w:rsid w:val="00DE6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86D"/>
    <w:rPr>
      <w:rFonts w:eastAsiaTheme="majorEastAsia" w:cstheme="majorBidi"/>
      <w:color w:val="272727" w:themeColor="text1" w:themeTint="D8"/>
    </w:rPr>
  </w:style>
  <w:style w:type="paragraph" w:styleId="Title">
    <w:name w:val="Title"/>
    <w:basedOn w:val="Normal"/>
    <w:next w:val="Normal"/>
    <w:link w:val="TitleChar"/>
    <w:uiPriority w:val="10"/>
    <w:qFormat/>
    <w:rsid w:val="5AFBF626"/>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DE6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5AFBF626"/>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DE6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5AFBF626"/>
    <w:pPr>
      <w:spacing w:before="160"/>
      <w:jc w:val="center"/>
    </w:pPr>
    <w:rPr>
      <w:color w:val="404040" w:themeColor="text1" w:themeTint="BF"/>
    </w:rPr>
  </w:style>
  <w:style w:type="character" w:customStyle="1" w:styleId="QuoteChar">
    <w:name w:val="Quote Char"/>
    <w:basedOn w:val="DefaultParagraphFont"/>
    <w:link w:val="Quote"/>
    <w:uiPriority w:val="29"/>
    <w:rsid w:val="00DE686D"/>
    <w:rPr>
      <w:i/>
      <w:iCs/>
      <w:color w:val="404040" w:themeColor="text1" w:themeTint="BF"/>
    </w:rPr>
  </w:style>
  <w:style w:type="paragraph" w:styleId="ListParagraph">
    <w:name w:val="List Paragraph"/>
    <w:basedOn w:val="Normal"/>
    <w:uiPriority w:val="34"/>
    <w:qFormat/>
    <w:rsid w:val="5AFBF626"/>
    <w:pPr>
      <w:ind w:left="720"/>
      <w:contextualSpacing/>
    </w:pPr>
  </w:style>
  <w:style w:type="character" w:styleId="IntenseEmphasis">
    <w:name w:val="Intense Emphasis"/>
    <w:basedOn w:val="DefaultParagraphFont"/>
    <w:uiPriority w:val="21"/>
    <w:qFormat/>
    <w:rsid w:val="00DE686D"/>
    <w:rPr>
      <w:i/>
      <w:iCs/>
      <w:color w:val="0F4761" w:themeColor="accent1" w:themeShade="BF"/>
    </w:rPr>
  </w:style>
  <w:style w:type="paragraph" w:styleId="IntenseQuote">
    <w:name w:val="Intense Quote"/>
    <w:basedOn w:val="Normal"/>
    <w:next w:val="Normal"/>
    <w:link w:val="IntenseQuoteChar"/>
    <w:uiPriority w:val="30"/>
    <w:qFormat/>
    <w:rsid w:val="5AFBF626"/>
    <w:pPr>
      <w:pBdr>
        <w:top w:val="single" w:sz="4" w:space="10" w:color="0F4761" w:themeColor="accent1" w:themeShade="BF"/>
        <w:bottom w:val="single" w:sz="4" w:space="10" w:color="0F4761" w:themeColor="accent1" w:themeShade="BF"/>
      </w:pBdr>
      <w:spacing w:before="360" w:after="360"/>
      <w:ind w:left="864" w:right="864"/>
      <w:jc w:val="center"/>
    </w:pPr>
    <w:rPr>
      <w:color w:val="0F4761" w:themeColor="accent1" w:themeShade="BF"/>
    </w:rPr>
  </w:style>
  <w:style w:type="character" w:customStyle="1" w:styleId="IntenseQuoteChar">
    <w:name w:val="Intense Quote Char"/>
    <w:basedOn w:val="DefaultParagraphFont"/>
    <w:link w:val="IntenseQuote"/>
    <w:uiPriority w:val="30"/>
    <w:rsid w:val="00DE686D"/>
    <w:rPr>
      <w:i/>
      <w:iCs/>
      <w:color w:val="0F4761" w:themeColor="accent1" w:themeShade="BF"/>
    </w:rPr>
  </w:style>
  <w:style w:type="character" w:styleId="IntenseReference">
    <w:name w:val="Intense Reference"/>
    <w:basedOn w:val="DefaultParagraphFont"/>
    <w:uiPriority w:val="32"/>
    <w:qFormat/>
    <w:rsid w:val="00DE686D"/>
    <w:rPr>
      <w:b/>
      <w:bCs/>
      <w:smallCaps/>
      <w:color w:val="0F4761" w:themeColor="accent1" w:themeShade="BF"/>
      <w:spacing w:val="5"/>
    </w:rPr>
  </w:style>
  <w:style w:type="character" w:styleId="Hyperlink">
    <w:name w:val="Hyperlink"/>
    <w:basedOn w:val="DefaultParagraphFont"/>
    <w:unhideWhenUsed/>
    <w:qFormat/>
    <w:rsid w:val="00F16748"/>
    <w:rPr>
      <w:color w:val="0C5455"/>
      <w:u w:val="single"/>
    </w:rPr>
  </w:style>
  <w:style w:type="character" w:styleId="Strong">
    <w:name w:val="Strong"/>
    <w:basedOn w:val="DefaultParagraphFont"/>
    <w:uiPriority w:val="22"/>
    <w:qFormat/>
    <w:rsid w:val="00DE686D"/>
    <w:rPr>
      <w:b/>
      <w:bCs/>
    </w:rPr>
  </w:style>
  <w:style w:type="paragraph" w:styleId="Footer">
    <w:name w:val="footer"/>
    <w:basedOn w:val="Normal"/>
    <w:link w:val="FooterChar"/>
    <w:uiPriority w:val="99"/>
    <w:unhideWhenUsed/>
    <w:rsid w:val="5AFBF626"/>
    <w:pPr>
      <w:tabs>
        <w:tab w:val="center" w:pos="4680"/>
        <w:tab w:val="right" w:pos="9360"/>
      </w:tabs>
    </w:pPr>
  </w:style>
  <w:style w:type="character" w:customStyle="1" w:styleId="FooterChar">
    <w:name w:val="Footer Char"/>
    <w:basedOn w:val="DefaultParagraphFont"/>
    <w:link w:val="Footer"/>
    <w:uiPriority w:val="99"/>
    <w:rsid w:val="00DE686D"/>
    <w:rPr>
      <w:rFonts w:ascii="Proxima Nova" w:eastAsiaTheme="minorEastAsia" w:hAnsi="Proxima Nova"/>
      <w:kern w:val="0"/>
      <w:szCs w:val="22"/>
      <w14:ligatures w14:val="none"/>
    </w:rPr>
  </w:style>
  <w:style w:type="table" w:styleId="TableGrid">
    <w:name w:val="Table Grid"/>
    <w:basedOn w:val="TableNormal"/>
    <w:uiPriority w:val="39"/>
    <w:rsid w:val="00DE686D"/>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E686D"/>
  </w:style>
  <w:style w:type="character" w:styleId="UnresolvedMention">
    <w:name w:val="Unresolved Mention"/>
    <w:basedOn w:val="DefaultParagraphFont"/>
    <w:uiPriority w:val="99"/>
    <w:semiHidden/>
    <w:unhideWhenUsed/>
    <w:rsid w:val="005F38B6"/>
    <w:rPr>
      <w:color w:val="605E5C"/>
      <w:shd w:val="clear" w:color="auto" w:fill="E1DFDD"/>
    </w:rPr>
  </w:style>
  <w:style w:type="character" w:styleId="FollowedHyperlink">
    <w:name w:val="FollowedHyperlink"/>
    <w:basedOn w:val="DefaultParagraphFont"/>
    <w:uiPriority w:val="99"/>
    <w:semiHidden/>
    <w:unhideWhenUsed/>
    <w:rsid w:val="00B372F4"/>
    <w:rPr>
      <w:color w:val="96607D" w:themeColor="followedHyperlink"/>
      <w:u w:val="single"/>
    </w:rPr>
  </w:style>
  <w:style w:type="paragraph" w:styleId="Header">
    <w:name w:val="header"/>
    <w:basedOn w:val="Normal"/>
    <w:link w:val="HeaderChar"/>
    <w:uiPriority w:val="99"/>
    <w:unhideWhenUsed/>
    <w:rsid w:val="00496D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DE7"/>
    <w:rPr>
      <w:i/>
      <w:iCs/>
    </w:rPr>
  </w:style>
  <w:style w:type="paragraph" w:styleId="NormalWeb">
    <w:name w:val="Normal (Web)"/>
    <w:basedOn w:val="Normal"/>
    <w:uiPriority w:val="99"/>
    <w:semiHidden/>
    <w:unhideWhenUsed/>
    <w:rsid w:val="00BA0511"/>
    <w:rPr>
      <w:rFonts w:ascii="Times New Roman" w:hAnsi="Times New Roman" w:cs="Times New Roman"/>
    </w:rPr>
  </w:style>
  <w:style w:type="paragraph" w:customStyle="1" w:styleId="Code">
    <w:name w:val="Code"/>
    <w:basedOn w:val="Normal"/>
    <w:link w:val="CodeChar"/>
    <w:qFormat/>
    <w:rsid w:val="00470449"/>
    <w:pPr>
      <w:ind w:firstLine="360"/>
    </w:pPr>
    <w:rPr>
      <w:rFonts w:ascii="Consolas" w:hAnsi="Consolas"/>
      <w:i w:val="0"/>
      <w:iCs w:val="0"/>
    </w:rPr>
  </w:style>
  <w:style w:type="character" w:customStyle="1" w:styleId="CodeChar">
    <w:name w:val="Code Char"/>
    <w:basedOn w:val="DefaultParagraphFont"/>
    <w:link w:val="Code"/>
    <w:rsid w:val="00470449"/>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01a216-9287-4c81-b2cb-da7dbe82423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A8AA0D10DB8A0478DE9CB387453C0AF" ma:contentTypeVersion="16" ma:contentTypeDescription="Create a new document." ma:contentTypeScope="" ma:versionID="8dd154e4f5f55a7da35e7e725080b5da">
  <xsd:schema xmlns:xsd="http://www.w3.org/2001/XMLSchema" xmlns:xs="http://www.w3.org/2001/XMLSchema" xmlns:p="http://schemas.microsoft.com/office/2006/metadata/properties" xmlns:ns2="c201a216-9287-4c81-b2cb-da7dbe82423c" xmlns:ns3="b2e97c55-ee82-4c9f-abb3-f3290b25eb10" targetNamespace="http://schemas.microsoft.com/office/2006/metadata/properties" ma:root="true" ma:fieldsID="9ff5a28345b274503d906350a378118f" ns2:_="" ns3:_="">
    <xsd:import namespace="c201a216-9287-4c81-b2cb-da7dbe82423c"/>
    <xsd:import namespace="b2e97c55-ee82-4c9f-abb3-f3290b25eb1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01a216-9287-4c81-b2cb-da7dbe8242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09afe7-41e7-411a-ade2-84efccde1b3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e97c55-ee82-4c9f-abb3-f3290b25eb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BA373-2FE2-4C4B-9D59-85C8E414A960}">
  <ds:schemaRefs>
    <ds:schemaRef ds:uri="http://schemas.microsoft.com/sharepoint/v3/contenttype/forms"/>
  </ds:schemaRefs>
</ds:datastoreItem>
</file>

<file path=customXml/itemProps2.xml><?xml version="1.0" encoding="utf-8"?>
<ds:datastoreItem xmlns:ds="http://schemas.openxmlformats.org/officeDocument/2006/customXml" ds:itemID="{6FB97B02-0369-4008-9421-2E7F43877C6F}">
  <ds:schemaRefs>
    <ds:schemaRef ds:uri="http://schemas.microsoft.com/office/2006/metadata/properties"/>
    <ds:schemaRef ds:uri="http://schemas.microsoft.com/office/infopath/2007/PartnerControls"/>
    <ds:schemaRef ds:uri="c201a216-9287-4c81-b2cb-da7dbe82423c"/>
  </ds:schemaRefs>
</ds:datastoreItem>
</file>

<file path=customXml/itemProps3.xml><?xml version="1.0" encoding="utf-8"?>
<ds:datastoreItem xmlns:ds="http://schemas.openxmlformats.org/officeDocument/2006/customXml" ds:itemID="{B7ECAD13-B3BC-495C-8D59-50AE6F776B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01a216-9287-4c81-b2cb-da7dbe82423c"/>
    <ds:schemaRef ds:uri="b2e97c55-ee82-4c9f-abb3-f3290b25e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BCEA82-0FA2-374F-B4AB-34A7E6C16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6</Pages>
  <Words>2096</Words>
  <Characters>11951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Swanson,Andy</dc:creator>
  <cp:keywords/>
  <dc:description/>
  <cp:lastModifiedBy>Viktoria Koscinski</cp:lastModifiedBy>
  <cp:revision>5</cp:revision>
  <dcterms:created xsi:type="dcterms:W3CDTF">2026-09-28T17:38:00Z</dcterms:created>
  <dcterms:modified xsi:type="dcterms:W3CDTF">2026-10-18T19:11:00Z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0x0101007A8AA0D10DB8A0478DE9CB387453C0AF</vt:lpwstr>
  </property>
  <property fmtid="{D5CDD505-2E9C-101B-9397-08002B2CF9AE}" pid="3" name="MediaServiceImageTags">
    <vt:lpwstr/>
  </property>
</Properties>
</file>