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EEF6" w14:textId="52F26EC6" w:rsidR="00351168" w:rsidRPr="00F33C80" w:rsidRDefault="008D6F65" w:rsidP="00F33C80">
      <w:pPr>
        <w:pStyle w:val="Title"/>
      </w:pPr>
      <w:r w:rsidRPr="00F33C80">
        <w:t>ASSIGNMENT BRIEF</w:t>
      </w:r>
      <w:r w:rsidR="00AA0799" w:rsidRPr="00F33C80">
        <w:t xml:space="preserve"> </w:t>
      </w:r>
    </w:p>
    <w:p w14:paraId="3990885B" w14:textId="77777777" w:rsidR="00C87C8F" w:rsidRPr="00C87C8F" w:rsidRDefault="00C87C8F" w:rsidP="00C87C8F">
      <w:pPr>
        <w:rPr>
          <w:lang w:val="en-US"/>
        </w:rPr>
      </w:pPr>
    </w:p>
    <w:tbl>
      <w:tblPr>
        <w:tblStyle w:val="TableGrid"/>
        <w:tblW w:w="5599" w:type="pct"/>
        <w:tblInd w:w="-462" w:type="dxa"/>
        <w:tblLook w:val="04A0" w:firstRow="1" w:lastRow="0" w:firstColumn="1" w:lastColumn="0" w:noHBand="0" w:noVBand="1"/>
      </w:tblPr>
      <w:tblGrid>
        <w:gridCol w:w="1889"/>
        <w:gridCol w:w="1549"/>
        <w:gridCol w:w="501"/>
        <w:gridCol w:w="2211"/>
        <w:gridCol w:w="1543"/>
        <w:gridCol w:w="2403"/>
      </w:tblGrid>
      <w:tr w:rsidR="00BB7F27" w:rsidRPr="005F24D0" w14:paraId="0F3DC28F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EC5276F" w14:textId="77777777" w:rsidR="00AD7C90" w:rsidRPr="00F33C80" w:rsidRDefault="00AD7C90" w:rsidP="00AB3D61">
            <w:pPr>
              <w:pStyle w:val="Heading1"/>
              <w:outlineLvl w:val="0"/>
            </w:pPr>
            <w:r w:rsidRPr="00F33C80">
              <w:t>Module Code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4C86C5E2" w14:textId="46C4D94C" w:rsidR="00AD7C90" w:rsidRPr="005F24D0" w:rsidRDefault="00BC3A1C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COM4004M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96252E7" w14:textId="74008112" w:rsidR="00AD7C90" w:rsidRPr="005F24D0" w:rsidRDefault="00AD7C90" w:rsidP="00AB3D61">
            <w:pPr>
              <w:pStyle w:val="Heading1"/>
              <w:outlineLvl w:val="0"/>
            </w:pPr>
            <w:r w:rsidRPr="005F24D0">
              <w:t xml:space="preserve">Module </w:t>
            </w:r>
            <w:r w:rsidR="00E01222">
              <w:t xml:space="preserve">Leader 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7C136605" w14:textId="5F13F7C1" w:rsidR="00AD7C90" w:rsidRPr="005F24D0" w:rsidRDefault="00BC3A1C" w:rsidP="00E0122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Dr Andrew Guest</w:t>
            </w:r>
          </w:p>
        </w:tc>
      </w:tr>
      <w:tr w:rsidR="00AD7C90" w:rsidRPr="005F24D0" w14:paraId="59660E74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4F5D9B6D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Module Title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5207645" w14:textId="6CDBB414" w:rsidR="00AD7C90" w:rsidRPr="005F24D0" w:rsidRDefault="00BC3A1C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Computer Games Fundamentals</w:t>
            </w:r>
          </w:p>
        </w:tc>
      </w:tr>
      <w:tr w:rsidR="00BB7F27" w:rsidRPr="005F24D0" w14:paraId="6B1A5016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B456CBB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Level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71690DAF" w14:textId="4CA7DDD0" w:rsidR="00AD7C90" w:rsidRPr="005F24D0" w:rsidRDefault="007A6444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63EE4EA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Credit Value of Module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15E0C60B" w14:textId="144CB9EE" w:rsidR="00AD7C90" w:rsidRPr="005F24D0" w:rsidRDefault="00BC3A1C" w:rsidP="00E01222">
            <w:pPr>
              <w:tabs>
                <w:tab w:val="left" w:pos="2940"/>
              </w:tabs>
              <w:spacing w:before="40"/>
              <w:rPr>
                <w:rFonts w:cs="Segoe UI"/>
              </w:rPr>
            </w:pPr>
            <w:r>
              <w:rPr>
                <w:rFonts w:cs="Segoe UI"/>
              </w:rPr>
              <w:t>20</w:t>
            </w:r>
          </w:p>
        </w:tc>
      </w:tr>
      <w:tr w:rsidR="00BB7F27" w:rsidRPr="005F24D0" w14:paraId="058D103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B7F4FC1" w14:textId="77777777" w:rsidR="005172E5" w:rsidRPr="005F24D0" w:rsidRDefault="005172E5" w:rsidP="00AB3D61">
            <w:pPr>
              <w:pStyle w:val="Heading1"/>
              <w:outlineLvl w:val="0"/>
            </w:pPr>
            <w:r w:rsidRPr="005F24D0" w:rsidDel="005172E5">
              <w:t>A</w:t>
            </w:r>
            <w:r w:rsidRPr="005F24D0">
              <w:t>ssessment Task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E239162" w14:textId="3B3E6495" w:rsidR="005172E5" w:rsidRPr="002B7BEA" w:rsidRDefault="00BC3A1C" w:rsidP="006152B2">
            <w:pPr>
              <w:rPr>
                <w:rFonts w:cs="Segoe UI"/>
                <w:szCs w:val="24"/>
              </w:rPr>
            </w:pPr>
            <w:r>
              <w:rPr>
                <w:rFonts w:cs="Segoe UI"/>
                <w:szCs w:val="24"/>
              </w:rPr>
              <w:t>Portfolio</w:t>
            </w:r>
          </w:p>
        </w:tc>
      </w:tr>
      <w:tr w:rsidR="00D879EF" w:rsidRPr="005F24D0" w14:paraId="5D92CC6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FB460AF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Word Count</w:t>
            </w:r>
          </w:p>
        </w:tc>
        <w:tc>
          <w:tcPr>
            <w:tcW w:w="4064" w:type="pct"/>
            <w:gridSpan w:val="5"/>
            <w:vAlign w:val="center"/>
          </w:tcPr>
          <w:p w14:paraId="15EDC45C" w14:textId="0A1F88B1" w:rsidR="00D879EF" w:rsidRPr="005F24D0" w:rsidRDefault="00BC3A1C" w:rsidP="006152B2">
            <w:pPr>
              <w:rPr>
                <w:rFonts w:cs="Segoe UI"/>
              </w:rPr>
            </w:pPr>
            <w:r>
              <w:rPr>
                <w:rFonts w:cs="Segoe UI"/>
              </w:rPr>
              <w:t>2000</w:t>
            </w:r>
          </w:p>
        </w:tc>
      </w:tr>
      <w:tr w:rsidR="00BB7F27" w:rsidRPr="005F24D0" w14:paraId="3008910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3B829C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Assessment No</w:t>
            </w:r>
          </w:p>
        </w:tc>
        <w:tc>
          <w:tcPr>
            <w:tcW w:w="767" w:type="pct"/>
            <w:vAlign w:val="center"/>
          </w:tcPr>
          <w:p w14:paraId="2B270D56" w14:textId="76CBA811" w:rsidR="005172E5" w:rsidRPr="005F24D0" w:rsidRDefault="00BC3A1C" w:rsidP="006152B2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248" w:type="pct"/>
            <w:shd w:val="clear" w:color="auto" w:fill="D9D9D9" w:themeFill="background1" w:themeFillShade="D9"/>
            <w:vAlign w:val="center"/>
          </w:tcPr>
          <w:p w14:paraId="14375A8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of</w:t>
            </w:r>
          </w:p>
        </w:tc>
        <w:tc>
          <w:tcPr>
            <w:tcW w:w="1095" w:type="pct"/>
            <w:vAlign w:val="center"/>
          </w:tcPr>
          <w:p w14:paraId="2A9804E5" w14:textId="7DFB9619" w:rsidR="005172E5" w:rsidRPr="005F24D0" w:rsidRDefault="00BC3A1C" w:rsidP="00C25787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764" w:type="pct"/>
            <w:shd w:val="clear" w:color="auto" w:fill="D9D9D9" w:themeFill="background1" w:themeFillShade="D9"/>
            <w:vAlign w:val="center"/>
          </w:tcPr>
          <w:p w14:paraId="25008C9A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Weighting</w:t>
            </w:r>
          </w:p>
        </w:tc>
        <w:tc>
          <w:tcPr>
            <w:tcW w:w="1190" w:type="pct"/>
            <w:vAlign w:val="center"/>
          </w:tcPr>
          <w:p w14:paraId="211EA765" w14:textId="155DDCD3" w:rsidR="005172E5" w:rsidRPr="005F24D0" w:rsidRDefault="00BC3A1C" w:rsidP="00C25787">
            <w:pPr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D879EF" w:rsidRPr="005F24D0" w14:paraId="20E4C46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3B184E0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Type of Submission</w:t>
            </w:r>
          </w:p>
        </w:tc>
        <w:tc>
          <w:tcPr>
            <w:tcW w:w="4064" w:type="pct"/>
            <w:gridSpan w:val="5"/>
            <w:vAlign w:val="center"/>
          </w:tcPr>
          <w:p w14:paraId="5C436774" w14:textId="0D615205" w:rsidR="00D879EF" w:rsidRPr="005F24D0" w:rsidRDefault="00EA0484" w:rsidP="006152B2">
            <w:pPr>
              <w:rPr>
                <w:rFonts w:cs="Segoe UI"/>
              </w:rPr>
            </w:pPr>
            <w:r>
              <w:rPr>
                <w:rFonts w:cs="Segoe UI"/>
              </w:rPr>
              <w:t>Documents &amp; Games</w:t>
            </w:r>
          </w:p>
        </w:tc>
      </w:tr>
      <w:tr w:rsidR="00D879EF" w:rsidRPr="005F24D0" w14:paraId="1220B632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3506A09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Method of Submission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3F0085FB" w14:textId="25C2A0DF" w:rsidR="00D879EF" w:rsidRPr="005F24D0" w:rsidRDefault="00EA0484" w:rsidP="006152B2">
            <w:pPr>
              <w:rPr>
                <w:rFonts w:cs="Segoe UI"/>
              </w:rPr>
            </w:pPr>
            <w:r>
              <w:rPr>
                <w:rFonts w:cs="Segoe UI"/>
              </w:rPr>
              <w:t>Digital through Moodle, GitLab</w:t>
            </w:r>
          </w:p>
        </w:tc>
      </w:tr>
      <w:tr w:rsidR="00D879EF" w:rsidRPr="005F24D0" w:rsidDel="00645C53" w14:paraId="1F863FE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BFA55A3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Publication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1DB40DE8" w14:textId="1BAFC026" w:rsidR="00D879EF" w:rsidRPr="005F24D0" w:rsidDel="00645C53" w:rsidRDefault="00EA0484" w:rsidP="006152B2">
            <w:pPr>
              <w:rPr>
                <w:rFonts w:cs="Segoe UI"/>
              </w:rPr>
            </w:pPr>
            <w:r>
              <w:rPr>
                <w:rFonts w:cs="Segoe UI"/>
              </w:rPr>
              <w:t>21/10/21</w:t>
            </w:r>
          </w:p>
        </w:tc>
      </w:tr>
      <w:tr w:rsidR="00D879EF" w:rsidRPr="005F24D0" w14:paraId="2C01086D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C4DFA05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Due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67D9D1B" w14:textId="0DDA4297" w:rsidR="00D879EF" w:rsidRPr="005F24D0" w:rsidDel="00645C53" w:rsidRDefault="00733E7D" w:rsidP="006152B2">
            <w:pPr>
              <w:rPr>
                <w:rFonts w:cs="Segoe UI"/>
              </w:rPr>
            </w:pPr>
            <w:r>
              <w:rPr>
                <w:rFonts w:cs="Segoe UI"/>
              </w:rPr>
              <w:t>19/</w:t>
            </w:r>
            <w:r w:rsidR="00407818">
              <w:rPr>
                <w:rFonts w:cs="Segoe UI"/>
              </w:rPr>
              <w:t>0</w:t>
            </w:r>
            <w:r>
              <w:rPr>
                <w:rFonts w:cs="Segoe UI"/>
              </w:rPr>
              <w:t xml:space="preserve">1/22 </w:t>
            </w:r>
            <w:r w:rsidR="00377DBD">
              <w:rPr>
                <w:rFonts w:cs="Segoe UI"/>
              </w:rPr>
              <w:t>12:00pm (Noon)</w:t>
            </w:r>
          </w:p>
        </w:tc>
      </w:tr>
      <w:tr w:rsidR="00D879EF" w:rsidRPr="005F24D0" w14:paraId="56015A98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EACFB7D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>
              <w:t xml:space="preserve">Expected Feedback Date 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D38C59A" w14:textId="51F45A0C" w:rsidR="00D879EF" w:rsidRPr="005F24D0" w:rsidRDefault="006B0D87" w:rsidP="006152B2">
            <w:pPr>
              <w:rPr>
                <w:rFonts w:cs="Segoe UI"/>
              </w:rPr>
            </w:pPr>
            <w:r>
              <w:rPr>
                <w:rFonts w:cs="Segoe UI"/>
              </w:rPr>
              <w:t>0</w:t>
            </w:r>
            <w:r w:rsidR="00377DBD">
              <w:rPr>
                <w:rFonts w:cs="Segoe UI"/>
              </w:rPr>
              <w:t>9/</w:t>
            </w:r>
            <w:r>
              <w:rPr>
                <w:rFonts w:cs="Segoe UI"/>
              </w:rPr>
              <w:t>0</w:t>
            </w:r>
            <w:r w:rsidR="00377DBD">
              <w:rPr>
                <w:rFonts w:cs="Segoe UI"/>
              </w:rPr>
              <w:t>2/22</w:t>
            </w:r>
          </w:p>
        </w:tc>
      </w:tr>
      <w:tr w:rsidR="00E07A31" w:rsidRPr="005F24D0" w14:paraId="1EF6E921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1AD66973" w14:textId="749696F8" w:rsidR="00E07A31" w:rsidRPr="005F24D0" w:rsidRDefault="00E07A31" w:rsidP="00AB3D61">
            <w:pPr>
              <w:pStyle w:val="Heading1"/>
              <w:outlineLvl w:val="0"/>
            </w:pPr>
            <w:r>
              <w:t>Resit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2E982CAE" w14:textId="5291937C" w:rsidR="00E07A31" w:rsidRDefault="006B0D87" w:rsidP="006152B2">
            <w:pPr>
              <w:rPr>
                <w:rFonts w:cs="Segoe UI"/>
              </w:rPr>
            </w:pPr>
            <w:r>
              <w:rPr>
                <w:rFonts w:cs="Segoe UI"/>
              </w:rPr>
              <w:t>April 2022</w:t>
            </w:r>
          </w:p>
        </w:tc>
      </w:tr>
      <w:tr w:rsidR="002D300D" w:rsidRPr="005F24D0" w14:paraId="61F16B97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CFD5529" w14:textId="77777777" w:rsidR="002D300D" w:rsidRPr="005F24D0" w:rsidRDefault="002D300D" w:rsidP="00AB3D61">
            <w:pPr>
              <w:pStyle w:val="Heading1"/>
              <w:outlineLvl w:val="0"/>
            </w:pPr>
            <w:r w:rsidRPr="005F24D0">
              <w:t>Format of Fe</w:t>
            </w:r>
            <w:r w:rsidR="00567DB9" w:rsidRPr="005F24D0">
              <w:t>e</w:t>
            </w:r>
            <w:r w:rsidRPr="005F24D0">
              <w:t>dback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6DB8B47F" w14:textId="4AE4EC08" w:rsidR="00667621" w:rsidRPr="009A2D38" w:rsidRDefault="006B0D87" w:rsidP="009A2D38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Through moodle</w:t>
            </w:r>
          </w:p>
        </w:tc>
      </w:tr>
      <w:tr w:rsidR="00AC2844" w:rsidRPr="005F24D0" w14:paraId="4CB0D6C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0E8FE7B" w14:textId="4EB6FE0D" w:rsidR="00AC2844" w:rsidRPr="005F24D0" w:rsidRDefault="00AC2844" w:rsidP="00AB3D61">
            <w:pPr>
              <w:pStyle w:val="Heading1"/>
              <w:outlineLvl w:val="0"/>
            </w:pPr>
            <w:r>
              <w:t>Anonymous marking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64BC2CF4" w14:textId="77777777" w:rsidR="00AC2844" w:rsidRDefault="006B0D87" w:rsidP="006152B2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Parts 1,2</w:t>
            </w:r>
            <w:r w:rsidR="00B77962">
              <w:rPr>
                <w:rFonts w:cs="Segoe UI"/>
              </w:rPr>
              <w:t xml:space="preserve"> &amp; 4 anonymous documents through moodle</w:t>
            </w:r>
          </w:p>
          <w:p w14:paraId="6E11AC50" w14:textId="77777777" w:rsidR="00B77962" w:rsidRDefault="00B77962" w:rsidP="006152B2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 xml:space="preserve">Part 3 </w:t>
            </w:r>
            <w:r w:rsidR="00C765AF">
              <w:rPr>
                <w:rFonts w:cs="Segoe UI"/>
              </w:rPr>
              <w:t>Not Anonymous</w:t>
            </w:r>
          </w:p>
          <w:p w14:paraId="5FC6DBAC" w14:textId="77777777" w:rsidR="00C765AF" w:rsidRDefault="00E9287E" w:rsidP="006152B2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Code of Assessment 29.5.2</w:t>
            </w:r>
          </w:p>
          <w:p w14:paraId="5F1D7EDD" w14:textId="356FFEDE" w:rsidR="00FE7051" w:rsidRPr="00983A05" w:rsidRDefault="00FE7051" w:rsidP="00983A05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</w:rPr>
            </w:pPr>
            <w:r w:rsidRPr="00983A05">
              <w:rPr>
                <w:rFonts w:eastAsia="Times New Roman"/>
              </w:rPr>
              <w:t>c) Subject-specific skills exercises or product creation e.g. artwork, product design, video production, performances. </w:t>
            </w:r>
          </w:p>
          <w:p w14:paraId="3577B6E9" w14:textId="181A59BC" w:rsidR="00E9287E" w:rsidRPr="00983A05" w:rsidRDefault="00983A05" w:rsidP="00983A05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</w:rPr>
            </w:pPr>
            <w:r w:rsidRPr="00983A05">
              <w:rPr>
                <w:rFonts w:eastAsia="Times New Roman"/>
              </w:rPr>
              <w:t>f) Collaboratively produced or peer-marked assessments e.g. group work. </w:t>
            </w:r>
          </w:p>
        </w:tc>
      </w:tr>
      <w:tr w:rsidR="00D879EF" w:rsidRPr="005F24D0" w14:paraId="328A9526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05B958A6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Learning Outcomes</w:t>
            </w:r>
          </w:p>
        </w:tc>
      </w:tr>
      <w:tr w:rsidR="00D879EF" w:rsidRPr="005F24D0" w14:paraId="44F70229" w14:textId="77777777" w:rsidTr="6B0506AE">
        <w:trPr>
          <w:trHeight w:val="340"/>
        </w:trPr>
        <w:tc>
          <w:tcPr>
            <w:tcW w:w="5000" w:type="pct"/>
            <w:gridSpan w:val="6"/>
          </w:tcPr>
          <w:p w14:paraId="2FBE930F" w14:textId="77777777" w:rsidR="00BE2228" w:rsidRPr="003B01D5" w:rsidRDefault="00BE2228" w:rsidP="00BE2228">
            <w:pPr>
              <w:numPr>
                <w:ilvl w:val="0"/>
                <w:numId w:val="33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demonstrate understanding of essential facts, concepts, principles and theories relating to </w:t>
            </w:r>
            <w:r>
              <w:rPr>
                <w:rFonts w:cs="Arial"/>
                <w:sz w:val="20"/>
                <w:szCs w:val="20"/>
              </w:rPr>
              <w:t>game development</w:t>
            </w:r>
            <w:r w:rsidRPr="003B01D5">
              <w:rPr>
                <w:rFonts w:cs="Arial"/>
                <w:sz w:val="20"/>
                <w:szCs w:val="20"/>
              </w:rPr>
              <w:t>;</w:t>
            </w:r>
          </w:p>
          <w:p w14:paraId="3D1C7413" w14:textId="77777777" w:rsidR="00BE2228" w:rsidRPr="003B01D5" w:rsidRDefault="00BE2228" w:rsidP="00BE2228">
            <w:pPr>
              <w:numPr>
                <w:ilvl w:val="0"/>
                <w:numId w:val="33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show understanding of the underlying software engineering-based approaches to </w:t>
            </w:r>
            <w:r>
              <w:rPr>
                <w:rFonts w:cs="Arial"/>
                <w:sz w:val="20"/>
                <w:szCs w:val="20"/>
              </w:rPr>
              <w:t xml:space="preserve">game </w:t>
            </w:r>
            <w:r w:rsidRPr="003B01D5">
              <w:rPr>
                <w:rFonts w:cs="Arial"/>
                <w:sz w:val="20"/>
                <w:szCs w:val="20"/>
              </w:rPr>
              <w:t>development;</w:t>
            </w:r>
          </w:p>
          <w:p w14:paraId="079DDDA3" w14:textId="77777777" w:rsidR="00BE2228" w:rsidRPr="003B01D5" w:rsidRDefault="00BE2228" w:rsidP="00BE2228">
            <w:pPr>
              <w:numPr>
                <w:ilvl w:val="0"/>
                <w:numId w:val="33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recognise any risk and/or safety aspects in </w:t>
            </w:r>
            <w:r>
              <w:rPr>
                <w:rFonts w:cs="Arial"/>
                <w:sz w:val="20"/>
                <w:szCs w:val="20"/>
              </w:rPr>
              <w:t>game development</w:t>
            </w:r>
            <w:r w:rsidRPr="003B01D5">
              <w:rPr>
                <w:rFonts w:cs="Arial"/>
                <w:sz w:val="20"/>
                <w:szCs w:val="20"/>
              </w:rPr>
              <w:t>;</w:t>
            </w:r>
          </w:p>
          <w:p w14:paraId="0A24E878" w14:textId="3052C57D" w:rsidR="00484970" w:rsidRPr="00026502" w:rsidRDefault="00BE2228" w:rsidP="00443E7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rPr>
                <w:rFonts w:cs="Segoe UI"/>
              </w:rPr>
            </w:pPr>
            <w:r w:rsidRPr="00443E74">
              <w:rPr>
                <w:rFonts w:cs="Arial"/>
                <w:sz w:val="20"/>
                <w:szCs w:val="20"/>
              </w:rPr>
              <w:t>solve problems and represent ideas at different levels of abstraction .</w:t>
            </w:r>
          </w:p>
        </w:tc>
      </w:tr>
      <w:tr w:rsidR="00D879EF" w:rsidRPr="002762AE" w14:paraId="03FA7CF7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1480BD3" w14:textId="77777777" w:rsidR="00D879EF" w:rsidRPr="002762AE" w:rsidRDefault="00D879EF" w:rsidP="00AB3D61">
            <w:pPr>
              <w:pStyle w:val="Heading1"/>
              <w:outlineLvl w:val="0"/>
            </w:pPr>
            <w:r w:rsidRPr="002762AE">
              <w:t>Assignment Description</w:t>
            </w:r>
          </w:p>
        </w:tc>
      </w:tr>
      <w:tr w:rsidR="00D879EF" w:rsidRPr="002762AE" w14:paraId="73A48843" w14:textId="77777777" w:rsidTr="00FA3E52">
        <w:trPr>
          <w:trHeight w:val="510"/>
        </w:trPr>
        <w:tc>
          <w:tcPr>
            <w:tcW w:w="5000" w:type="pct"/>
            <w:gridSpan w:val="6"/>
          </w:tcPr>
          <w:p w14:paraId="771307DE" w14:textId="77777777" w:rsidR="00146121" w:rsidRPr="009A612D" w:rsidRDefault="00146121" w:rsidP="002762AE">
            <w:pPr>
              <w:spacing w:before="2"/>
              <w:rPr>
                <w:rFonts w:cs="Segoe UI"/>
                <w:sz w:val="10"/>
                <w:szCs w:val="10"/>
              </w:rPr>
            </w:pPr>
          </w:p>
          <w:p w14:paraId="7F7945E9" w14:textId="773D0693" w:rsidR="00024F5E" w:rsidRDefault="00024F5E" w:rsidP="0002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assessment for this module consists of a portfolio made up of four parts.</w:t>
            </w:r>
          </w:p>
          <w:p w14:paraId="0B4BBD29" w14:textId="37D2C998" w:rsidR="009A612D" w:rsidRPr="00621D4F" w:rsidRDefault="00024F5E" w:rsidP="00024F5E">
            <w:pPr>
              <w:rPr>
                <w:rFonts w:eastAsia="Calibri"/>
              </w:rPr>
            </w:pPr>
            <w:r>
              <w:rPr>
                <w:rFonts w:ascii="Arial" w:hAnsi="Arial" w:cs="Arial"/>
              </w:rPr>
              <w:t>There is a marking scheme on page 3 and the assessment descriptors on page 4.</w:t>
            </w:r>
          </w:p>
        </w:tc>
      </w:tr>
      <w:tr w:rsidR="00FA3E52" w:rsidRPr="002762AE" w14:paraId="0E2312A5" w14:textId="77777777" w:rsidTr="6B0506AE">
        <w:trPr>
          <w:trHeight w:val="510"/>
        </w:trPr>
        <w:tc>
          <w:tcPr>
            <w:tcW w:w="5000" w:type="pct"/>
            <w:gridSpan w:val="6"/>
          </w:tcPr>
          <w:p w14:paraId="6A75AAAC" w14:textId="77777777" w:rsidR="008D1242" w:rsidRDefault="008D1242" w:rsidP="008D1242">
            <w:pPr>
              <w:pStyle w:val="ListParagraph"/>
              <w:numPr>
                <w:ilvl w:val="0"/>
                <w:numId w:val="34"/>
              </w:numPr>
              <w:spacing w:before="2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Analysis of Battle Sheep (500 words)</w:t>
            </w:r>
          </w:p>
          <w:p w14:paraId="3F218551" w14:textId="77777777" w:rsidR="008D1242" w:rsidRDefault="008D1242" w:rsidP="008D1242">
            <w:pPr>
              <w:spacing w:before="2"/>
              <w:rPr>
                <w:rFonts w:ascii="Arial" w:hAnsi="Arial" w:cs="Arial"/>
              </w:rPr>
            </w:pPr>
          </w:p>
          <w:p w14:paraId="04043F6F" w14:textId="77777777" w:rsidR="008D1242" w:rsidRDefault="008D1242" w:rsidP="001B3243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critical analysis of the game Battle Sheep. Battle Sheep is available to be played for free on </w:t>
            </w:r>
            <w:hyperlink r:id="rId10" w:history="1">
              <w:r w:rsidRPr="001C6E10">
                <w:rPr>
                  <w:rStyle w:val="Hyperlink"/>
                  <w:rFonts w:ascii="Arial" w:hAnsi="Arial" w:cs="Arial"/>
                </w:rPr>
                <w:t>www.boardgamearena.com</w:t>
              </w:r>
            </w:hyperlink>
            <w:r>
              <w:rPr>
                <w:rFonts w:ascii="Arial" w:hAnsi="Arial" w:cs="Arial"/>
              </w:rPr>
              <w:t>. The rules are available on BoardGameArena.</w:t>
            </w:r>
          </w:p>
          <w:p w14:paraId="7704CC6B" w14:textId="320231FC" w:rsidR="00FA3E52" w:rsidRPr="009A612D" w:rsidRDefault="008D1242" w:rsidP="001B3243">
            <w:pPr>
              <w:spacing w:before="2"/>
              <w:ind w:left="360"/>
              <w:rPr>
                <w:rFonts w:cs="Segoe UI"/>
                <w:sz w:val="10"/>
                <w:szCs w:val="10"/>
              </w:rPr>
            </w:pPr>
            <w:r>
              <w:rPr>
                <w:rFonts w:ascii="Arial" w:hAnsi="Arial" w:cs="Arial"/>
              </w:rPr>
              <w:t>Your analysis should use the language and concepts from the Vocabulary section of the module website and the approach described on the Crit Session 1 page (and the links from it).</w:t>
            </w:r>
          </w:p>
        </w:tc>
      </w:tr>
      <w:tr w:rsidR="00282868" w:rsidRPr="002762AE" w14:paraId="7251CE8E" w14:textId="77777777" w:rsidTr="6B0506AE">
        <w:trPr>
          <w:trHeight w:val="510"/>
        </w:trPr>
        <w:tc>
          <w:tcPr>
            <w:tcW w:w="5000" w:type="pct"/>
            <w:gridSpan w:val="6"/>
          </w:tcPr>
          <w:p w14:paraId="3E6E85C5" w14:textId="29B0264E" w:rsidR="00282868" w:rsidRPr="00282868" w:rsidRDefault="00282868" w:rsidP="00282868">
            <w:pPr>
              <w:pStyle w:val="ListParagraph"/>
              <w:numPr>
                <w:ilvl w:val="0"/>
                <w:numId w:val="34"/>
              </w:numPr>
              <w:spacing w:before="2" w:line="240" w:lineRule="auto"/>
              <w:rPr>
                <w:rFonts w:ascii="Arial" w:hAnsi="Arial" w:cs="Arial"/>
              </w:rPr>
            </w:pPr>
            <w:r w:rsidRPr="00282868">
              <w:rPr>
                <w:rFonts w:ascii="Arial" w:hAnsi="Arial" w:cs="Arial"/>
              </w:rPr>
              <w:lastRenderedPageBreak/>
              <w:t>Framework Analysis of Battle Sheep (500 words)</w:t>
            </w:r>
          </w:p>
          <w:p w14:paraId="310EACCF" w14:textId="77777777" w:rsidR="00282868" w:rsidRDefault="00282868" w:rsidP="00282868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728EFB76" w14:textId="1B085DAA" w:rsidR="00282868" w:rsidRPr="009A612D" w:rsidRDefault="00282868" w:rsidP="001B3243">
            <w:pPr>
              <w:spacing w:before="2"/>
              <w:ind w:left="360"/>
              <w:rPr>
                <w:rFonts w:cs="Segoe UI"/>
                <w:sz w:val="10"/>
                <w:szCs w:val="10"/>
              </w:rPr>
            </w:pPr>
            <w:r>
              <w:rPr>
                <w:rFonts w:ascii="Arial" w:hAnsi="Arial" w:cs="Arial"/>
              </w:rPr>
              <w:t>Pick one of the frameworks described in the Frameworks section of the website and provide an analysis of Battle Sheep in terms of that framework.</w:t>
            </w:r>
          </w:p>
        </w:tc>
      </w:tr>
      <w:tr w:rsidR="00282868" w:rsidRPr="002762AE" w14:paraId="678D93B6" w14:textId="77777777" w:rsidTr="6B0506AE">
        <w:trPr>
          <w:trHeight w:val="510"/>
        </w:trPr>
        <w:tc>
          <w:tcPr>
            <w:tcW w:w="5000" w:type="pct"/>
            <w:gridSpan w:val="6"/>
          </w:tcPr>
          <w:p w14:paraId="0AE29623" w14:textId="785D3CA5" w:rsidR="00897468" w:rsidRPr="00897468" w:rsidRDefault="00897468" w:rsidP="00897468">
            <w:pPr>
              <w:pStyle w:val="ListParagraph"/>
              <w:numPr>
                <w:ilvl w:val="0"/>
                <w:numId w:val="34"/>
              </w:numPr>
              <w:spacing w:before="2" w:line="240" w:lineRule="auto"/>
              <w:rPr>
                <w:rFonts w:ascii="Arial" w:hAnsi="Arial" w:cs="Arial"/>
              </w:rPr>
            </w:pPr>
            <w:r w:rsidRPr="00897468">
              <w:rPr>
                <w:rFonts w:ascii="Arial" w:hAnsi="Arial" w:cs="Arial"/>
              </w:rPr>
              <w:t>Game Prototype</w:t>
            </w:r>
          </w:p>
          <w:p w14:paraId="31A680FA" w14:textId="77777777" w:rsidR="00897468" w:rsidRDefault="00897468" w:rsidP="00897468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5BAEBC81" w14:textId="23CEFAAD" w:rsidR="00897468" w:rsidRDefault="00897468" w:rsidP="00897468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prototype of a simple game. You can make the game using Pygame, Twine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Godot</w:t>
            </w:r>
            <w:r>
              <w:rPr>
                <w:rFonts w:ascii="Arial" w:hAnsi="Arial" w:cs="Arial"/>
              </w:rPr>
              <w:t>, Unity or it can be a board/card game</w:t>
            </w:r>
            <w:r>
              <w:rPr>
                <w:rFonts w:ascii="Arial" w:hAnsi="Arial" w:cs="Arial"/>
              </w:rPr>
              <w:t xml:space="preserve">. The module website contains information on all three systems. </w:t>
            </w:r>
          </w:p>
          <w:p w14:paraId="077C30C7" w14:textId="5CF8B8B3" w:rsidR="00D85AF6" w:rsidRDefault="00D85AF6" w:rsidP="00897468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should work in groups of three or four to design and develop your prototype.</w:t>
            </w:r>
          </w:p>
          <w:p w14:paraId="4CD28DB5" w14:textId="0D20A766" w:rsidR="00B37481" w:rsidRDefault="00B37481" w:rsidP="00897468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Restrictions and guidelines for the game and process are detailed </w:t>
            </w:r>
            <w:r w:rsidR="00C00DE8">
              <w:rPr>
                <w:rFonts w:ascii="Arial" w:hAnsi="Arial" w:cs="Arial"/>
              </w:rPr>
              <w:t>in a separate file.</w:t>
            </w:r>
          </w:p>
          <w:p w14:paraId="598277DB" w14:textId="77777777" w:rsidR="00897468" w:rsidRDefault="00897468" w:rsidP="00897468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476E24FB" w14:textId="7D3CE1F9" w:rsidR="00282868" w:rsidRPr="009A612D" w:rsidRDefault="00897468" w:rsidP="001B3243">
            <w:pPr>
              <w:spacing w:before="2"/>
              <w:ind w:left="360"/>
              <w:rPr>
                <w:rFonts w:cs="Segoe UI"/>
                <w:sz w:val="10"/>
                <w:szCs w:val="10"/>
              </w:rPr>
            </w:pPr>
            <w:r>
              <w:rPr>
                <w:rFonts w:ascii="Arial" w:hAnsi="Arial" w:cs="Arial"/>
              </w:rPr>
              <w:t>The prototype does not need to be polished or complete, a playable demo version that shows the game concept and play style is fine.</w:t>
            </w:r>
          </w:p>
        </w:tc>
      </w:tr>
      <w:tr w:rsidR="00282868" w:rsidRPr="002762AE" w14:paraId="72FC1DE6" w14:textId="77777777" w:rsidTr="6B0506AE">
        <w:trPr>
          <w:trHeight w:val="510"/>
        </w:trPr>
        <w:tc>
          <w:tcPr>
            <w:tcW w:w="5000" w:type="pct"/>
            <w:gridSpan w:val="6"/>
          </w:tcPr>
          <w:p w14:paraId="69C8C039" w14:textId="77777777" w:rsidR="006600A7" w:rsidRDefault="006600A7" w:rsidP="006600A7">
            <w:pPr>
              <w:pStyle w:val="ListParagraph"/>
              <w:numPr>
                <w:ilvl w:val="0"/>
                <w:numId w:val="34"/>
              </w:numPr>
              <w:spacing w:before="2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Design Journal (1000 words)</w:t>
            </w:r>
          </w:p>
          <w:p w14:paraId="558330C2" w14:textId="77777777" w:rsidR="006600A7" w:rsidRDefault="006600A7" w:rsidP="006600A7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283D7A20" w14:textId="01ECF720" w:rsidR="006600A7" w:rsidRDefault="006600A7" w:rsidP="006600A7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should keep an </w:t>
            </w:r>
            <w:r w:rsidRPr="0055485F">
              <w:rPr>
                <w:rFonts w:ascii="Arial" w:hAnsi="Arial" w:cs="Arial"/>
                <w:b/>
                <w:bCs/>
              </w:rPr>
              <w:t>individual</w:t>
            </w:r>
            <w:r>
              <w:rPr>
                <w:rFonts w:ascii="Arial" w:hAnsi="Arial" w:cs="Arial"/>
              </w:rPr>
              <w:t xml:space="preserve"> journal of the </w:t>
            </w:r>
            <w:r w:rsidR="0055485F">
              <w:rPr>
                <w:rFonts w:ascii="Arial" w:hAnsi="Arial" w:cs="Arial"/>
              </w:rPr>
              <w:t xml:space="preserve">development of your prototype. </w:t>
            </w:r>
            <w:r w:rsidR="00427D6F">
              <w:rPr>
                <w:rFonts w:ascii="Arial" w:hAnsi="Arial" w:cs="Arial"/>
              </w:rPr>
              <w:t xml:space="preserve">You should </w:t>
            </w:r>
            <w:r w:rsidR="00EA346A">
              <w:rPr>
                <w:rFonts w:ascii="Arial" w:hAnsi="Arial" w:cs="Arial"/>
              </w:rPr>
              <w:t>record the progess of the project as you go along.</w:t>
            </w:r>
          </w:p>
          <w:p w14:paraId="3D68A7DA" w14:textId="21CBF935" w:rsidR="00282868" w:rsidRPr="009A612D" w:rsidRDefault="00EA346A" w:rsidP="006600A7">
            <w:pPr>
              <w:spacing w:before="2"/>
              <w:ind w:left="360"/>
              <w:rPr>
                <w:rFonts w:cs="Segoe UI"/>
                <w:sz w:val="10"/>
                <w:szCs w:val="10"/>
              </w:rPr>
            </w:pPr>
            <w:r>
              <w:rPr>
                <w:rFonts w:ascii="Arial" w:hAnsi="Arial" w:cs="Arial"/>
              </w:rPr>
              <w:t>The</w:t>
            </w:r>
            <w:r w:rsidR="006600A7">
              <w:rPr>
                <w:rFonts w:ascii="Arial" w:hAnsi="Arial" w:cs="Arial"/>
              </w:rPr>
              <w:t xml:space="preserve"> journal</w:t>
            </w:r>
            <w:r>
              <w:rPr>
                <w:rFonts w:ascii="Arial" w:hAnsi="Arial" w:cs="Arial"/>
              </w:rPr>
              <w:t xml:space="preserve"> should</w:t>
            </w:r>
            <w:r w:rsidR="006600A7">
              <w:rPr>
                <w:rFonts w:ascii="Arial" w:hAnsi="Arial" w:cs="Arial"/>
              </w:rPr>
              <w:t xml:space="preserve"> describ</w:t>
            </w:r>
            <w:r>
              <w:rPr>
                <w:rFonts w:ascii="Arial" w:hAnsi="Arial" w:cs="Arial"/>
              </w:rPr>
              <w:t>e</w:t>
            </w:r>
            <w:r w:rsidR="006600A7">
              <w:rPr>
                <w:rFonts w:ascii="Arial" w:hAnsi="Arial" w:cs="Arial"/>
              </w:rPr>
              <w:t xml:space="preserve"> your game design choices and thoughts. It should include a description of your initial game concept, a description of how you implemented the game and a reflective review of the game demo you produced.</w:t>
            </w:r>
          </w:p>
        </w:tc>
      </w:tr>
      <w:tr w:rsidR="00282868" w:rsidRPr="00C2001D" w14:paraId="36F39081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1DE00A30" w14:textId="7D2B7EC5" w:rsidR="00282868" w:rsidRPr="00C2001D" w:rsidRDefault="00282868" w:rsidP="00282868">
            <w:pPr>
              <w:pStyle w:val="Heading1"/>
              <w:outlineLvl w:val="0"/>
              <w:rPr>
                <w:color w:val="000000"/>
              </w:rPr>
            </w:pPr>
            <w:r w:rsidRPr="002762AE">
              <w:t>Assessment Regulations</w:t>
            </w:r>
          </w:p>
        </w:tc>
      </w:tr>
      <w:tr w:rsidR="00282868" w:rsidRPr="00C2001D" w14:paraId="67A954A6" w14:textId="77777777" w:rsidTr="6B0506AE">
        <w:trPr>
          <w:trHeight w:val="340"/>
        </w:trPr>
        <w:tc>
          <w:tcPr>
            <w:tcW w:w="0" w:type="auto"/>
            <w:gridSpan w:val="6"/>
          </w:tcPr>
          <w:p w14:paraId="08AB5091" w14:textId="3C784723" w:rsidR="00282868" w:rsidRPr="000D5725" w:rsidRDefault="00282868" w:rsidP="00282868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Your attention is drawn to the University policy on academic misconduct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1" w:history="1">
              <w:r>
                <w:rPr>
                  <w:rStyle w:val="Hyperlink"/>
                  <w:rFonts w:cs="Segoe UI"/>
                </w:rPr>
                <w:t>Academic Misconduct Policy</w:t>
              </w:r>
            </w:hyperlink>
            <w:r w:rsidRPr="000D5725">
              <w:rPr>
                <w:rFonts w:cs="Segoe UI"/>
              </w:rPr>
              <w:t>). Penalties will be applied where a student is found guilty of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academic misconduct, including termination of programme</w:t>
            </w:r>
            <w:r>
              <w:rPr>
                <w:rFonts w:cs="Segoe UI"/>
              </w:rPr>
              <w:t>.</w:t>
            </w:r>
            <w:r w:rsidRPr="000D5725">
              <w:rPr>
                <w:rFonts w:cs="Segoe UI"/>
              </w:rPr>
              <w:t xml:space="preserve"> </w:t>
            </w:r>
          </w:p>
          <w:p w14:paraId="2F3E8E0A" w14:textId="368724F0" w:rsidR="00282868" w:rsidRPr="000D5725" w:rsidRDefault="00282868" w:rsidP="00282868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 are required to keep to the word</w:t>
            </w:r>
            <w:r>
              <w:rPr>
                <w:rFonts w:cs="Segoe UI"/>
              </w:rPr>
              <w:t>/time</w:t>
            </w:r>
            <w:r w:rsidRPr="000D5725">
              <w:rPr>
                <w:rFonts w:cs="Segoe UI"/>
              </w:rPr>
              <w:t xml:space="preserve"> limit set for an assessment and to note that you may be subject to penalty if you exceed that limit (</w:t>
            </w:r>
            <w:hyperlink r:id="rId12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  You are required to provide an accurate word count on the cover sheet for each piece of work you submit.</w:t>
            </w:r>
          </w:p>
          <w:p w14:paraId="1642326A" w14:textId="6B37D5D2" w:rsidR="00282868" w:rsidRDefault="00282868" w:rsidP="00282868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>
              <w:rPr>
                <w:rFonts w:cs="Segoe UI"/>
              </w:rPr>
              <w:t>For a first assessment attempt a penalty may be applied f</w:t>
            </w:r>
            <w:r w:rsidRPr="000D5725">
              <w:rPr>
                <w:rFonts w:cs="Segoe UI"/>
              </w:rPr>
              <w:t>or late or non-submission of work by the published deadline or an approved extended deadline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3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</w:t>
            </w:r>
            <w:r>
              <w:rPr>
                <w:rFonts w:cs="Segoe UI"/>
              </w:rPr>
              <w:t xml:space="preserve"> </w:t>
            </w:r>
          </w:p>
          <w:p w14:paraId="0DDBD46D" w14:textId="17F45C20" w:rsidR="00282868" w:rsidRPr="000D5725" w:rsidRDefault="00282868" w:rsidP="00282868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Where a re-assessment opportunity exists,</w:t>
            </w:r>
            <w:r>
              <w:rPr>
                <w:rFonts w:cs="Segoe UI"/>
              </w:rPr>
              <w:t xml:space="preserve"> late or non-submission of work receives a mark of zero and is not eligible for a capped mark (</w:t>
            </w:r>
            <w:hyperlink r:id="rId14" w:history="1">
              <w:r w:rsidRPr="0082283B">
                <w:rPr>
                  <w:rStyle w:val="Hyperlink"/>
                  <w:rFonts w:cs="Segoe UI"/>
                </w:rPr>
                <w:t>A</w:t>
              </w:r>
              <w:r w:rsidRPr="0082283B">
                <w:rPr>
                  <w:rStyle w:val="Hyperlink"/>
                </w:rPr>
                <w:t>greed Penalties Policy</w:t>
              </w:r>
            </w:hyperlink>
            <w:r>
              <w:t xml:space="preserve"> and </w:t>
            </w:r>
            <w:hyperlink r:id="rId15" w:history="1">
              <w:r>
                <w:rPr>
                  <w:rStyle w:val="Hyperlink"/>
                  <w:rFonts w:cs="Segoe UI"/>
                </w:rPr>
                <w:t>Reassessment</w:t>
              </w:r>
            </w:hyperlink>
            <w:r>
              <w:rPr>
                <w:rStyle w:val="Hyperlink"/>
                <w:rFonts w:cs="Segoe UI"/>
              </w:rPr>
              <w:t>)</w:t>
            </w:r>
            <w:r w:rsidRPr="000D5725">
              <w:rPr>
                <w:rFonts w:cs="Segoe UI"/>
              </w:rPr>
              <w:t xml:space="preserve"> </w:t>
            </w:r>
          </w:p>
          <w:p w14:paraId="012E48BE" w14:textId="3628C22E" w:rsidR="00282868" w:rsidRPr="00EE03B1" w:rsidRDefault="00282868" w:rsidP="00282868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 xml:space="preserve">An extension to the published deadline may be granted to an individual student if they meet the eligibility criteria of the </w:t>
            </w:r>
            <w:hyperlink r:id="rId16" w:history="1">
              <w:r w:rsidRPr="000D5725">
                <w:rPr>
                  <w:rStyle w:val="Hyperlink"/>
                  <w:rFonts w:cs="Segoe UI"/>
                </w:rPr>
                <w:t>Exceptional Circumstances policy</w:t>
              </w:r>
            </w:hyperlink>
            <w:r w:rsidRPr="000D5725">
              <w:rPr>
                <w:rFonts w:cs="Segoe UI"/>
              </w:rPr>
              <w:t xml:space="preserve">. </w:t>
            </w:r>
          </w:p>
        </w:tc>
      </w:tr>
      <w:tr w:rsidR="00282868" w:rsidRPr="00C2001D" w14:paraId="2537449F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662143EA" w14:textId="77777777" w:rsidR="00282868" w:rsidRPr="00C2001D" w:rsidRDefault="00282868" w:rsidP="00282868">
            <w:pPr>
              <w:pStyle w:val="Heading1"/>
              <w:outlineLvl w:val="0"/>
            </w:pPr>
            <w:r w:rsidRPr="00C2001D">
              <w:t xml:space="preserve">Note </w:t>
            </w:r>
          </w:p>
        </w:tc>
      </w:tr>
      <w:tr w:rsidR="00282868" w:rsidRPr="00C2001D" w14:paraId="27E8C336" w14:textId="77777777" w:rsidTr="6B0506AE">
        <w:trPr>
          <w:trHeight w:val="340"/>
        </w:trPr>
        <w:tc>
          <w:tcPr>
            <w:tcW w:w="0" w:type="auto"/>
            <w:gridSpan w:val="6"/>
          </w:tcPr>
          <w:p w14:paraId="54504EB8" w14:textId="68E9B7B2" w:rsidR="00282868" w:rsidRPr="00C2001D" w:rsidRDefault="00282868" w:rsidP="00282868">
            <w:pPr>
              <w:rPr>
                <w:rFonts w:cs="Segoe UI"/>
                <w:color w:val="000000"/>
              </w:rPr>
            </w:pPr>
            <w:hyperlink r:id="rId17" w:history="1">
              <w:r w:rsidRPr="00621D4F">
                <w:rPr>
                  <w:rStyle w:val="Hyperlink"/>
                </w:rPr>
                <w:t>Feedback Policy:</w:t>
              </w:r>
            </w:hyperlink>
            <w:r>
              <w:t xml:space="preserve"> Marks are to be returned to students with the caveat that all marks are provisional until final approval by the School Assessment Board (SAB). </w:t>
            </w:r>
            <w:r w:rsidRPr="00C2001D">
              <w:rPr>
                <w:rFonts w:cs="Segoe UI"/>
                <w:color w:val="000000"/>
              </w:rPr>
              <w:t>Confirmed marks will be made available via e</w:t>
            </w:r>
            <w:r>
              <w:rPr>
                <w:rFonts w:cs="Segoe UI"/>
                <w:color w:val="000000"/>
              </w:rPr>
              <w:t>:</w:t>
            </w:r>
            <w:r w:rsidRPr="00C2001D">
              <w:rPr>
                <w:rFonts w:cs="Segoe UI"/>
                <w:color w:val="000000"/>
              </w:rPr>
              <w:t xml:space="preserve">Vision after the </w:t>
            </w:r>
            <w:r>
              <w:rPr>
                <w:rFonts w:cs="Segoe UI"/>
                <w:color w:val="000000"/>
              </w:rPr>
              <w:t>SAB</w:t>
            </w:r>
            <w:r w:rsidRPr="00C2001D">
              <w:rPr>
                <w:rFonts w:cs="Segoe UI"/>
                <w:color w:val="000000"/>
              </w:rPr>
              <w:t xml:space="preserve"> meeting</w:t>
            </w:r>
            <w:r>
              <w:rPr>
                <w:rFonts w:cs="Segoe UI"/>
                <w:color w:val="000000"/>
              </w:rPr>
              <w:t>.</w:t>
            </w:r>
          </w:p>
        </w:tc>
      </w:tr>
    </w:tbl>
    <w:p w14:paraId="7CD5E4D9" w14:textId="35F2DCA5" w:rsidR="00A25A36" w:rsidRPr="00C453EF" w:rsidRDefault="00A25A36" w:rsidP="00C453EF">
      <w:pPr>
        <w:spacing w:after="160" w:line="259" w:lineRule="auto"/>
      </w:pPr>
    </w:p>
    <w:p w14:paraId="4CD69518" w14:textId="77777777" w:rsidR="009473B8" w:rsidRDefault="009473B8">
      <w:pPr>
        <w:sectPr w:rsidR="009473B8" w:rsidSect="00A76D1F">
          <w:footerReference w:type="default" r:id="rId18"/>
          <w:pgSz w:w="11906" w:h="16838"/>
          <w:pgMar w:top="680" w:right="1440" w:bottom="1440" w:left="1440" w:header="680" w:footer="567" w:gutter="0"/>
          <w:cols w:space="708"/>
          <w:docGrid w:linePitch="360"/>
        </w:sectPr>
      </w:pPr>
    </w:p>
    <w:p w14:paraId="332AF746" w14:textId="77777777" w:rsidR="00863877" w:rsidRDefault="00863877" w:rsidP="00E01222"/>
    <w:sectPr w:rsidR="00863877" w:rsidSect="00826F3C">
      <w:headerReference w:type="default" r:id="rId19"/>
      <w:pgSz w:w="16838" w:h="11906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A24B" w14:textId="77777777" w:rsidR="00E723AF" w:rsidRDefault="00E723AF" w:rsidP="00AD7C90">
      <w:pPr>
        <w:spacing w:line="240" w:lineRule="auto"/>
      </w:pPr>
      <w:r>
        <w:separator/>
      </w:r>
    </w:p>
  </w:endnote>
  <w:endnote w:type="continuationSeparator" w:id="0">
    <w:p w14:paraId="68A9E2A5" w14:textId="77777777" w:rsidR="00E723AF" w:rsidRDefault="00E723AF" w:rsidP="00AD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92968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9F99CDA" w14:textId="3F51C3CB" w:rsidR="004F6DA6" w:rsidRPr="00A76D1F" w:rsidRDefault="004F6DA6" w:rsidP="00A76D1F">
        <w:pPr>
          <w:pStyle w:val="Footer"/>
          <w:jc w:val="right"/>
          <w:rPr>
            <w:noProof/>
            <w:sz w:val="20"/>
            <w:szCs w:val="20"/>
          </w:rPr>
        </w:pPr>
        <w:r w:rsidRPr="00A76D1F">
          <w:rPr>
            <w:sz w:val="20"/>
            <w:szCs w:val="20"/>
          </w:rPr>
          <w:fldChar w:fldCharType="begin"/>
        </w:r>
        <w:r w:rsidRPr="00A76D1F">
          <w:rPr>
            <w:sz w:val="20"/>
            <w:szCs w:val="20"/>
          </w:rPr>
          <w:instrText xml:space="preserve"> PAGE   \* MERGEFORMAT </w:instrText>
        </w:r>
        <w:r w:rsidRPr="00A76D1F">
          <w:rPr>
            <w:sz w:val="20"/>
            <w:szCs w:val="20"/>
          </w:rPr>
          <w:fldChar w:fldCharType="separate"/>
        </w:r>
        <w:r w:rsidRPr="00A76D1F">
          <w:rPr>
            <w:noProof/>
            <w:sz w:val="20"/>
            <w:szCs w:val="20"/>
          </w:rPr>
          <w:t>2</w:t>
        </w:r>
        <w:r w:rsidRPr="00A76D1F">
          <w:rPr>
            <w:noProof/>
            <w:sz w:val="20"/>
            <w:szCs w:val="20"/>
          </w:rPr>
          <w:fldChar w:fldCharType="end"/>
        </w:r>
      </w:p>
    </w:sdtContent>
  </w:sdt>
  <w:p w14:paraId="12DE1DA4" w14:textId="3CBB641A" w:rsidR="004F6DA6" w:rsidRDefault="004F6DA6" w:rsidP="009E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31C3" w14:textId="77777777" w:rsidR="00E723AF" w:rsidRDefault="00E723AF" w:rsidP="00AD7C90">
      <w:pPr>
        <w:spacing w:line="240" w:lineRule="auto"/>
      </w:pPr>
      <w:r>
        <w:separator/>
      </w:r>
    </w:p>
  </w:footnote>
  <w:footnote w:type="continuationSeparator" w:id="0">
    <w:p w14:paraId="3739ACCC" w14:textId="77777777" w:rsidR="00E723AF" w:rsidRDefault="00E723AF" w:rsidP="00AD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C782" w14:textId="683977FE" w:rsidR="004F6DA6" w:rsidRPr="009E0588" w:rsidRDefault="004F6DA6" w:rsidP="009E0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8F6"/>
    <w:multiLevelType w:val="hybridMultilevel"/>
    <w:tmpl w:val="3C0CF2B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03132636"/>
    <w:multiLevelType w:val="hybridMultilevel"/>
    <w:tmpl w:val="3ABEE3BA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9F9"/>
    <w:multiLevelType w:val="hybridMultilevel"/>
    <w:tmpl w:val="70586B60"/>
    <w:lvl w:ilvl="0" w:tplc="33A004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008F2"/>
    <w:multiLevelType w:val="hybridMultilevel"/>
    <w:tmpl w:val="8BD0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17A"/>
    <w:multiLevelType w:val="hybridMultilevel"/>
    <w:tmpl w:val="608C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38A0"/>
    <w:multiLevelType w:val="hybridMultilevel"/>
    <w:tmpl w:val="2FDC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4272F6"/>
    <w:multiLevelType w:val="hybridMultilevel"/>
    <w:tmpl w:val="295AD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0073C"/>
    <w:multiLevelType w:val="hybridMultilevel"/>
    <w:tmpl w:val="C986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2C29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362D2"/>
    <w:multiLevelType w:val="hybridMultilevel"/>
    <w:tmpl w:val="E10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F37A0"/>
    <w:multiLevelType w:val="hybridMultilevel"/>
    <w:tmpl w:val="8C925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483A"/>
    <w:multiLevelType w:val="hybridMultilevel"/>
    <w:tmpl w:val="33B6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81BD8"/>
    <w:multiLevelType w:val="hybridMultilevel"/>
    <w:tmpl w:val="BE822BEA"/>
    <w:lvl w:ilvl="0" w:tplc="E17AB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90F6D"/>
    <w:multiLevelType w:val="hybridMultilevel"/>
    <w:tmpl w:val="8CA04B88"/>
    <w:lvl w:ilvl="0" w:tplc="70BAFC1E">
      <w:start w:val="2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3182A"/>
    <w:multiLevelType w:val="hybridMultilevel"/>
    <w:tmpl w:val="7234A42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34A55FFE"/>
    <w:multiLevelType w:val="hybridMultilevel"/>
    <w:tmpl w:val="A3FC641C"/>
    <w:lvl w:ilvl="0" w:tplc="0A4A13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A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EE4E">
      <w:start w:val="3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250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E43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20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4A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2CF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0A0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3EE0"/>
    <w:multiLevelType w:val="hybridMultilevel"/>
    <w:tmpl w:val="9A88ECC0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366B64CC"/>
    <w:multiLevelType w:val="hybridMultilevel"/>
    <w:tmpl w:val="78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8380C"/>
    <w:multiLevelType w:val="hybridMultilevel"/>
    <w:tmpl w:val="E908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50624"/>
    <w:multiLevelType w:val="hybridMultilevel"/>
    <w:tmpl w:val="65249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605B4"/>
    <w:multiLevelType w:val="hybridMultilevel"/>
    <w:tmpl w:val="DFA6A586"/>
    <w:lvl w:ilvl="0" w:tplc="B99C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C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0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0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E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69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21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4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055F1"/>
    <w:multiLevelType w:val="hybridMultilevel"/>
    <w:tmpl w:val="7118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04F1E"/>
    <w:multiLevelType w:val="multilevel"/>
    <w:tmpl w:val="081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44540"/>
    <w:multiLevelType w:val="hybridMultilevel"/>
    <w:tmpl w:val="FA20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B2B01"/>
    <w:multiLevelType w:val="hybridMultilevel"/>
    <w:tmpl w:val="1B4E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E05CE"/>
    <w:multiLevelType w:val="hybridMultilevel"/>
    <w:tmpl w:val="8C925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E6718"/>
    <w:multiLevelType w:val="multilevel"/>
    <w:tmpl w:val="AEC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19C69E6"/>
    <w:multiLevelType w:val="hybridMultilevel"/>
    <w:tmpl w:val="F82C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D5603"/>
    <w:multiLevelType w:val="hybridMultilevel"/>
    <w:tmpl w:val="EB1A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333AB"/>
    <w:multiLevelType w:val="hybridMultilevel"/>
    <w:tmpl w:val="D0A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25090"/>
    <w:multiLevelType w:val="hybridMultilevel"/>
    <w:tmpl w:val="E52C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29"/>
  </w:num>
  <w:num w:numId="5">
    <w:abstractNumId w:val="34"/>
  </w:num>
  <w:num w:numId="6">
    <w:abstractNumId w:val="15"/>
  </w:num>
  <w:num w:numId="7">
    <w:abstractNumId w:val="5"/>
  </w:num>
  <w:num w:numId="8">
    <w:abstractNumId w:val="7"/>
  </w:num>
  <w:num w:numId="9">
    <w:abstractNumId w:val="9"/>
  </w:num>
  <w:num w:numId="10">
    <w:abstractNumId w:val="17"/>
  </w:num>
  <w:num w:numId="11">
    <w:abstractNumId w:val="2"/>
  </w:num>
  <w:num w:numId="12">
    <w:abstractNumId w:val="22"/>
  </w:num>
  <w:num w:numId="13">
    <w:abstractNumId w:val="18"/>
  </w:num>
  <w:num w:numId="14">
    <w:abstractNumId w:val="11"/>
  </w:num>
  <w:num w:numId="15">
    <w:abstractNumId w:val="25"/>
  </w:num>
  <w:num w:numId="16">
    <w:abstractNumId w:val="26"/>
  </w:num>
  <w:num w:numId="17">
    <w:abstractNumId w:val="27"/>
  </w:num>
  <w:num w:numId="18">
    <w:abstractNumId w:val="20"/>
  </w:num>
  <w:num w:numId="19">
    <w:abstractNumId w:val="30"/>
  </w:num>
  <w:num w:numId="20">
    <w:abstractNumId w:val="6"/>
  </w:num>
  <w:num w:numId="21">
    <w:abstractNumId w:val="31"/>
  </w:num>
  <w:num w:numId="22">
    <w:abstractNumId w:val="21"/>
  </w:num>
  <w:num w:numId="23">
    <w:abstractNumId w:val="13"/>
  </w:num>
  <w:num w:numId="24">
    <w:abstractNumId w:val="10"/>
  </w:num>
  <w:num w:numId="25">
    <w:abstractNumId w:val="33"/>
  </w:num>
  <w:num w:numId="26">
    <w:abstractNumId w:val="0"/>
  </w:num>
  <w:num w:numId="27">
    <w:abstractNumId w:val="32"/>
  </w:num>
  <w:num w:numId="28">
    <w:abstractNumId w:val="19"/>
  </w:num>
  <w:num w:numId="29">
    <w:abstractNumId w:val="14"/>
  </w:num>
  <w:num w:numId="30">
    <w:abstractNumId w:val="8"/>
  </w:num>
  <w:num w:numId="31">
    <w:abstractNumId w:val="16"/>
  </w:num>
  <w:num w:numId="32">
    <w:abstractNumId w:val="24"/>
  </w:num>
  <w:num w:numId="33">
    <w:abstractNumId w:val="4"/>
  </w:num>
  <w:num w:numId="34">
    <w:abstractNumId w:val="1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02CB"/>
    <w:rsid w:val="000010DB"/>
    <w:rsid w:val="0000210F"/>
    <w:rsid w:val="00003B17"/>
    <w:rsid w:val="00007422"/>
    <w:rsid w:val="00012DF9"/>
    <w:rsid w:val="00017E26"/>
    <w:rsid w:val="000246CA"/>
    <w:rsid w:val="00024F5E"/>
    <w:rsid w:val="00026502"/>
    <w:rsid w:val="00033089"/>
    <w:rsid w:val="000345E4"/>
    <w:rsid w:val="000352A1"/>
    <w:rsid w:val="00035CD6"/>
    <w:rsid w:val="00040E52"/>
    <w:rsid w:val="00044C67"/>
    <w:rsid w:val="000452A4"/>
    <w:rsid w:val="00045DB3"/>
    <w:rsid w:val="00047821"/>
    <w:rsid w:val="00052D2A"/>
    <w:rsid w:val="0005496B"/>
    <w:rsid w:val="00057FA6"/>
    <w:rsid w:val="0006327D"/>
    <w:rsid w:val="00064390"/>
    <w:rsid w:val="0006472D"/>
    <w:rsid w:val="0006697A"/>
    <w:rsid w:val="0006718C"/>
    <w:rsid w:val="000718AF"/>
    <w:rsid w:val="00071A46"/>
    <w:rsid w:val="0007454A"/>
    <w:rsid w:val="00083F16"/>
    <w:rsid w:val="00084681"/>
    <w:rsid w:val="0008625E"/>
    <w:rsid w:val="000907E0"/>
    <w:rsid w:val="00090ACF"/>
    <w:rsid w:val="00090FD0"/>
    <w:rsid w:val="00094BB5"/>
    <w:rsid w:val="00096553"/>
    <w:rsid w:val="000A48E3"/>
    <w:rsid w:val="000A78FD"/>
    <w:rsid w:val="000D01F5"/>
    <w:rsid w:val="000D5725"/>
    <w:rsid w:val="000D5830"/>
    <w:rsid w:val="000D6293"/>
    <w:rsid w:val="000E1A45"/>
    <w:rsid w:val="000E3521"/>
    <w:rsid w:val="000E41B1"/>
    <w:rsid w:val="000F53EC"/>
    <w:rsid w:val="00107E75"/>
    <w:rsid w:val="001114B6"/>
    <w:rsid w:val="0011455D"/>
    <w:rsid w:val="00116601"/>
    <w:rsid w:val="0011688B"/>
    <w:rsid w:val="00117443"/>
    <w:rsid w:val="00117EC3"/>
    <w:rsid w:val="0012585C"/>
    <w:rsid w:val="0013316C"/>
    <w:rsid w:val="00134A38"/>
    <w:rsid w:val="0013607D"/>
    <w:rsid w:val="00137EF6"/>
    <w:rsid w:val="00142883"/>
    <w:rsid w:val="001431A8"/>
    <w:rsid w:val="00146121"/>
    <w:rsid w:val="00153D4C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73291"/>
    <w:rsid w:val="00174FC8"/>
    <w:rsid w:val="001804C0"/>
    <w:rsid w:val="001812A9"/>
    <w:rsid w:val="00181E24"/>
    <w:rsid w:val="00182274"/>
    <w:rsid w:val="0018383A"/>
    <w:rsid w:val="00183B79"/>
    <w:rsid w:val="00193DA1"/>
    <w:rsid w:val="001A01D2"/>
    <w:rsid w:val="001A0B00"/>
    <w:rsid w:val="001A6323"/>
    <w:rsid w:val="001B3243"/>
    <w:rsid w:val="001B76E0"/>
    <w:rsid w:val="001C13DB"/>
    <w:rsid w:val="001C3AE5"/>
    <w:rsid w:val="001C6448"/>
    <w:rsid w:val="001C6CCB"/>
    <w:rsid w:val="001D25C2"/>
    <w:rsid w:val="001D2607"/>
    <w:rsid w:val="001D43E1"/>
    <w:rsid w:val="001D757A"/>
    <w:rsid w:val="001E093F"/>
    <w:rsid w:val="001E2518"/>
    <w:rsid w:val="001E78A5"/>
    <w:rsid w:val="001E7EDF"/>
    <w:rsid w:val="001F054B"/>
    <w:rsid w:val="001F1369"/>
    <w:rsid w:val="001F548A"/>
    <w:rsid w:val="001F6183"/>
    <w:rsid w:val="00204ACE"/>
    <w:rsid w:val="00214C43"/>
    <w:rsid w:val="00215643"/>
    <w:rsid w:val="00215873"/>
    <w:rsid w:val="00221BD6"/>
    <w:rsid w:val="00226256"/>
    <w:rsid w:val="00226F97"/>
    <w:rsid w:val="00230232"/>
    <w:rsid w:val="002302B2"/>
    <w:rsid w:val="00232A02"/>
    <w:rsid w:val="00232A83"/>
    <w:rsid w:val="00236DEE"/>
    <w:rsid w:val="00244ABD"/>
    <w:rsid w:val="002456D6"/>
    <w:rsid w:val="00251118"/>
    <w:rsid w:val="0025754F"/>
    <w:rsid w:val="00260A24"/>
    <w:rsid w:val="00260CC1"/>
    <w:rsid w:val="00260D1D"/>
    <w:rsid w:val="002623F7"/>
    <w:rsid w:val="00262980"/>
    <w:rsid w:val="002638DE"/>
    <w:rsid w:val="002644E3"/>
    <w:rsid w:val="0026461D"/>
    <w:rsid w:val="00273D2A"/>
    <w:rsid w:val="00274578"/>
    <w:rsid w:val="00274BAE"/>
    <w:rsid w:val="002762AE"/>
    <w:rsid w:val="002822D1"/>
    <w:rsid w:val="00282868"/>
    <w:rsid w:val="002832CD"/>
    <w:rsid w:val="002839F1"/>
    <w:rsid w:val="00284340"/>
    <w:rsid w:val="00290A2B"/>
    <w:rsid w:val="00293235"/>
    <w:rsid w:val="00297471"/>
    <w:rsid w:val="002A13BF"/>
    <w:rsid w:val="002A2996"/>
    <w:rsid w:val="002A7D8B"/>
    <w:rsid w:val="002B3274"/>
    <w:rsid w:val="002B65B3"/>
    <w:rsid w:val="002B7BEA"/>
    <w:rsid w:val="002C1F04"/>
    <w:rsid w:val="002C46E4"/>
    <w:rsid w:val="002C59B3"/>
    <w:rsid w:val="002C6E94"/>
    <w:rsid w:val="002C77C8"/>
    <w:rsid w:val="002D300D"/>
    <w:rsid w:val="002D3C49"/>
    <w:rsid w:val="002D429D"/>
    <w:rsid w:val="002E13D5"/>
    <w:rsid w:val="002E1617"/>
    <w:rsid w:val="002E2FBB"/>
    <w:rsid w:val="002E4DA4"/>
    <w:rsid w:val="002F00B0"/>
    <w:rsid w:val="002F19E9"/>
    <w:rsid w:val="002F7986"/>
    <w:rsid w:val="003004E6"/>
    <w:rsid w:val="00300FA4"/>
    <w:rsid w:val="00302100"/>
    <w:rsid w:val="00304E93"/>
    <w:rsid w:val="00314592"/>
    <w:rsid w:val="003159CF"/>
    <w:rsid w:val="0031708D"/>
    <w:rsid w:val="00332AB2"/>
    <w:rsid w:val="003331AD"/>
    <w:rsid w:val="0033415A"/>
    <w:rsid w:val="003351E2"/>
    <w:rsid w:val="003371BD"/>
    <w:rsid w:val="003376B8"/>
    <w:rsid w:val="00351168"/>
    <w:rsid w:val="003512C4"/>
    <w:rsid w:val="003528B3"/>
    <w:rsid w:val="003554B6"/>
    <w:rsid w:val="00362053"/>
    <w:rsid w:val="00372FDA"/>
    <w:rsid w:val="00374ECD"/>
    <w:rsid w:val="00377C21"/>
    <w:rsid w:val="00377DBD"/>
    <w:rsid w:val="00377FF7"/>
    <w:rsid w:val="00380734"/>
    <w:rsid w:val="00380DC4"/>
    <w:rsid w:val="003872DC"/>
    <w:rsid w:val="00393699"/>
    <w:rsid w:val="00393ADD"/>
    <w:rsid w:val="00396F23"/>
    <w:rsid w:val="003A0B5E"/>
    <w:rsid w:val="003A3D22"/>
    <w:rsid w:val="003A44DE"/>
    <w:rsid w:val="003A4C8E"/>
    <w:rsid w:val="003A5133"/>
    <w:rsid w:val="003B106B"/>
    <w:rsid w:val="003C4B9B"/>
    <w:rsid w:val="003C6DB7"/>
    <w:rsid w:val="003D03FC"/>
    <w:rsid w:val="003D1AD7"/>
    <w:rsid w:val="003E1847"/>
    <w:rsid w:val="003E2C9E"/>
    <w:rsid w:val="003E359E"/>
    <w:rsid w:val="003E731C"/>
    <w:rsid w:val="003F11D2"/>
    <w:rsid w:val="003F1D7D"/>
    <w:rsid w:val="003F3B0A"/>
    <w:rsid w:val="00401F78"/>
    <w:rsid w:val="00406D83"/>
    <w:rsid w:val="00407818"/>
    <w:rsid w:val="004126AE"/>
    <w:rsid w:val="004161A1"/>
    <w:rsid w:val="004212AE"/>
    <w:rsid w:val="004221C2"/>
    <w:rsid w:val="004236CA"/>
    <w:rsid w:val="00427D6F"/>
    <w:rsid w:val="00433A3D"/>
    <w:rsid w:val="0043663C"/>
    <w:rsid w:val="00437415"/>
    <w:rsid w:val="004425A7"/>
    <w:rsid w:val="00443E74"/>
    <w:rsid w:val="00446431"/>
    <w:rsid w:val="00447E85"/>
    <w:rsid w:val="004500FE"/>
    <w:rsid w:val="004513A5"/>
    <w:rsid w:val="00453E08"/>
    <w:rsid w:val="0045745D"/>
    <w:rsid w:val="00461D3D"/>
    <w:rsid w:val="00466019"/>
    <w:rsid w:val="00472BBF"/>
    <w:rsid w:val="0047755D"/>
    <w:rsid w:val="0047799B"/>
    <w:rsid w:val="004804C3"/>
    <w:rsid w:val="00480A02"/>
    <w:rsid w:val="0048100F"/>
    <w:rsid w:val="00484970"/>
    <w:rsid w:val="00485B6D"/>
    <w:rsid w:val="0048669E"/>
    <w:rsid w:val="00486C6D"/>
    <w:rsid w:val="00490622"/>
    <w:rsid w:val="00494377"/>
    <w:rsid w:val="00495731"/>
    <w:rsid w:val="00496D08"/>
    <w:rsid w:val="004977E4"/>
    <w:rsid w:val="004A7106"/>
    <w:rsid w:val="004B082B"/>
    <w:rsid w:val="004B1974"/>
    <w:rsid w:val="004B75EC"/>
    <w:rsid w:val="004C2B8F"/>
    <w:rsid w:val="004C3659"/>
    <w:rsid w:val="004C4E6E"/>
    <w:rsid w:val="004C57F8"/>
    <w:rsid w:val="004D30A9"/>
    <w:rsid w:val="004D66CF"/>
    <w:rsid w:val="004D719C"/>
    <w:rsid w:val="004E0855"/>
    <w:rsid w:val="004E3F74"/>
    <w:rsid w:val="004E5FCA"/>
    <w:rsid w:val="004E6D3F"/>
    <w:rsid w:val="004E7184"/>
    <w:rsid w:val="004F0A1A"/>
    <w:rsid w:val="004F6DA6"/>
    <w:rsid w:val="005040C7"/>
    <w:rsid w:val="0050514B"/>
    <w:rsid w:val="0050645C"/>
    <w:rsid w:val="005070FA"/>
    <w:rsid w:val="00511203"/>
    <w:rsid w:val="0051639A"/>
    <w:rsid w:val="00516E67"/>
    <w:rsid w:val="005172E5"/>
    <w:rsid w:val="00517C96"/>
    <w:rsid w:val="005205A6"/>
    <w:rsid w:val="005268EF"/>
    <w:rsid w:val="00527FD3"/>
    <w:rsid w:val="005300B5"/>
    <w:rsid w:val="00533444"/>
    <w:rsid w:val="00540176"/>
    <w:rsid w:val="00545491"/>
    <w:rsid w:val="00545711"/>
    <w:rsid w:val="005468A4"/>
    <w:rsid w:val="00550A6D"/>
    <w:rsid w:val="00553360"/>
    <w:rsid w:val="0055485F"/>
    <w:rsid w:val="005571DF"/>
    <w:rsid w:val="00563F1C"/>
    <w:rsid w:val="00564FB0"/>
    <w:rsid w:val="00567DB9"/>
    <w:rsid w:val="00570D33"/>
    <w:rsid w:val="00573FA6"/>
    <w:rsid w:val="005740AD"/>
    <w:rsid w:val="00574482"/>
    <w:rsid w:val="005805B8"/>
    <w:rsid w:val="0058195F"/>
    <w:rsid w:val="00591547"/>
    <w:rsid w:val="00592402"/>
    <w:rsid w:val="005954B2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D23D1"/>
    <w:rsid w:val="005D4806"/>
    <w:rsid w:val="005D64D2"/>
    <w:rsid w:val="005E0933"/>
    <w:rsid w:val="005E4C3D"/>
    <w:rsid w:val="005F0ED9"/>
    <w:rsid w:val="005F1654"/>
    <w:rsid w:val="005F24D0"/>
    <w:rsid w:val="005F37DA"/>
    <w:rsid w:val="005F4146"/>
    <w:rsid w:val="005F5F3C"/>
    <w:rsid w:val="006011AF"/>
    <w:rsid w:val="00602260"/>
    <w:rsid w:val="006060AB"/>
    <w:rsid w:val="00607204"/>
    <w:rsid w:val="00610F89"/>
    <w:rsid w:val="00611759"/>
    <w:rsid w:val="00614FCB"/>
    <w:rsid w:val="006152B2"/>
    <w:rsid w:val="006153B6"/>
    <w:rsid w:val="006171BD"/>
    <w:rsid w:val="00620DE2"/>
    <w:rsid w:val="00621D4F"/>
    <w:rsid w:val="00623EBC"/>
    <w:rsid w:val="00625418"/>
    <w:rsid w:val="00626BE2"/>
    <w:rsid w:val="00626C00"/>
    <w:rsid w:val="0063113E"/>
    <w:rsid w:val="0064000E"/>
    <w:rsid w:val="006416EA"/>
    <w:rsid w:val="0064387A"/>
    <w:rsid w:val="00644181"/>
    <w:rsid w:val="00645C53"/>
    <w:rsid w:val="006506F6"/>
    <w:rsid w:val="00650F3A"/>
    <w:rsid w:val="00651EC9"/>
    <w:rsid w:val="00653D4E"/>
    <w:rsid w:val="00655A92"/>
    <w:rsid w:val="006600A7"/>
    <w:rsid w:val="006621E3"/>
    <w:rsid w:val="00662583"/>
    <w:rsid w:val="006668D5"/>
    <w:rsid w:val="00667621"/>
    <w:rsid w:val="00670C34"/>
    <w:rsid w:val="00672517"/>
    <w:rsid w:val="00674B2A"/>
    <w:rsid w:val="00677183"/>
    <w:rsid w:val="00681480"/>
    <w:rsid w:val="0068383B"/>
    <w:rsid w:val="00683C54"/>
    <w:rsid w:val="006841E5"/>
    <w:rsid w:val="00685679"/>
    <w:rsid w:val="00685FB6"/>
    <w:rsid w:val="00687E6F"/>
    <w:rsid w:val="006952A8"/>
    <w:rsid w:val="00695734"/>
    <w:rsid w:val="006964AD"/>
    <w:rsid w:val="006A0E48"/>
    <w:rsid w:val="006A3BEF"/>
    <w:rsid w:val="006A4366"/>
    <w:rsid w:val="006B0D87"/>
    <w:rsid w:val="006B11EA"/>
    <w:rsid w:val="006B3878"/>
    <w:rsid w:val="006B536B"/>
    <w:rsid w:val="006C2432"/>
    <w:rsid w:val="006C56F1"/>
    <w:rsid w:val="006C7435"/>
    <w:rsid w:val="006D0C4C"/>
    <w:rsid w:val="006D2475"/>
    <w:rsid w:val="006D2923"/>
    <w:rsid w:val="006D2E4B"/>
    <w:rsid w:val="006D3DF3"/>
    <w:rsid w:val="006D44D0"/>
    <w:rsid w:val="006D49DE"/>
    <w:rsid w:val="006D558D"/>
    <w:rsid w:val="006D58DD"/>
    <w:rsid w:val="006E3697"/>
    <w:rsid w:val="006E383F"/>
    <w:rsid w:val="006E3F03"/>
    <w:rsid w:val="00703921"/>
    <w:rsid w:val="00707427"/>
    <w:rsid w:val="0071101E"/>
    <w:rsid w:val="00711524"/>
    <w:rsid w:val="00712578"/>
    <w:rsid w:val="00713F32"/>
    <w:rsid w:val="00714026"/>
    <w:rsid w:val="007146F9"/>
    <w:rsid w:val="0072260F"/>
    <w:rsid w:val="00722BFF"/>
    <w:rsid w:val="007231AD"/>
    <w:rsid w:val="0072352D"/>
    <w:rsid w:val="00730251"/>
    <w:rsid w:val="00731640"/>
    <w:rsid w:val="00733B71"/>
    <w:rsid w:val="00733E7D"/>
    <w:rsid w:val="00736A75"/>
    <w:rsid w:val="007417CF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6528"/>
    <w:rsid w:val="00786B4C"/>
    <w:rsid w:val="00786F4C"/>
    <w:rsid w:val="00790103"/>
    <w:rsid w:val="00793636"/>
    <w:rsid w:val="00794584"/>
    <w:rsid w:val="007A2CCA"/>
    <w:rsid w:val="007A3BA6"/>
    <w:rsid w:val="007A3F6E"/>
    <w:rsid w:val="007A4E3C"/>
    <w:rsid w:val="007A62AC"/>
    <w:rsid w:val="007A6444"/>
    <w:rsid w:val="007A6E14"/>
    <w:rsid w:val="007C1BF7"/>
    <w:rsid w:val="007C6139"/>
    <w:rsid w:val="007C65BD"/>
    <w:rsid w:val="007C7805"/>
    <w:rsid w:val="007D00DD"/>
    <w:rsid w:val="007D02BF"/>
    <w:rsid w:val="007D51B6"/>
    <w:rsid w:val="007E26C8"/>
    <w:rsid w:val="007E2A12"/>
    <w:rsid w:val="007E5093"/>
    <w:rsid w:val="007E50C8"/>
    <w:rsid w:val="007E5983"/>
    <w:rsid w:val="007F17E8"/>
    <w:rsid w:val="007F24F6"/>
    <w:rsid w:val="007F4B3C"/>
    <w:rsid w:val="007F5CC8"/>
    <w:rsid w:val="00800527"/>
    <w:rsid w:val="0080409E"/>
    <w:rsid w:val="008076A1"/>
    <w:rsid w:val="00811AB2"/>
    <w:rsid w:val="00811C63"/>
    <w:rsid w:val="00813A09"/>
    <w:rsid w:val="00813DEC"/>
    <w:rsid w:val="00813EAA"/>
    <w:rsid w:val="00815844"/>
    <w:rsid w:val="00815C82"/>
    <w:rsid w:val="008173B7"/>
    <w:rsid w:val="008224D7"/>
    <w:rsid w:val="0082283B"/>
    <w:rsid w:val="00822E45"/>
    <w:rsid w:val="00825253"/>
    <w:rsid w:val="00825C7C"/>
    <w:rsid w:val="00826F3C"/>
    <w:rsid w:val="008270D8"/>
    <w:rsid w:val="00827261"/>
    <w:rsid w:val="00832997"/>
    <w:rsid w:val="00841EE6"/>
    <w:rsid w:val="00845AB5"/>
    <w:rsid w:val="0084712C"/>
    <w:rsid w:val="0085479C"/>
    <w:rsid w:val="00863877"/>
    <w:rsid w:val="008656CA"/>
    <w:rsid w:val="00872CB4"/>
    <w:rsid w:val="008770B6"/>
    <w:rsid w:val="00881570"/>
    <w:rsid w:val="00883CD8"/>
    <w:rsid w:val="00886544"/>
    <w:rsid w:val="008878B9"/>
    <w:rsid w:val="00887EDD"/>
    <w:rsid w:val="00891A24"/>
    <w:rsid w:val="0089593A"/>
    <w:rsid w:val="00897139"/>
    <w:rsid w:val="00897468"/>
    <w:rsid w:val="008977F4"/>
    <w:rsid w:val="00897837"/>
    <w:rsid w:val="008A31B2"/>
    <w:rsid w:val="008A6C70"/>
    <w:rsid w:val="008B07A2"/>
    <w:rsid w:val="008B4380"/>
    <w:rsid w:val="008B5C07"/>
    <w:rsid w:val="008C056C"/>
    <w:rsid w:val="008C07FF"/>
    <w:rsid w:val="008C2CBD"/>
    <w:rsid w:val="008C3771"/>
    <w:rsid w:val="008C4530"/>
    <w:rsid w:val="008C64F4"/>
    <w:rsid w:val="008D1242"/>
    <w:rsid w:val="008D15D3"/>
    <w:rsid w:val="008D16C3"/>
    <w:rsid w:val="008D18A9"/>
    <w:rsid w:val="008D5F78"/>
    <w:rsid w:val="008D6F65"/>
    <w:rsid w:val="008D7D03"/>
    <w:rsid w:val="008E030E"/>
    <w:rsid w:val="008E06C4"/>
    <w:rsid w:val="008E1E62"/>
    <w:rsid w:val="008E309D"/>
    <w:rsid w:val="008E4187"/>
    <w:rsid w:val="008E4C89"/>
    <w:rsid w:val="008F08F7"/>
    <w:rsid w:val="008F21C0"/>
    <w:rsid w:val="008F6A70"/>
    <w:rsid w:val="008F6DC7"/>
    <w:rsid w:val="00901446"/>
    <w:rsid w:val="00912187"/>
    <w:rsid w:val="00912CB1"/>
    <w:rsid w:val="00914532"/>
    <w:rsid w:val="009220E3"/>
    <w:rsid w:val="00922301"/>
    <w:rsid w:val="00922EB0"/>
    <w:rsid w:val="009243E2"/>
    <w:rsid w:val="009269E4"/>
    <w:rsid w:val="009307F0"/>
    <w:rsid w:val="00932BDA"/>
    <w:rsid w:val="009336B5"/>
    <w:rsid w:val="009345FA"/>
    <w:rsid w:val="00935738"/>
    <w:rsid w:val="009413BE"/>
    <w:rsid w:val="009473B8"/>
    <w:rsid w:val="0095660F"/>
    <w:rsid w:val="00960E5D"/>
    <w:rsid w:val="00961C0F"/>
    <w:rsid w:val="0096569E"/>
    <w:rsid w:val="00966B1C"/>
    <w:rsid w:val="009703FB"/>
    <w:rsid w:val="00972E66"/>
    <w:rsid w:val="009778BB"/>
    <w:rsid w:val="00982BA7"/>
    <w:rsid w:val="00983A05"/>
    <w:rsid w:val="0098598E"/>
    <w:rsid w:val="00985CA8"/>
    <w:rsid w:val="00987E7F"/>
    <w:rsid w:val="009902F1"/>
    <w:rsid w:val="009917D6"/>
    <w:rsid w:val="009918C5"/>
    <w:rsid w:val="009931F2"/>
    <w:rsid w:val="00995E4B"/>
    <w:rsid w:val="009A26A3"/>
    <w:rsid w:val="009A2D38"/>
    <w:rsid w:val="009A5B43"/>
    <w:rsid w:val="009A5D5D"/>
    <w:rsid w:val="009A612D"/>
    <w:rsid w:val="009A7D56"/>
    <w:rsid w:val="009B0780"/>
    <w:rsid w:val="009B1AF7"/>
    <w:rsid w:val="009B4D14"/>
    <w:rsid w:val="009B64E9"/>
    <w:rsid w:val="009C44F9"/>
    <w:rsid w:val="009C48C7"/>
    <w:rsid w:val="009C4F38"/>
    <w:rsid w:val="009C6142"/>
    <w:rsid w:val="009C74CD"/>
    <w:rsid w:val="009C7832"/>
    <w:rsid w:val="009D1762"/>
    <w:rsid w:val="009D598C"/>
    <w:rsid w:val="009D6960"/>
    <w:rsid w:val="009D7955"/>
    <w:rsid w:val="009E02CE"/>
    <w:rsid w:val="009E0588"/>
    <w:rsid w:val="009E07A5"/>
    <w:rsid w:val="009E0EF6"/>
    <w:rsid w:val="009E443B"/>
    <w:rsid w:val="009E547D"/>
    <w:rsid w:val="009E576F"/>
    <w:rsid w:val="009E617D"/>
    <w:rsid w:val="009F1B54"/>
    <w:rsid w:val="009F1DE3"/>
    <w:rsid w:val="009F5A0A"/>
    <w:rsid w:val="009F7C38"/>
    <w:rsid w:val="00A018A6"/>
    <w:rsid w:val="00A0350D"/>
    <w:rsid w:val="00A1180B"/>
    <w:rsid w:val="00A11E5C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0B29"/>
    <w:rsid w:val="00A42AA5"/>
    <w:rsid w:val="00A56114"/>
    <w:rsid w:val="00A60B42"/>
    <w:rsid w:val="00A614AB"/>
    <w:rsid w:val="00A67F99"/>
    <w:rsid w:val="00A70FA8"/>
    <w:rsid w:val="00A76D1F"/>
    <w:rsid w:val="00A80071"/>
    <w:rsid w:val="00A82571"/>
    <w:rsid w:val="00A849D1"/>
    <w:rsid w:val="00A85911"/>
    <w:rsid w:val="00A91EE4"/>
    <w:rsid w:val="00A92EF1"/>
    <w:rsid w:val="00AA0799"/>
    <w:rsid w:val="00AA3DE4"/>
    <w:rsid w:val="00AB3D61"/>
    <w:rsid w:val="00AB63ED"/>
    <w:rsid w:val="00AC2844"/>
    <w:rsid w:val="00AC5AE0"/>
    <w:rsid w:val="00AD7B90"/>
    <w:rsid w:val="00AD7C90"/>
    <w:rsid w:val="00AE29D0"/>
    <w:rsid w:val="00AE5C1D"/>
    <w:rsid w:val="00AE6363"/>
    <w:rsid w:val="00AF1981"/>
    <w:rsid w:val="00AF3BF4"/>
    <w:rsid w:val="00AF60FE"/>
    <w:rsid w:val="00AF7525"/>
    <w:rsid w:val="00B00BFC"/>
    <w:rsid w:val="00B044A5"/>
    <w:rsid w:val="00B04876"/>
    <w:rsid w:val="00B0621B"/>
    <w:rsid w:val="00B06800"/>
    <w:rsid w:val="00B07976"/>
    <w:rsid w:val="00B07C47"/>
    <w:rsid w:val="00B135E7"/>
    <w:rsid w:val="00B15944"/>
    <w:rsid w:val="00B16955"/>
    <w:rsid w:val="00B23CA5"/>
    <w:rsid w:val="00B27EC2"/>
    <w:rsid w:val="00B317F1"/>
    <w:rsid w:val="00B34261"/>
    <w:rsid w:val="00B355F9"/>
    <w:rsid w:val="00B36E2F"/>
    <w:rsid w:val="00B37481"/>
    <w:rsid w:val="00B40A6F"/>
    <w:rsid w:val="00B41144"/>
    <w:rsid w:val="00B42143"/>
    <w:rsid w:val="00B477FE"/>
    <w:rsid w:val="00B53898"/>
    <w:rsid w:val="00B53A26"/>
    <w:rsid w:val="00B60A51"/>
    <w:rsid w:val="00B60D07"/>
    <w:rsid w:val="00B63570"/>
    <w:rsid w:val="00B635A2"/>
    <w:rsid w:val="00B6724D"/>
    <w:rsid w:val="00B67662"/>
    <w:rsid w:val="00B723D4"/>
    <w:rsid w:val="00B749A9"/>
    <w:rsid w:val="00B77962"/>
    <w:rsid w:val="00B80F0F"/>
    <w:rsid w:val="00B83D46"/>
    <w:rsid w:val="00B8597B"/>
    <w:rsid w:val="00B9193C"/>
    <w:rsid w:val="00B920E7"/>
    <w:rsid w:val="00B932FD"/>
    <w:rsid w:val="00B97188"/>
    <w:rsid w:val="00BA248A"/>
    <w:rsid w:val="00BA392E"/>
    <w:rsid w:val="00BA40A8"/>
    <w:rsid w:val="00BA4E6F"/>
    <w:rsid w:val="00BB56E4"/>
    <w:rsid w:val="00BB79F1"/>
    <w:rsid w:val="00BB7F27"/>
    <w:rsid w:val="00BC3A1C"/>
    <w:rsid w:val="00BC3A22"/>
    <w:rsid w:val="00BC50C4"/>
    <w:rsid w:val="00BD222E"/>
    <w:rsid w:val="00BD2821"/>
    <w:rsid w:val="00BD2DC6"/>
    <w:rsid w:val="00BD44E4"/>
    <w:rsid w:val="00BD45D3"/>
    <w:rsid w:val="00BE2228"/>
    <w:rsid w:val="00BE2F80"/>
    <w:rsid w:val="00BF0127"/>
    <w:rsid w:val="00BF572D"/>
    <w:rsid w:val="00BF749B"/>
    <w:rsid w:val="00C00D43"/>
    <w:rsid w:val="00C00DE8"/>
    <w:rsid w:val="00C02FCB"/>
    <w:rsid w:val="00C03CE4"/>
    <w:rsid w:val="00C05C28"/>
    <w:rsid w:val="00C077CF"/>
    <w:rsid w:val="00C1274C"/>
    <w:rsid w:val="00C1418D"/>
    <w:rsid w:val="00C147BB"/>
    <w:rsid w:val="00C17F32"/>
    <w:rsid w:val="00C2001D"/>
    <w:rsid w:val="00C21687"/>
    <w:rsid w:val="00C2198A"/>
    <w:rsid w:val="00C21A23"/>
    <w:rsid w:val="00C23A28"/>
    <w:rsid w:val="00C25787"/>
    <w:rsid w:val="00C261DF"/>
    <w:rsid w:val="00C27189"/>
    <w:rsid w:val="00C362BF"/>
    <w:rsid w:val="00C42334"/>
    <w:rsid w:val="00C432C5"/>
    <w:rsid w:val="00C453EF"/>
    <w:rsid w:val="00C4563E"/>
    <w:rsid w:val="00C5290A"/>
    <w:rsid w:val="00C537F6"/>
    <w:rsid w:val="00C53840"/>
    <w:rsid w:val="00C754FF"/>
    <w:rsid w:val="00C75ABF"/>
    <w:rsid w:val="00C765AF"/>
    <w:rsid w:val="00C77FCB"/>
    <w:rsid w:val="00C83C93"/>
    <w:rsid w:val="00C83CD9"/>
    <w:rsid w:val="00C84271"/>
    <w:rsid w:val="00C87C8F"/>
    <w:rsid w:val="00C90BED"/>
    <w:rsid w:val="00C937EE"/>
    <w:rsid w:val="00C954CD"/>
    <w:rsid w:val="00C959E7"/>
    <w:rsid w:val="00CA44DE"/>
    <w:rsid w:val="00CA5F46"/>
    <w:rsid w:val="00CA72B9"/>
    <w:rsid w:val="00CB6B54"/>
    <w:rsid w:val="00CB7DA7"/>
    <w:rsid w:val="00CC2852"/>
    <w:rsid w:val="00CC651D"/>
    <w:rsid w:val="00CD2A09"/>
    <w:rsid w:val="00CD348C"/>
    <w:rsid w:val="00CD3DC4"/>
    <w:rsid w:val="00CD6319"/>
    <w:rsid w:val="00CE46C4"/>
    <w:rsid w:val="00CF15C9"/>
    <w:rsid w:val="00CF7495"/>
    <w:rsid w:val="00CF75F6"/>
    <w:rsid w:val="00CF7D43"/>
    <w:rsid w:val="00CF7DE3"/>
    <w:rsid w:val="00D034FA"/>
    <w:rsid w:val="00D03C9D"/>
    <w:rsid w:val="00D0452D"/>
    <w:rsid w:val="00D07456"/>
    <w:rsid w:val="00D07805"/>
    <w:rsid w:val="00D11819"/>
    <w:rsid w:val="00D1516B"/>
    <w:rsid w:val="00D1585B"/>
    <w:rsid w:val="00D179EA"/>
    <w:rsid w:val="00D25E56"/>
    <w:rsid w:val="00D30CEB"/>
    <w:rsid w:val="00D30F78"/>
    <w:rsid w:val="00D33821"/>
    <w:rsid w:val="00D3633F"/>
    <w:rsid w:val="00D379CB"/>
    <w:rsid w:val="00D40C9D"/>
    <w:rsid w:val="00D4227A"/>
    <w:rsid w:val="00D43EC8"/>
    <w:rsid w:val="00D44C5F"/>
    <w:rsid w:val="00D47B8C"/>
    <w:rsid w:val="00D47CF2"/>
    <w:rsid w:val="00D5123B"/>
    <w:rsid w:val="00D532EB"/>
    <w:rsid w:val="00D533C5"/>
    <w:rsid w:val="00D540CB"/>
    <w:rsid w:val="00D5680A"/>
    <w:rsid w:val="00D61367"/>
    <w:rsid w:val="00D6167E"/>
    <w:rsid w:val="00D61D93"/>
    <w:rsid w:val="00D63686"/>
    <w:rsid w:val="00D647E4"/>
    <w:rsid w:val="00D67820"/>
    <w:rsid w:val="00D77409"/>
    <w:rsid w:val="00D81A50"/>
    <w:rsid w:val="00D8216E"/>
    <w:rsid w:val="00D82355"/>
    <w:rsid w:val="00D841AE"/>
    <w:rsid w:val="00D85AF6"/>
    <w:rsid w:val="00D879EF"/>
    <w:rsid w:val="00D90013"/>
    <w:rsid w:val="00DA1EFC"/>
    <w:rsid w:val="00DA36FE"/>
    <w:rsid w:val="00DA4EFB"/>
    <w:rsid w:val="00DA4F4B"/>
    <w:rsid w:val="00DB221A"/>
    <w:rsid w:val="00DC0666"/>
    <w:rsid w:val="00DC5D3F"/>
    <w:rsid w:val="00DD2117"/>
    <w:rsid w:val="00DD6A10"/>
    <w:rsid w:val="00DE1AB6"/>
    <w:rsid w:val="00DE22DA"/>
    <w:rsid w:val="00DF189A"/>
    <w:rsid w:val="00DF6480"/>
    <w:rsid w:val="00DF7AD1"/>
    <w:rsid w:val="00E01222"/>
    <w:rsid w:val="00E025A3"/>
    <w:rsid w:val="00E0326B"/>
    <w:rsid w:val="00E0392C"/>
    <w:rsid w:val="00E04A97"/>
    <w:rsid w:val="00E06935"/>
    <w:rsid w:val="00E0732D"/>
    <w:rsid w:val="00E07A31"/>
    <w:rsid w:val="00E11567"/>
    <w:rsid w:val="00E11CF2"/>
    <w:rsid w:val="00E12B57"/>
    <w:rsid w:val="00E14480"/>
    <w:rsid w:val="00E15B60"/>
    <w:rsid w:val="00E24DB7"/>
    <w:rsid w:val="00E26828"/>
    <w:rsid w:val="00E26F0B"/>
    <w:rsid w:val="00E275B9"/>
    <w:rsid w:val="00E30761"/>
    <w:rsid w:val="00E35896"/>
    <w:rsid w:val="00E35964"/>
    <w:rsid w:val="00E36224"/>
    <w:rsid w:val="00E37D8B"/>
    <w:rsid w:val="00E43A23"/>
    <w:rsid w:val="00E458E8"/>
    <w:rsid w:val="00E5481E"/>
    <w:rsid w:val="00E55D21"/>
    <w:rsid w:val="00E5743A"/>
    <w:rsid w:val="00E6442F"/>
    <w:rsid w:val="00E647B5"/>
    <w:rsid w:val="00E66076"/>
    <w:rsid w:val="00E71918"/>
    <w:rsid w:val="00E723AF"/>
    <w:rsid w:val="00E7360C"/>
    <w:rsid w:val="00E756A7"/>
    <w:rsid w:val="00E8013F"/>
    <w:rsid w:val="00E9287E"/>
    <w:rsid w:val="00E96F59"/>
    <w:rsid w:val="00EA0484"/>
    <w:rsid w:val="00EA346A"/>
    <w:rsid w:val="00EA52F6"/>
    <w:rsid w:val="00EA779E"/>
    <w:rsid w:val="00EB2BCD"/>
    <w:rsid w:val="00EB4474"/>
    <w:rsid w:val="00EC416F"/>
    <w:rsid w:val="00EC6084"/>
    <w:rsid w:val="00EC6326"/>
    <w:rsid w:val="00ED02A6"/>
    <w:rsid w:val="00ED0798"/>
    <w:rsid w:val="00ED1AA5"/>
    <w:rsid w:val="00ED39F1"/>
    <w:rsid w:val="00EE03B1"/>
    <w:rsid w:val="00EE0FB4"/>
    <w:rsid w:val="00EE3066"/>
    <w:rsid w:val="00EE3A79"/>
    <w:rsid w:val="00EE509E"/>
    <w:rsid w:val="00EF47DA"/>
    <w:rsid w:val="00F01C0C"/>
    <w:rsid w:val="00F03951"/>
    <w:rsid w:val="00F050EA"/>
    <w:rsid w:val="00F06589"/>
    <w:rsid w:val="00F11067"/>
    <w:rsid w:val="00F116A3"/>
    <w:rsid w:val="00F125A7"/>
    <w:rsid w:val="00F1436D"/>
    <w:rsid w:val="00F14A87"/>
    <w:rsid w:val="00F15621"/>
    <w:rsid w:val="00F15F8C"/>
    <w:rsid w:val="00F1602F"/>
    <w:rsid w:val="00F24E7C"/>
    <w:rsid w:val="00F26C4B"/>
    <w:rsid w:val="00F30D90"/>
    <w:rsid w:val="00F33837"/>
    <w:rsid w:val="00F33C80"/>
    <w:rsid w:val="00F41064"/>
    <w:rsid w:val="00F43EA2"/>
    <w:rsid w:val="00F45A41"/>
    <w:rsid w:val="00F47B71"/>
    <w:rsid w:val="00F5251F"/>
    <w:rsid w:val="00F55F50"/>
    <w:rsid w:val="00F560A5"/>
    <w:rsid w:val="00F56B6F"/>
    <w:rsid w:val="00F56F0D"/>
    <w:rsid w:val="00F600F1"/>
    <w:rsid w:val="00F64312"/>
    <w:rsid w:val="00F66AC2"/>
    <w:rsid w:val="00F67BB9"/>
    <w:rsid w:val="00F72C97"/>
    <w:rsid w:val="00F74955"/>
    <w:rsid w:val="00F74C2B"/>
    <w:rsid w:val="00F76974"/>
    <w:rsid w:val="00F77D9C"/>
    <w:rsid w:val="00F8241A"/>
    <w:rsid w:val="00F8620E"/>
    <w:rsid w:val="00F86FB1"/>
    <w:rsid w:val="00F90C94"/>
    <w:rsid w:val="00F92F21"/>
    <w:rsid w:val="00FA3E52"/>
    <w:rsid w:val="00FA5939"/>
    <w:rsid w:val="00FA6643"/>
    <w:rsid w:val="00FB2B4E"/>
    <w:rsid w:val="00FB428C"/>
    <w:rsid w:val="00FB73F7"/>
    <w:rsid w:val="00FC1085"/>
    <w:rsid w:val="00FC5463"/>
    <w:rsid w:val="00FC55E3"/>
    <w:rsid w:val="00FD0B12"/>
    <w:rsid w:val="00FE10DA"/>
    <w:rsid w:val="00FE4296"/>
    <w:rsid w:val="00FE461D"/>
    <w:rsid w:val="00FE7051"/>
    <w:rsid w:val="00FE7680"/>
    <w:rsid w:val="00FF03ED"/>
    <w:rsid w:val="00FF0677"/>
    <w:rsid w:val="00FF721C"/>
    <w:rsid w:val="00FF7EC2"/>
    <w:rsid w:val="08B4D2FF"/>
    <w:rsid w:val="28037F67"/>
    <w:rsid w:val="6B0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5735"/>
  <w15:docId w15:val="{83B34750-9782-4309-9F27-A05B488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70"/>
    <w:pPr>
      <w:spacing w:after="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D61"/>
    <w:pPr>
      <w:keepNext/>
      <w:outlineLvl w:val="0"/>
    </w:pPr>
    <w:rPr>
      <w:rFonts w:eastAsia="DengXian" w:cstheme="majorBidi"/>
      <w:b/>
      <w:bCs/>
      <w:kern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70"/>
    <w:pPr>
      <w:keepNext/>
      <w:outlineLvl w:val="1"/>
    </w:pPr>
    <w:rPr>
      <w:rFonts w:eastAsiaTheme="majorEastAsia" w:cstheme="majorBidi"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9A"/>
    <w:pPr>
      <w:keepNext/>
      <w:outlineLvl w:val="2"/>
    </w:pPr>
    <w:rPr>
      <w:rFonts w:eastAsiaTheme="majorEastAsia" w:cstheme="majorBidi"/>
      <w:b/>
      <w:bCs/>
      <w:sz w:val="3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56C"/>
    <w:pPr>
      <w:keepNext/>
      <w:outlineLvl w:val="3"/>
    </w:pPr>
    <w:rPr>
      <w:rFonts w:eastAsiaTheme="minorEastAsia"/>
      <w:bCs/>
      <w:i/>
      <w:color w:val="7F7F7F" w:themeColor="text1" w:themeTint="80"/>
      <w:sz w:val="2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C70"/>
    <w:pPr>
      <w:outlineLvl w:val="4"/>
    </w:pPr>
    <w:rPr>
      <w:rFonts w:eastAsiaTheme="minorEastAsia"/>
      <w:b/>
      <w:bCs/>
      <w:iCs/>
      <w:color w:val="2F5496" w:themeColor="accent1" w:themeShade="BF"/>
      <w:sz w:val="1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6C70"/>
    <w:pPr>
      <w:outlineLvl w:val="5"/>
    </w:pPr>
    <w:rPr>
      <w:rFonts w:eastAsia="Times New Roman" w:cs="Times New Roman"/>
      <w:bCs/>
      <w:color w:val="2F5496" w:themeColor="accent1" w:themeShade="BF"/>
      <w:sz w:val="1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C70"/>
    <w:pPr>
      <w:outlineLvl w:val="6"/>
    </w:pPr>
    <w:rPr>
      <w:rFonts w:eastAsiaTheme="minorEastAsia"/>
      <w:sz w:val="14"/>
      <w:szCs w:val="24"/>
      <w:lang w:val="en-US"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707427"/>
    <w:pPr>
      <w:jc w:val="center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9E0588"/>
    <w:pPr>
      <w:tabs>
        <w:tab w:val="center" w:pos="4513"/>
        <w:tab w:val="right" w:pos="9026"/>
      </w:tabs>
      <w:spacing w:line="240" w:lineRule="auto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E0588"/>
    <w:rPr>
      <w:rFonts w:ascii="Segoe UI" w:hAnsi="Segoe UI"/>
      <w:sz w:val="16"/>
    </w:rPr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D61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84970"/>
    <w:rPr>
      <w:rFonts w:ascii="Segoe UI" w:eastAsiaTheme="majorEastAsia" w:hAnsi="Segoe UI" w:cstheme="majorBidi"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Segoe UI" w:eastAsiaTheme="majorEastAsia" w:hAnsi="Segoe UI" w:cstheme="majorBidi"/>
      <w:b/>
      <w:bCs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056C"/>
    <w:rPr>
      <w:rFonts w:ascii="Segoe UI" w:eastAsiaTheme="minorEastAsia" w:hAnsi="Segoe UI"/>
      <w:bCs/>
      <w:i/>
      <w:color w:val="7F7F7F" w:themeColor="text1" w:themeTint="80"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A6C70"/>
    <w:rPr>
      <w:rFonts w:ascii="Segoe UI" w:eastAsiaTheme="minorEastAsia" w:hAnsi="Segoe UI"/>
      <w:b/>
      <w:bCs/>
      <w:iCs/>
      <w:color w:val="2F5496" w:themeColor="accent1" w:themeShade="BF"/>
      <w:sz w:val="1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6C70"/>
    <w:rPr>
      <w:rFonts w:ascii="Segoe UI" w:eastAsia="Times New Roman" w:hAnsi="Segoe UI" w:cs="Times New Roman"/>
      <w:bCs/>
      <w:color w:val="2F5496" w:themeColor="accent1" w:themeShade="BF"/>
      <w:sz w:val="1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A6C70"/>
    <w:rPr>
      <w:rFonts w:ascii="Segoe UI" w:eastAsiaTheme="minorEastAsia" w:hAnsi="Segoe UI"/>
      <w:sz w:val="1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07427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3C80"/>
    <w:pPr>
      <w:contextualSpacing/>
      <w:jc w:val="center"/>
    </w:pPr>
    <w:rPr>
      <w:rFonts w:eastAsiaTheme="majorEastAsia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3C80"/>
    <w:rPr>
      <w:rFonts w:ascii="Segoe UI" w:eastAsiaTheme="majorEastAsia" w:hAnsi="Segoe UI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6076"/>
    <w:rPr>
      <w:color w:val="808080"/>
      <w:shd w:val="clear" w:color="auto" w:fill="E6E6E6"/>
    </w:rPr>
  </w:style>
  <w:style w:type="paragraph" w:customStyle="1" w:styleId="Default">
    <w:name w:val="Default"/>
    <w:rsid w:val="007E2A12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05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1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0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8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30.Agreed_Penalties_Policy_2021-22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30.Agreed_Penalties_Policy_2021-22.pdf" TargetMode="External"/><Relationship Id="rId17" Type="http://schemas.openxmlformats.org/officeDocument/2006/relationships/hyperlink" Target="https://www.yorksj.ac.uk/media/content-assets/registry/policies/code-of-practice-for-assessment/31.Feedback_Policy_2021-2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rksj.ac.uk/media/content-assets/registry/policies/code-of-practice-for-assessment/16.Exceptional_Circumstances_Policy_2021-2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rksj.ac.uk/media/content-assets/registry/policies/code-of-practice-for-assessment/23.Academic_Misconduct_Policy_2021-22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rksj.ac.uk/students/exams-and-assessment/reassessment/" TargetMode="External"/><Relationship Id="rId10" Type="http://schemas.openxmlformats.org/officeDocument/2006/relationships/hyperlink" Target="http://www.boardgamearena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rksj.ac.uk/media/content-assets/registry/policies/code-of-practice-for-assessment/30.Agreed_Penalties_Policy_2021-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10" ma:contentTypeDescription="Create a new document." ma:contentTypeScope="" ma:versionID="b7a64b4b0536c25ee76af768d804881d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c2075f076bab661b84cebbc17f3dea18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08FE-7A63-4949-8715-380DA80E0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C2163-E82A-4925-AF0B-0D3EE371D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F99A2-7C7F-4BEC-9D78-AA457F0A7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m.dransfield</dc:creator>
  <cp:lastModifiedBy>Andrew Guest</cp:lastModifiedBy>
  <cp:revision>39</cp:revision>
  <dcterms:created xsi:type="dcterms:W3CDTF">2021-09-20T15:43:00Z</dcterms:created>
  <dcterms:modified xsi:type="dcterms:W3CDTF">2021-10-21T08:42:00Z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