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2E74B5"/>
          <w:sz w:val="20"/>
        </w:rPr>
        <w:t>ASSIGNMENT 2 | VERSION 4</w:t>
      </w:r>
    </w:p>
    <w:p>
      <w:pPr>
        <w:keepNext/>
        <w:spacing w:after="100"/>
      </w:pPr>
      <w:r>
        <w:rPr>
          <w:rFonts w:ascii="Calibri" w:hAnsi="Calibri"/>
          <w:b/>
          <w:color w:val="1F2933"/>
          <w:sz w:val="48"/>
        </w:rPr>
        <w:t>Obstacle Avoidance: Bug Algorithm Scenario 2</w:t>
      </w:r>
    </w:p>
    <w:p>
      <w:pPr>
        <w:spacing w:after="280"/>
      </w:pPr>
      <w:r>
        <w:rPr>
          <w:rFonts w:ascii="Calibri" w:hAnsi="Calibri"/>
          <w:i/>
          <w:color w:val="5F6B76"/>
          <w:sz w:val="24"/>
        </w:rPr>
        <w:t>Current instruction and proposed clearer student-facing revision</w:t>
      </w:r>
    </w:p>
    <w:p>
      <w:pPr>
        <w:spacing w:before="40" w:after="240"/>
        <w:ind w:left="173" w:right="173"/>
        <w:shd w:fill="E8EEF5"/>
        <w:pBdr>
          <w:left w:val="single" w:sz="18" w:space="6" w:color="2E74B5"/>
        </w:pBdr>
      </w:pPr>
      <w:r>
        <w:rPr>
          <w:rFonts w:ascii="Calibri" w:hAnsi="Calibri"/>
          <w:b/>
          <w:color w:val="1F4D78"/>
        </w:rPr>
        <w:t xml:space="preserve">Review status: </w:t>
      </w:r>
      <w:r>
        <w:rPr>
          <w:rFonts w:ascii="Calibri" w:hAnsi="Calibri"/>
          <w:color w:val="1F2933"/>
        </w:rPr>
        <w:t>Draft only. No assignment configuration, grader, starter code, image, or application behavior has been changed.</w:t>
      </w:r>
    </w:p>
    <w:p>
      <w:pPr>
        <w:pStyle w:val="Heading1"/>
      </w:pPr>
      <w:r>
        <w:t>Part 1 - Current instruction</w:t>
      </w:r>
    </w:p>
    <w:p>
      <w:pPr>
        <w:spacing w:after="200"/>
      </w:pPr>
      <w:r>
        <w:rPr>
          <w:rFonts w:ascii="Calibri" w:hAnsi="Calibri"/>
          <w:b/>
          <w:color w:val="1F4D78"/>
        </w:rPr>
        <w:t xml:space="preserve">Source: </w:t>
      </w:r>
      <w:r>
        <w:rPr>
          <w:rFonts w:ascii="Calibri" w:hAnsi="Calibri"/>
          <w:i/>
          <w:color w:val="5F6B76"/>
        </w:rPr>
        <w:t>backend/assignments/assignment_2.json, version 4. Formatting is normalized for review; wording is unchanged.</w:t>
      </w:r>
    </w:p>
    <w:p>
      <w:pPr>
        <w:spacing w:after="80" w:line="276" w:lineRule="auto"/>
      </w:pPr>
      <w:r>
        <w:t>Scenario</w:t>
      </w:r>
    </w:p>
    <w:p>
      <w:pPr>
        <w:spacing w:after="80" w:line="276" w:lineRule="auto"/>
      </w:pPr>
      <w:r>
        <w:t>A robot travels east along the Bug2 m-line from O(0,0) toward G(10,0). A rectangle blocks the m-line, with corners A(4,-1), B(6,-1), C(6,1), and D(4,1).</w:t>
      </w:r>
    </w:p>
    <w:p>
      <w:pPr>
        <w:spacing w:after="80" w:line="276" w:lineRule="auto"/>
      </w:pPr>
      <w:r>
        <w:t>Specified Bug2 route</w:t>
      </w:r>
    </w:p>
    <w:p>
      <w:pPr>
        <w:spacing w:after="80" w:line="276" w:lineRule="auto"/>
      </w:pPr>
      <w:r>
        <w:t>The robot reaches the obstacle at hit point H(4,0). A right turn from its eastward heading sends it toward the lower boundary. It follows H -&gt; A -&gt; B -&gt; L, where the leave point is L(6,0). Point L is back on the m-line and is closer to the goal than H, so the robot leaves the boundary and continues straight to G.</w:t>
      </w:r>
    </w:p>
    <w:p>
      <w:pPr>
        <w:spacing w:after="80" w:line="276" w:lineRule="auto"/>
      </w:pPr>
      <w:r>
        <w:t>Your task</w:t>
      </w:r>
    </w:p>
    <w:p>
      <w:pPr>
        <w:pStyle w:val="ListNumber"/>
        <w:numPr>
          <w:ilvl w:val="0"/>
          <w:numId w:val="1014"/>
        </w:numPr>
        <w:spacing w:after="80" w:line="276" w:lineRule="auto"/>
      </w:pPr>
      <w:r>
        <w:t>Calculate distance_to_obstacle from O to H.</w:t>
      </w:r>
    </w:p>
    <w:p>
      <w:pPr>
        <w:pStyle w:val="ListNumber"/>
        <w:numPr>
          <w:ilvl w:val="0"/>
          <w:numId w:val="1014"/>
        </w:numPr>
        <w:spacing w:after="80" w:line="276" w:lineRule="auto"/>
      </w:pPr>
      <w:r>
        <w:t>Calculate distance_along_obstacle as the sum of H-to-A, A-to-B, and B-to-L. Do not use the full rectangle perimeter.</w:t>
      </w:r>
    </w:p>
    <w:p>
      <w:pPr>
        <w:pStyle w:val="ListNumber"/>
        <w:numPr>
          <w:ilvl w:val="0"/>
          <w:numId w:val="1014"/>
        </w:numPr>
        <w:spacing w:after="80" w:line="276" w:lineRule="auto"/>
      </w:pPr>
      <w:r>
        <w:t>Calculate distance_from_obstacle_to_goal from L to G.</w:t>
      </w:r>
    </w:p>
    <w:p>
      <w:pPr>
        <w:pStyle w:val="ListNumber"/>
        <w:numPr>
          <w:ilvl w:val="0"/>
          <w:numId w:val="1014"/>
        </w:numPr>
        <w:spacing w:after="80" w:line="276" w:lineRule="auto"/>
      </w:pPr>
      <w:r>
        <w:t>Set total_path_length to the sum of those three traveled components.</w:t>
      </w:r>
    </w:p>
    <w:p>
      <w:pPr>
        <w:spacing w:after="80" w:line="276" w:lineRule="auto"/>
      </w:pPr>
      <w:r>
        <w:t>Use Euclidean distance for each segment. The robot turns at exact points and its size and turning radius are ignored.</w:t>
      </w:r>
    </w:p>
    <w:p>
      <w:r>
        <w:br w:type="page"/>
      </w:r>
    </w:p>
    <w:p>
      <w:pPr>
        <w:pStyle w:val="Heading1"/>
      </w:pPr>
      <w:r>
        <w:t>Part 2 - Proposed improved instruction</w:t>
      </w:r>
    </w:p>
    <w:p>
      <w:pPr>
        <w:pStyle w:val="Heading2"/>
      </w:pPr>
      <w:r>
        <w:t>Purpose</w:t>
      </w:r>
    </w:p>
    <w:p>
      <w:r>
        <w:t>Translate a specified Bug2 detour into distance calculations without using the full rectangle perimeter.</w:t>
      </w:r>
    </w:p>
    <w:p>
      <w:pPr>
        <w:pStyle w:val="Heading2"/>
      </w:pPr>
      <w:r>
        <w:t>Scenario and fixed route</w:t>
      </w:r>
    </w:p>
    <w:p>
      <w:r>
        <w:t>A robot starts at O = (0, 0) and travels east toward G = (10, 0) along the Bug2 m-line. A rectangular obstacle has corners A = (4, -1), B = (6, -1), C = (6, 1), and D = (4, 1).</w:t>
      </w:r>
    </w:p>
    <w:p>
      <w:pPr>
        <w:pStyle w:val="ListBullet"/>
        <w:numPr>
          <w:ilvl w:val="0"/>
          <w:numId w:val="1019"/>
        </w:numPr>
      </w:pPr>
      <w:r>
        <w:t>Hit point: H = (4, 0).</w:t>
      </w:r>
    </w:p>
    <w:p>
      <w:pPr>
        <w:pStyle w:val="ListBullet"/>
        <w:numPr>
          <w:ilvl w:val="0"/>
          <w:numId w:val="1019"/>
        </w:numPr>
      </w:pPr>
      <w:r>
        <w:t>Leave point: L = (6, 0).</w:t>
      </w:r>
    </w:p>
    <w:p>
      <w:pPr>
        <w:pStyle w:val="ListBullet"/>
        <w:numPr>
          <w:ilvl w:val="0"/>
          <w:numId w:val="1019"/>
        </w:numPr>
      </w:pPr>
      <w:r>
        <w:t>Required right-turn route: O -&gt; H -&gt; A -&gt; B -&gt; L -&gt; G.</w:t>
      </w:r>
    </w:p>
    <w:p>
      <w:r>
        <w:t>L is on the m-line and is closer to G than H, so the robot leaves the boundary at L.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 title="Specified lower-boundary Bug2 route for Assignment 2." descr="Autonomous mobile robot on a coordinate diagram with O, G, rectangular obstacle, hit H, lower corners A and B, leave L, and route O to H to A to B to L to 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2_bug2_rou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5F6B76"/>
          <w:sz w:val="18"/>
        </w:rPr>
        <w:t>Specified lower-boundary Bug2 route for Assignment 2.</w:t>
      </w:r>
    </w:p>
    <w:p>
      <w:pPr>
        <w:pStyle w:val="Heading2"/>
      </w:pPr>
      <w:r>
        <w:t>Your task</w:t>
      </w:r>
    </w:p>
    <w:p>
      <w:pPr>
        <w:pStyle w:val="ListNumber"/>
        <w:numPr>
          <w:ilvl w:val="0"/>
          <w:numId w:val="1020"/>
        </w:numPr>
      </w:pPr>
      <w:r>
        <w:t>Set distance_to_obstacle to the Euclidean distance from O to H.</w:t>
      </w:r>
    </w:p>
    <w:p>
      <w:pPr>
        <w:pStyle w:val="ListNumber"/>
        <w:numPr>
          <w:ilvl w:val="0"/>
          <w:numId w:val="1020"/>
        </w:numPr>
      </w:pPr>
      <w:r>
        <w:t>Set distance_along_obstacle to H-to-A plus A-to-B plus B-to-L.</w:t>
      </w:r>
    </w:p>
    <w:p>
      <w:pPr>
        <w:pStyle w:val="ListNumber"/>
        <w:numPr>
          <w:ilvl w:val="0"/>
          <w:numId w:val="1020"/>
        </w:numPr>
      </w:pPr>
      <w:r>
        <w:t>Set distance_from_obstacle_to_goal to the Euclidean distance from L to G.</w:t>
      </w:r>
    </w:p>
    <w:p>
      <w:pPr>
        <w:pStyle w:val="ListNumber"/>
        <w:numPr>
          <w:ilvl w:val="0"/>
          <w:numId w:val="1020"/>
        </w:numPr>
      </w:pPr>
      <w:r>
        <w:t>Set total_path_length to the sum of those three traveled components exactly once.</w:t>
      </w:r>
    </w:p>
    <w:p>
      <w:pPr>
        <w:spacing w:after="160"/>
        <w:ind w:left="504"/>
        <w:shd w:fill="F3F6F9"/>
        <w:pBdr>
          <w:left w:val="single" w:sz="18" w:space="6" w:color="1F4D78"/>
        </w:pBdr>
      </w:pPr>
      <w:r>
        <w:rPr>
          <w:rFonts w:ascii="Consolas" w:hAnsi="Consolas"/>
          <w:color w:val="1F4D78"/>
          <w:sz w:val="19"/>
        </w:rPr>
        <w:t>distance = sqrt((x2 - x1)^2 + (y2 - y1)^2)</w:t>
      </w:r>
    </w:p>
    <w:p>
      <w:pPr>
        <w:pStyle w:val="Heading2"/>
      </w:pPr>
      <w:r>
        <w:t>Rules and required outputs</w:t>
      </w:r>
    </w:p>
    <w:p>
      <w:pPr>
        <w:pStyle w:val="ListBullet"/>
        <w:numPr>
          <w:ilvl w:val="0"/>
          <w:numId w:val="1023"/>
        </w:numPr>
      </w:pPr>
      <w:r>
        <w:t>Follow exactly H -&gt; A -&gt; B -&gt; L. Do not use C, D, the upper boundary, or the full perimeter.</w:t>
      </w:r>
    </w:p>
    <w:p>
      <w:pPr>
        <w:pStyle w:val="ListBullet"/>
        <w:numPr>
          <w:ilvl w:val="0"/>
          <w:numId w:val="1023"/>
        </w:numPr>
      </w:pPr>
      <w:r>
        <w:t>Treat the robot as a point and ignore its width and turning radius.</w:t>
      </w:r>
    </w:p>
    <w:p>
      <w:pPr>
        <w:pStyle w:val="ListBullet"/>
        <w:numPr>
          <w:ilvl w:val="0"/>
          <w:numId w:val="1023"/>
        </w:numPr>
      </w:pPr>
      <w:r>
        <w:t>Required numeric variables: distance_to_obstacle, distance_along_obstacle, distance_from_obstacle_to_goal, and total_path_length.</w:t>
      </w:r>
    </w:p>
    <w:p>
      <w:pPr>
        <w:pStyle w:val="Heading2"/>
      </w:pPr>
      <w:r>
        <w:t>Before you run the tests</w:t>
      </w:r>
    </w:p>
    <w:p>
      <w:pPr>
        <w:pStyle w:val="ListBullet"/>
        <w:numPr>
          <w:ilvl w:val="0"/>
          <w:numId w:val="1025"/>
        </w:numPr>
      </w:pPr>
      <w:r>
        <w:t>Confirm that the boundary distance contains exactly three segments.</w:t>
      </w:r>
    </w:p>
    <w:p>
      <w:pPr>
        <w:pStyle w:val="ListBullet"/>
        <w:numPr>
          <w:ilvl w:val="0"/>
          <w:numId w:val="1025"/>
        </w:numPr>
      </w:pPr>
      <w:r>
        <w:t>Confirm that total_path_length contains the approach, boundary, and departure components once each.</w:t>
      </w:r>
    </w:p>
    <w:p>
      <w:pPr>
        <w:pStyle w:val="Heading2"/>
      </w:pPr>
      <w:r>
        <w:t>What this revision improves</w:t>
      </w:r>
    </w:p>
    <w:p>
      <w:pPr>
        <w:pStyle w:val="ListBullet"/>
        <w:numPr>
          <w:ilvl w:val="0"/>
          <w:numId w:val="1026"/>
        </w:numPr>
      </w:pPr>
      <w:r>
        <w:t>Uses one unambiguous coordinate layout and route direction.</w:t>
      </w:r>
    </w:p>
    <w:p>
      <w:pPr>
        <w:pStyle w:val="ListBullet"/>
        <w:numPr>
          <w:ilvl w:val="0"/>
          <w:numId w:val="1026"/>
        </w:numPr>
      </w:pPr>
      <w:r>
        <w:t>Clearly distinguishes the traveled lower boundary from the full perimeter.</w:t>
      </w:r>
    </w:p>
    <w:p>
      <w:pPr>
        <w:pStyle w:val="ListBullet"/>
        <w:numPr>
          <w:ilvl w:val="0"/>
          <w:numId w:val="1026"/>
        </w:numPr>
      </w:pPr>
      <w:r>
        <w:t>Names every graded variable and its intended path segment.</w:t>
      </w:r>
    </w:p>
    <w:p>
      <w:pPr>
        <w:spacing w:before="160"/>
        <w:ind w:left="173" w:right="173"/>
        <w:shd w:fill="E9F5EC"/>
        <w:pBdr>
          <w:left w:val="single" w:sz="18" w:space="6" w:color="4B8B5B"/>
        </w:pBdr>
      </w:pPr>
      <w:r>
        <w:rPr>
          <w:rFonts w:ascii="Calibri" w:hAnsi="Calibri"/>
          <w:b/>
          <w:color w:val="2E6B3A"/>
        </w:rPr>
        <w:t xml:space="preserve">Decision requested: </w:t>
      </w:r>
      <w:r>
        <w:t>Approve, revise, or reject this proposed wording before any application implementation.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123" w:left="1440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5F6B76"/>
        <w:sz w:val="17"/>
      </w:rPr>
      <w:t>Draft for instructor review - not implemented in the application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F6B76"/>
        <w:sz w:val="17"/>
      </w:rPr>
      <w:t>ROBOTICS PROGRAMMING LAB | INSTRUCTION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1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1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1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1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2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2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2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2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2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abstractNum w:abstractNumId="102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2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14">
    <w:abstractNumId w:val="1014"/>
  </w:num>
  <w:num w:numId="1015">
    <w:abstractNumId w:val="1015"/>
  </w:num>
  <w:num w:numId="1016">
    <w:abstractNumId w:val="1016"/>
  </w:num>
  <w:num w:numId="1017">
    <w:abstractNumId w:val="1017"/>
  </w:num>
  <w:num w:numId="1018">
    <w:abstractNumId w:val="1018"/>
  </w:num>
  <w:num w:numId="1019">
    <w:abstractNumId w:val="1019"/>
  </w:num>
  <w:num w:numId="1020">
    <w:abstractNumId w:val="1020"/>
  </w:num>
  <w:num w:numId="1021">
    <w:abstractNumId w:val="1021"/>
  </w:num>
  <w:num w:numId="1022">
    <w:abstractNumId w:val="1022"/>
  </w:num>
  <w:num w:numId="1023">
    <w:abstractNumId w:val="1023"/>
  </w:num>
  <w:num w:numId="1024">
    <w:abstractNumId w:val="1024"/>
  </w:num>
  <w:num w:numId="1025">
    <w:abstractNumId w:val="1025"/>
  </w:num>
  <w:num w:numId="1026">
    <w:abstractNumId w:val="10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 Instruction Review</dc:title>
  <dc:subject>Current and proposed student-facing instructions</dc:subject>
  <dc:creator>Robotics Programming Lab</dc:creator>
  <cp:keywords>robotics, assignment, instruction review</cp:keywords>
  <dc:description>Draft for instructor review; not implemented in the application.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