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CC723" w14:textId="77777777" w:rsidR="006C631C" w:rsidRPr="006C631C" w:rsidRDefault="006C631C" w:rsidP="006C631C">
      <w:pPr>
        <w:rPr>
          <w:rFonts w:ascii="Times New Roman" w:hAnsi="Times New Roman" w:cs="Times New Roman"/>
          <w:b/>
          <w:bCs/>
          <w:sz w:val="24"/>
          <w:szCs w:val="24"/>
        </w:rPr>
      </w:pPr>
      <w:r w:rsidRPr="006C631C">
        <w:rPr>
          <w:rFonts w:ascii="Times New Roman" w:hAnsi="Times New Roman" w:cs="Times New Roman"/>
          <w:b/>
          <w:bCs/>
          <w:sz w:val="24"/>
          <w:szCs w:val="24"/>
        </w:rPr>
        <w:t>Math Question: Calculating Safe Trajectory using Vector Field Histogram (VFH)</w:t>
      </w:r>
    </w:p>
    <w:p w14:paraId="28507012" w14:textId="77777777" w:rsidR="006C631C" w:rsidRPr="006C631C" w:rsidRDefault="006C631C" w:rsidP="006C631C">
      <w:pPr>
        <w:rPr>
          <w:rFonts w:ascii="Times New Roman" w:hAnsi="Times New Roman" w:cs="Times New Roman"/>
          <w:sz w:val="24"/>
          <w:szCs w:val="24"/>
        </w:rPr>
      </w:pPr>
      <w:r w:rsidRPr="006C631C">
        <w:rPr>
          <w:rFonts w:ascii="Times New Roman" w:hAnsi="Times New Roman" w:cs="Times New Roman"/>
          <w:sz w:val="24"/>
          <w:szCs w:val="24"/>
        </w:rPr>
        <w:t>An autonomous mobile robot is equipped with a 360-degree LIDAR sensor that provides distance measurements at every 1-degree interval. The robot uses the Vector Field Histogram (VFH) method to navigate through a field with multiple stationary obstacles. The robot's task is to move from a starting point to a goal point while avoiding obstacles detected by the LIDAR.</w:t>
      </w:r>
    </w:p>
    <w:p w14:paraId="30E81AA9" w14:textId="77777777" w:rsidR="006C631C" w:rsidRPr="006C631C" w:rsidRDefault="006C631C" w:rsidP="006C631C">
      <w:pPr>
        <w:rPr>
          <w:rFonts w:ascii="Times New Roman" w:hAnsi="Times New Roman" w:cs="Times New Roman"/>
          <w:sz w:val="24"/>
          <w:szCs w:val="24"/>
        </w:rPr>
      </w:pPr>
      <w:r w:rsidRPr="006C631C">
        <w:rPr>
          <w:rFonts w:ascii="Times New Roman" w:hAnsi="Times New Roman" w:cs="Times New Roman"/>
          <w:sz w:val="24"/>
          <w:szCs w:val="24"/>
        </w:rPr>
        <w:t>The VFH algorithm works by constructing a histogram grid that represents the density of obstacles in the robot's vicinity, divided into angular sectors. The robot then selects the least obstructed sector that is closest to the goal direction as its driving direction.</w:t>
      </w:r>
    </w:p>
    <w:p w14:paraId="440B6AB2" w14:textId="77777777" w:rsidR="006C631C" w:rsidRPr="006C631C" w:rsidRDefault="006C631C" w:rsidP="006C631C">
      <w:pPr>
        <w:rPr>
          <w:rFonts w:ascii="Times New Roman" w:hAnsi="Times New Roman" w:cs="Times New Roman"/>
          <w:sz w:val="24"/>
          <w:szCs w:val="24"/>
        </w:rPr>
      </w:pPr>
      <w:r w:rsidRPr="006C631C">
        <w:rPr>
          <w:rFonts w:ascii="Times New Roman" w:hAnsi="Times New Roman" w:cs="Times New Roman"/>
          <w:b/>
          <w:bCs/>
          <w:sz w:val="24"/>
          <w:szCs w:val="24"/>
        </w:rPr>
        <w:t>Question:</w:t>
      </w:r>
    </w:p>
    <w:p w14:paraId="389AFD17" w14:textId="704107FE" w:rsidR="006C631C" w:rsidRPr="006C631C" w:rsidRDefault="006C631C" w:rsidP="006C631C">
      <w:pPr>
        <w:rPr>
          <w:rFonts w:ascii="Times New Roman" w:hAnsi="Times New Roman" w:cs="Times New Roman"/>
          <w:sz w:val="24"/>
          <w:szCs w:val="24"/>
        </w:rPr>
      </w:pPr>
      <w:r w:rsidRPr="006C631C">
        <w:rPr>
          <w:rFonts w:ascii="Times New Roman" w:hAnsi="Times New Roman" w:cs="Times New Roman"/>
          <w:sz w:val="24"/>
          <w:szCs w:val="24"/>
        </w:rPr>
        <w:t xml:space="preserve">Given the LIDAR readings (in arbitrary units) provided in the table below, construct the primary polar histogram by assigning a value to each sector that corresponds to the density of obstacles. Assume that the closer the obstacle, the higher the assigned value, and this relationship is inversely proportional to the square of the distance to the </w:t>
      </w:r>
      <w:r w:rsidRPr="006C631C">
        <w:rPr>
          <w:rFonts w:ascii="Times New Roman" w:hAnsi="Times New Roman" w:cs="Times New Roman"/>
          <w:sz w:val="24"/>
          <w:szCs w:val="24"/>
        </w:rPr>
        <w:t>obstacle.</w:t>
      </w:r>
    </w:p>
    <w:p w14:paraId="05090177" w14:textId="09EA36C2" w:rsidR="006C631C" w:rsidRPr="006C631C" w:rsidRDefault="006C631C" w:rsidP="006C631C">
      <w:pPr>
        <w:rPr>
          <w:rFonts w:ascii="Times New Roman" w:hAnsi="Times New Roman" w:cs="Times New Roman"/>
          <w:sz w:val="24"/>
          <w:szCs w:val="24"/>
        </w:rPr>
      </w:pPr>
      <w:r w:rsidRPr="006C631C">
        <w:rPr>
          <w:rFonts w:ascii="Times New Roman" w:hAnsi="Times New Roman" w:cs="Times New Roman"/>
          <w:sz w:val="24"/>
          <w:szCs w:val="24"/>
        </w:rPr>
        <w:t xml:space="preserve"> </w:t>
      </w:r>
      <w:r w:rsidRPr="006C631C">
        <w:rPr>
          <w:rFonts w:ascii="Times New Roman" w:hAnsi="Times New Roman" w:cs="Times New Roman"/>
          <w:sz w:val="24"/>
          <w:szCs w:val="24"/>
        </w:rPr>
        <w:drawing>
          <wp:inline distT="0" distB="0" distL="0" distR="0" wp14:anchorId="138C1734" wp14:editId="0062DC84">
            <wp:extent cx="1733792" cy="352474"/>
            <wp:effectExtent l="0" t="0" r="0" b="9525"/>
            <wp:docPr id="212496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65182" name=""/>
                    <pic:cNvPicPr/>
                  </pic:nvPicPr>
                  <pic:blipFill>
                    <a:blip r:embed="rId5"/>
                    <a:stretch>
                      <a:fillRect/>
                    </a:stretch>
                  </pic:blipFill>
                  <pic:spPr>
                    <a:xfrm>
                      <a:off x="0" y="0"/>
                      <a:ext cx="1733792" cy="352474"/>
                    </a:xfrm>
                    <a:prstGeom prst="rect">
                      <a:avLst/>
                    </a:prstGeom>
                  </pic:spPr>
                </pic:pic>
              </a:graphicData>
            </a:graphic>
          </wp:inline>
        </w:drawing>
      </w:r>
    </w:p>
    <w:p w14:paraId="2A7DCC62" w14:textId="1F3C78C6" w:rsidR="006C631C" w:rsidRPr="006C631C" w:rsidRDefault="006C631C" w:rsidP="006C631C">
      <w:pPr>
        <w:rPr>
          <w:rFonts w:ascii="Times New Roman" w:hAnsi="Times New Roman" w:cs="Times New Roman"/>
          <w:sz w:val="24"/>
          <w:szCs w:val="24"/>
        </w:rPr>
      </w:pPr>
      <w:r w:rsidRPr="006C631C">
        <w:rPr>
          <w:rFonts w:ascii="Times New Roman" w:hAnsi="Times New Roman" w:cs="Times New Roman"/>
          <w:sz w:val="24"/>
          <w:szCs w:val="24"/>
        </w:rPr>
        <w:drawing>
          <wp:inline distT="0" distB="0" distL="0" distR="0" wp14:anchorId="6DF2123A" wp14:editId="635A3093">
            <wp:extent cx="5943600" cy="2037080"/>
            <wp:effectExtent l="0" t="0" r="0" b="1270"/>
            <wp:docPr id="167848646" name="Picture 1"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8646" name="Picture 1" descr="A white sheet with black text&#10;&#10;Description automatically generated"/>
                    <pic:cNvPicPr/>
                  </pic:nvPicPr>
                  <pic:blipFill>
                    <a:blip r:embed="rId6"/>
                    <a:stretch>
                      <a:fillRect/>
                    </a:stretch>
                  </pic:blipFill>
                  <pic:spPr>
                    <a:xfrm>
                      <a:off x="0" y="0"/>
                      <a:ext cx="5943600" cy="2037080"/>
                    </a:xfrm>
                    <a:prstGeom prst="rect">
                      <a:avLst/>
                    </a:prstGeom>
                  </pic:spPr>
                </pic:pic>
              </a:graphicData>
            </a:graphic>
          </wp:inline>
        </w:drawing>
      </w:r>
    </w:p>
    <w:p w14:paraId="7F882815" w14:textId="305D6FA6" w:rsidR="007B7171" w:rsidRPr="006C631C" w:rsidRDefault="006C631C">
      <w:pPr>
        <w:rPr>
          <w:rFonts w:ascii="Times New Roman" w:hAnsi="Times New Roman" w:cs="Times New Roman"/>
          <w:sz w:val="24"/>
          <w:szCs w:val="24"/>
        </w:rPr>
      </w:pPr>
      <w:r w:rsidRPr="006C631C">
        <w:rPr>
          <w:rFonts w:ascii="Times New Roman" w:hAnsi="Times New Roman" w:cs="Times New Roman"/>
          <w:sz w:val="24"/>
          <w:szCs w:val="24"/>
        </w:rPr>
        <w:t>After constructing the primary polar histogram, determine the sector with the lowest obstacle density value that directs towards the goal. If the goal is directly at 90 degrees from the robot's current heading, which sector should the robot choose for its next move? Provide the sector angle and justify your answer with calculations based on the VFH method.</w:t>
      </w:r>
    </w:p>
    <w:p w14:paraId="0CD4F80E" w14:textId="77777777" w:rsidR="006C631C" w:rsidRPr="006C631C" w:rsidRDefault="006C631C">
      <w:pPr>
        <w:rPr>
          <w:rFonts w:ascii="Times New Roman" w:hAnsi="Times New Roman" w:cs="Times New Roman"/>
          <w:sz w:val="24"/>
          <w:szCs w:val="24"/>
        </w:rPr>
      </w:pPr>
    </w:p>
    <w:p w14:paraId="22B715E2" w14:textId="77777777" w:rsidR="006C631C" w:rsidRPr="006C631C" w:rsidRDefault="006C631C" w:rsidP="006C631C">
      <w:pPr>
        <w:rPr>
          <w:rFonts w:ascii="Times New Roman" w:hAnsi="Times New Roman" w:cs="Times New Roman"/>
          <w:sz w:val="24"/>
          <w:szCs w:val="24"/>
        </w:rPr>
      </w:pPr>
      <w:r w:rsidRPr="006C631C">
        <w:rPr>
          <w:rFonts w:ascii="Times New Roman" w:hAnsi="Times New Roman" w:cs="Times New Roman"/>
          <w:b/>
          <w:bCs/>
          <w:sz w:val="24"/>
          <w:szCs w:val="24"/>
        </w:rPr>
        <w:t>Hints:</w:t>
      </w:r>
    </w:p>
    <w:p w14:paraId="64CF3640" w14:textId="77777777" w:rsidR="006C631C" w:rsidRPr="006C631C" w:rsidRDefault="006C631C" w:rsidP="006C631C">
      <w:pPr>
        <w:numPr>
          <w:ilvl w:val="0"/>
          <w:numId w:val="1"/>
        </w:numPr>
        <w:rPr>
          <w:rFonts w:ascii="Times New Roman" w:hAnsi="Times New Roman" w:cs="Times New Roman"/>
          <w:sz w:val="24"/>
          <w:szCs w:val="24"/>
        </w:rPr>
      </w:pPr>
      <w:r w:rsidRPr="006C631C">
        <w:rPr>
          <w:rFonts w:ascii="Times New Roman" w:hAnsi="Times New Roman" w:cs="Times New Roman"/>
          <w:sz w:val="24"/>
          <w:szCs w:val="24"/>
        </w:rPr>
        <w:t>Calculate the obstacle density values for each sector using the provided LIDAR readings.</w:t>
      </w:r>
    </w:p>
    <w:p w14:paraId="7C611A1A" w14:textId="77777777" w:rsidR="006C631C" w:rsidRPr="006C631C" w:rsidRDefault="006C631C" w:rsidP="006C631C">
      <w:pPr>
        <w:numPr>
          <w:ilvl w:val="0"/>
          <w:numId w:val="1"/>
        </w:numPr>
        <w:rPr>
          <w:rFonts w:ascii="Times New Roman" w:hAnsi="Times New Roman" w:cs="Times New Roman"/>
          <w:sz w:val="24"/>
          <w:szCs w:val="24"/>
        </w:rPr>
      </w:pPr>
      <w:r w:rsidRPr="006C631C">
        <w:rPr>
          <w:rFonts w:ascii="Times New Roman" w:hAnsi="Times New Roman" w:cs="Times New Roman"/>
          <w:sz w:val="24"/>
          <w:szCs w:val="24"/>
        </w:rPr>
        <w:t>You may assume a simple model where each LIDAR reading affects only its corresponding sector in the histogram.</w:t>
      </w:r>
    </w:p>
    <w:p w14:paraId="34334404" w14:textId="77777777" w:rsidR="006C631C" w:rsidRPr="006C631C" w:rsidRDefault="006C631C" w:rsidP="006C631C">
      <w:pPr>
        <w:numPr>
          <w:ilvl w:val="0"/>
          <w:numId w:val="1"/>
        </w:numPr>
        <w:rPr>
          <w:rFonts w:ascii="Times New Roman" w:hAnsi="Times New Roman" w:cs="Times New Roman"/>
          <w:sz w:val="24"/>
          <w:szCs w:val="24"/>
        </w:rPr>
      </w:pPr>
      <w:r w:rsidRPr="006C631C">
        <w:rPr>
          <w:rFonts w:ascii="Times New Roman" w:hAnsi="Times New Roman" w:cs="Times New Roman"/>
          <w:sz w:val="24"/>
          <w:szCs w:val="24"/>
        </w:rPr>
        <w:t>Consider how the histogram values can be normalized or scaled for comparison.</w:t>
      </w:r>
    </w:p>
    <w:p w14:paraId="2DC52EF0" w14:textId="77777777" w:rsidR="006C631C" w:rsidRPr="006C631C" w:rsidRDefault="006C631C" w:rsidP="006C631C">
      <w:pPr>
        <w:rPr>
          <w:rFonts w:ascii="Times New Roman" w:hAnsi="Times New Roman" w:cs="Times New Roman"/>
          <w:sz w:val="24"/>
          <w:szCs w:val="24"/>
        </w:rPr>
      </w:pPr>
      <w:r w:rsidRPr="006C631C">
        <w:rPr>
          <w:rFonts w:ascii="Times New Roman" w:hAnsi="Times New Roman" w:cs="Times New Roman"/>
          <w:b/>
          <w:bCs/>
          <w:sz w:val="24"/>
          <w:szCs w:val="24"/>
        </w:rPr>
        <w:lastRenderedPageBreak/>
        <w:t>Assumptions:</w:t>
      </w:r>
    </w:p>
    <w:p w14:paraId="00A66CBB" w14:textId="77777777" w:rsidR="006C631C" w:rsidRPr="006C631C" w:rsidRDefault="006C631C" w:rsidP="006C631C">
      <w:pPr>
        <w:numPr>
          <w:ilvl w:val="0"/>
          <w:numId w:val="2"/>
        </w:numPr>
        <w:rPr>
          <w:rFonts w:ascii="Times New Roman" w:hAnsi="Times New Roman" w:cs="Times New Roman"/>
          <w:sz w:val="24"/>
          <w:szCs w:val="24"/>
        </w:rPr>
      </w:pPr>
      <w:r w:rsidRPr="006C631C">
        <w:rPr>
          <w:rFonts w:ascii="Times New Roman" w:hAnsi="Times New Roman" w:cs="Times New Roman"/>
          <w:sz w:val="24"/>
          <w:szCs w:val="24"/>
        </w:rPr>
        <w:t>The robot's size and the safety distance from obstacles are not factors in this question.</w:t>
      </w:r>
    </w:p>
    <w:p w14:paraId="0BA5F69D" w14:textId="77777777" w:rsidR="006C631C" w:rsidRPr="006C631C" w:rsidRDefault="006C631C" w:rsidP="006C631C">
      <w:pPr>
        <w:numPr>
          <w:ilvl w:val="0"/>
          <w:numId w:val="2"/>
        </w:numPr>
        <w:rPr>
          <w:rFonts w:ascii="Times New Roman" w:hAnsi="Times New Roman" w:cs="Times New Roman"/>
          <w:sz w:val="24"/>
          <w:szCs w:val="24"/>
        </w:rPr>
      </w:pPr>
      <w:r w:rsidRPr="006C631C">
        <w:rPr>
          <w:rFonts w:ascii="Times New Roman" w:hAnsi="Times New Roman" w:cs="Times New Roman"/>
          <w:sz w:val="24"/>
          <w:szCs w:val="24"/>
        </w:rPr>
        <w:t>There are no dynamic obstacles, and the environment is static.</w:t>
      </w:r>
    </w:p>
    <w:p w14:paraId="78F28CBF" w14:textId="77777777" w:rsidR="006C631C" w:rsidRPr="006C631C" w:rsidRDefault="006C631C" w:rsidP="006C631C">
      <w:pPr>
        <w:numPr>
          <w:ilvl w:val="0"/>
          <w:numId w:val="2"/>
        </w:numPr>
        <w:rPr>
          <w:rFonts w:ascii="Times New Roman" w:hAnsi="Times New Roman" w:cs="Times New Roman"/>
          <w:sz w:val="24"/>
          <w:szCs w:val="24"/>
        </w:rPr>
      </w:pPr>
      <w:r w:rsidRPr="006C631C">
        <w:rPr>
          <w:rFonts w:ascii="Times New Roman" w:hAnsi="Times New Roman" w:cs="Times New Roman"/>
          <w:sz w:val="24"/>
          <w:szCs w:val="24"/>
        </w:rPr>
        <w:t>The robot's local goal is directly 90 degrees to the right of its current heading.</w:t>
      </w:r>
    </w:p>
    <w:p w14:paraId="7A667F78" w14:textId="77777777" w:rsidR="006C631C" w:rsidRPr="006C631C" w:rsidRDefault="006C631C">
      <w:pPr>
        <w:rPr>
          <w:rFonts w:ascii="Times New Roman" w:hAnsi="Times New Roman" w:cs="Times New Roman"/>
          <w:sz w:val="24"/>
          <w:szCs w:val="24"/>
        </w:rPr>
      </w:pPr>
    </w:p>
    <w:sectPr w:rsidR="006C631C" w:rsidRPr="006C63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4F1E3F"/>
    <w:multiLevelType w:val="multilevel"/>
    <w:tmpl w:val="10BA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D25AE5"/>
    <w:multiLevelType w:val="multilevel"/>
    <w:tmpl w:val="7300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9564907">
    <w:abstractNumId w:val="1"/>
  </w:num>
  <w:num w:numId="2" w16cid:durableId="1314914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46C"/>
    <w:rsid w:val="00055711"/>
    <w:rsid w:val="000F37F7"/>
    <w:rsid w:val="006C631C"/>
    <w:rsid w:val="007145D9"/>
    <w:rsid w:val="0076546C"/>
    <w:rsid w:val="007B7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78C2B"/>
  <w15:chartTrackingRefBased/>
  <w15:docId w15:val="{AB347601-E270-4C84-8164-D4EF15473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151216">
      <w:bodyDiv w:val="1"/>
      <w:marLeft w:val="0"/>
      <w:marRight w:val="0"/>
      <w:marTop w:val="0"/>
      <w:marBottom w:val="0"/>
      <w:divBdr>
        <w:top w:val="none" w:sz="0" w:space="0" w:color="auto"/>
        <w:left w:val="none" w:sz="0" w:space="0" w:color="auto"/>
        <w:bottom w:val="none" w:sz="0" w:space="0" w:color="auto"/>
        <w:right w:val="none" w:sz="0" w:space="0" w:color="auto"/>
      </w:divBdr>
    </w:div>
    <w:div w:id="679048229">
      <w:bodyDiv w:val="1"/>
      <w:marLeft w:val="0"/>
      <w:marRight w:val="0"/>
      <w:marTop w:val="0"/>
      <w:marBottom w:val="0"/>
      <w:divBdr>
        <w:top w:val="none" w:sz="0" w:space="0" w:color="auto"/>
        <w:left w:val="none" w:sz="0" w:space="0" w:color="auto"/>
        <w:bottom w:val="none" w:sz="0" w:space="0" w:color="auto"/>
        <w:right w:val="none" w:sz="0" w:space="0" w:color="auto"/>
      </w:divBdr>
    </w:div>
    <w:div w:id="1342395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295</Words>
  <Characters>1686</Characters>
  <Application>Microsoft Office Word</Application>
  <DocSecurity>0</DocSecurity>
  <Lines>14</Lines>
  <Paragraphs>3</Paragraphs>
  <ScaleCrop>false</ScaleCrop>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 Ponkoj</dc:creator>
  <cp:keywords/>
  <dc:description/>
  <cp:lastModifiedBy>CS Ponkoj</cp:lastModifiedBy>
  <cp:revision>2</cp:revision>
  <dcterms:created xsi:type="dcterms:W3CDTF">2024-02-16T10:46:00Z</dcterms:created>
  <dcterms:modified xsi:type="dcterms:W3CDTF">2024-02-16T10:48:00Z</dcterms:modified>
</cp:coreProperties>
</file>