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99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default" w:ascii="Times New Roman" w:hAnsi="Times New Roman" w:eastAsia="宋体" w:cs="Times New Roman"/>
          <w:b/>
          <w:sz w:val="21"/>
          <w:szCs w:val="21"/>
          <w:highlight w:val="none"/>
          <w:lang w:val="en-US" w:eastAsia="zh-CN"/>
        </w:rPr>
      </w:pPr>
      <w:r>
        <w:rPr>
          <w:rFonts w:hint="eastAsia" w:cs="Times New Roman"/>
          <w:b/>
          <w:sz w:val="21"/>
          <w:szCs w:val="21"/>
          <w:highlight w:val="none"/>
          <w:lang w:val="en-US" w:eastAsia="zh-CN"/>
        </w:rPr>
        <w:t>数值分析作业1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499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假设</w:t>
      </w:r>
      <w:r>
        <w:rPr>
          <w:rFonts w:hint="default" w:ascii="Times New Roman" w:hAnsi="Times New Roman" w:cs="Times New Roman"/>
          <w:b/>
          <w:position w:val="-10"/>
          <w:sz w:val="21"/>
          <w:szCs w:val="21"/>
          <w:highlight w:val="none"/>
        </w:rPr>
        <w:object>
          <v:shape id="_x0000_i1025" o:spt="75" type="#_x0000_t75" style="height:16.95pt;width:57.95pt;" o:ole="t" filled="f" stroked="f" coordsize="21600,21600">
            <v:path/>
            <v:fill on="f" focussize="0,0"/>
            <v:stroke on="f"/>
            <v:imagedata r:id="rId5" o:title=""/>
            <o:lock v:ext="edit" rotation="f" text="f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</w:t>
      </w:r>
      <w:r>
        <w:rPr>
          <w:rFonts w:hint="default" w:ascii="Times New Roman" w:hAnsi="Times New Roman" w:cs="Times New Roman"/>
          <w:b/>
          <w:position w:val="-10"/>
          <w:sz w:val="21"/>
          <w:szCs w:val="21"/>
          <w:highlight w:val="none"/>
        </w:rPr>
        <w:object>
          <v:shape id="_x0000_i1026" o:spt="75" type="#_x0000_t75" style="height:16.95pt;width:64.95pt;" o:ole="t" filled="f" stroked="f" coordsize="21600,21600">
            <v:path/>
            <v:fill on="f" focussize="0,0"/>
            <v:stroke on="f"/>
            <v:imagedata r:id="rId7" o:title=""/>
            <o:lock v:ext="edit" rotation="f" text="f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</w:t>
      </w: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27" o:spt="75" type="#_x0000_t75" style="height:17.95pt;width:64.95pt;" o:ole="t" filled="f" stroked="f" coordsize="21600,21600">
            <v:path/>
            <v:fill on="f" focussize="0,0"/>
            <v:stroke on="f"/>
            <v:imagedata r:id="rId9" o:title=""/>
            <o:lock v:ext="edit" rotation="f" text="f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是由四舍五入得到的近似数，求下列各近似数的误差限：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99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jc w:val="left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28" o:spt="75" type="#_x0000_t75" style="height:17.95pt;width:54.95pt;" o:ole="t" filled="f" stroked="f" coordsize="21600,21600">
            <v:path/>
            <v:fill on="f" focussize="0,0"/>
            <v:stroke on="f"/>
            <v:imagedata r:id="rId11" o:title=""/>
            <o:lock v:ext="edit" rotation="f" text="f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；（2）</w:t>
      </w:r>
      <w:r>
        <w:rPr>
          <w:rFonts w:hint="default" w:ascii="Times New Roman" w:hAnsi="Times New Roman" w:cs="Times New Roman"/>
          <w:b/>
          <w:position w:val="-10"/>
          <w:sz w:val="21"/>
          <w:szCs w:val="21"/>
          <w:highlight w:val="none"/>
        </w:rPr>
        <w:object>
          <v:shape id="_x0000_i1029" o:spt="75" type="#_x0000_t75" style="height:16.95pt;width:25.95pt;" o:ole="t" filled="f" stroked="f" coordsize="21600,21600">
            <v:path/>
            <v:fill on="f" focussize="0,0"/>
            <v:stroke on="f"/>
            <v:imagedata r:id="rId13" o:title=""/>
            <o:lock v:ext="edit" rotation="f" text="f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（3）</w:t>
      </w:r>
      <w:r>
        <w:rPr>
          <w:rFonts w:hint="default" w:ascii="Times New Roman" w:hAnsi="Times New Roman" w:cs="Times New Roman"/>
          <w:b/>
          <w:position w:val="-10"/>
          <w:sz w:val="21"/>
          <w:szCs w:val="21"/>
          <w:highlight w:val="none"/>
        </w:rPr>
        <w:object>
          <v:shape id="_x0000_i1030" o:spt="75" type="#_x0000_t75" style="height:16.95pt;width:29.95pt;" o:ole="t" filled="f" stroked="f" coordsize="21600,21600">
            <v:path/>
            <v:fill on="f" focussize="0,0"/>
            <v:stroke on="f"/>
            <v:imagedata r:id="rId15" o:title=""/>
            <o:lock v:ext="edit" rotation="f" text="f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说明把相对误差的计算公式</w:t>
      </w:r>
      <w:r>
        <w:rPr>
          <w:rFonts w:hint="default" w:ascii="Times New Roman" w:hAnsi="Times New Roman" w:cs="Times New Roman"/>
          <w:b/>
          <w:position w:val="-24"/>
          <w:sz w:val="21"/>
          <w:szCs w:val="21"/>
          <w:highlight w:val="none"/>
        </w:rPr>
        <w:object>
          <v:shape id="_x0000_i1031" o:spt="75" type="#_x0000_t75" style="height:33pt;width:99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用公式</w:t>
      </w:r>
      <w:r>
        <w:rPr>
          <w:rFonts w:hint="default" w:ascii="Times New Roman" w:hAnsi="Times New Roman" w:cs="Times New Roman"/>
          <w:b/>
          <w:position w:val="-24"/>
          <w:sz w:val="21"/>
          <w:szCs w:val="21"/>
          <w:highlight w:val="none"/>
        </w:rPr>
        <w:object>
          <v:shape id="_x0000_i1032" o:spt="75" type="#_x0000_t75" style="height:33pt;width:57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来代替的合理性，并指出这种替代的条件。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499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设</w:t>
      </w: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33" o:spt="75" type="#_x0000_t75" style="height:17.95pt;width:41.95pt;" o:ole="t" filled="f" stroked="f" coordsize="21600,21600">
            <v:path/>
            <v:fill on="f" focussize="0,0"/>
            <v:stroke on="f"/>
            <v:imagedata r:id="rId21" o:title=""/>
            <o:lock v:ext="edit" rotation="f" text="f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按递推公式</w:t>
      </w:r>
    </w:p>
    <w:p>
      <w:pPr>
        <w:keepNext w:val="0"/>
        <w:keepLines w:val="0"/>
        <w:pageBreakBefore w:val="0"/>
        <w:widowControl w:val="0"/>
        <w:tabs>
          <w:tab w:val="left" w:pos="7499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 xml:space="preserve">           </w:t>
      </w:r>
      <w:r>
        <w:rPr>
          <w:rFonts w:hint="default" w:ascii="Times New Roman" w:hAnsi="Times New Roman" w:cs="Times New Roman"/>
          <w:b/>
          <w:position w:val="-24"/>
          <w:sz w:val="21"/>
          <w:szCs w:val="21"/>
          <w:highlight w:val="none"/>
        </w:rPr>
        <w:object>
          <v:shape id="_x0000_i1034" o:spt="75" type="#_x0000_t75" style="height:30.95pt;width:183.95pt;" o:ole="t" filled="f" stroked="f" coordsize="21600,21600">
            <v:path/>
            <v:fill on="f" focussize="0,0"/>
            <v:stroke on="f"/>
            <v:imagedata r:id="rId23" o:title=""/>
            <o:lock v:ext="edit" rotation="f" text="f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7499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计算到</w:t>
      </w: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35" o:spt="75" type="#_x0000_t75" style="height:17.95pt;width:19.95pt;" o:ole="t" filled="f" stroked="f" coordsize="21600,21600">
            <v:path/>
            <v:fill on="f" focussize="0,0"/>
            <v:stroke on="f"/>
            <v:imagedata r:id="rId25" o:title=""/>
            <o:lock v:ext="edit" rotation="f" text="f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，若取</w:t>
      </w:r>
      <w:r>
        <w:rPr>
          <w:rFonts w:hint="default" w:ascii="Times New Roman" w:hAnsi="Times New Roman" w:cs="Times New Roman"/>
          <w:b/>
          <w:position w:val="-8"/>
          <w:sz w:val="21"/>
          <w:szCs w:val="21"/>
          <w:highlight w:val="none"/>
        </w:rPr>
        <w:object>
          <v:shape id="_x0000_i1036" o:spt="75" type="#_x0000_t75" style="height:17.95pt;width:74.95pt;" o:ole="t" filled="f" stroked="f" coordsize="21600,21600">
            <v:path/>
            <v:fill on="f" focussize="0,0"/>
            <v:stroke on="f"/>
            <v:imagedata r:id="rId27" o:title=""/>
            <o:lock v:ext="edit" rotation="f" text="f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（5位有效数字），试问计算到</w:t>
      </w: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37" o:spt="75" type="#_x0000_t75" style="height:17.95pt;width:19.95pt;" o:ole="t" filled="f" stroked="f" coordsize="21600,21600">
            <v:path/>
            <v:fill on="f" focussize="0,0"/>
            <v:stroke on="f"/>
            <v:imagedata r:id="rId25" o:title=""/>
            <o:lock v:ext="edit" rotation="f" text="f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将有多大误差？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证明对任意初始值</w:t>
      </w:r>
      <w:r>
        <w:rPr>
          <w:rFonts w:hint="default" w:ascii="Times New Roman" w:hAnsi="Times New Roman" w:cs="Times New Roman"/>
          <w:b/>
          <w:position w:val="-28"/>
          <w:sz w:val="21"/>
          <w:szCs w:val="21"/>
          <w:highlight w:val="none"/>
        </w:rPr>
        <w:object>
          <v:shape id="_x0000_i1038" o:spt="75" type="#_x0000_t75" style="height:34pt;width:53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，由不动点迭代</w:t>
      </w: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39" o:spt="75" type="#_x0000_t75" style="height:19pt;width:51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，k=0,1,2,……产生的序列</w:t>
      </w:r>
      <w:r>
        <w:rPr>
          <w:rFonts w:hint="default" w:ascii="Times New Roman" w:hAnsi="Times New Roman" w:cs="Times New Roman"/>
          <w:b/>
          <w:position w:val="-14"/>
          <w:sz w:val="21"/>
          <w:szCs w:val="21"/>
          <w:highlight w:val="none"/>
        </w:rPr>
        <w:object>
          <v:shape id="_x0000_i1040" o:spt="75" type="#_x0000_t75" style="height:20pt;width:24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都收敛于方程</w:t>
      </w:r>
      <w:r>
        <w:rPr>
          <w:rFonts w:hint="default" w:ascii="Times New Roman" w:hAnsi="Times New Roman" w:cs="Times New Roman"/>
          <w:b/>
          <w:position w:val="-6"/>
          <w:sz w:val="21"/>
          <w:szCs w:val="21"/>
          <w:highlight w:val="none"/>
        </w:rPr>
        <w:object>
          <v:shape id="_x0000_i1041" o:spt="75" type="#_x0000_t75" style="height:16pt;width:36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在</w:t>
      </w:r>
      <w:r>
        <w:rPr>
          <w:rFonts w:hint="default" w:ascii="Times New Roman" w:hAnsi="Times New Roman" w:cs="Times New Roman"/>
          <w:b/>
          <w:position w:val="-28"/>
          <w:sz w:val="21"/>
          <w:szCs w:val="21"/>
          <w:highlight w:val="none"/>
        </w:rPr>
        <w:object>
          <v:shape id="_x0000_i1042" o:spt="75" type="#_x0000_t75" style="height:34pt;width:31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的唯一根p。若要求p的近似值的误差不超过</w:t>
      </w:r>
      <w:r>
        <w:rPr>
          <w:rFonts w:hint="default" w:ascii="Times New Roman" w:hAnsi="Times New Roman" w:cs="Times New Roman"/>
          <w:b/>
          <w:position w:val="-6"/>
          <w:sz w:val="21"/>
          <w:szCs w:val="21"/>
          <w:highlight w:val="none"/>
        </w:rPr>
        <w:object>
          <v:shape id="_x0000_i1043" o:spt="75" type="#_x0000_t75" style="height:16pt;width:22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（取初始值</w:t>
      </w:r>
      <w:r>
        <w:rPr>
          <w:rFonts w:hint="default" w:ascii="Times New Roman" w:hAnsi="Times New Roman" w:cs="Times New Roman"/>
          <w:b/>
          <w:position w:val="-24"/>
          <w:sz w:val="21"/>
          <w:szCs w:val="21"/>
          <w:highlight w:val="none"/>
        </w:rPr>
        <w:object>
          <v:shape id="_x0000_i1044" o:spt="75" type="#_x0000_t75" style="height:31pt;width:34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），试估计迭代次数。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证明： 设</w:t>
      </w:r>
      <w:r>
        <w:rPr>
          <w:rFonts w:hint="default" w:ascii="Times New Roman" w:hAnsi="Times New Roman" w:cs="Times New Roman"/>
          <w:b/>
          <w:position w:val="-14"/>
          <w:sz w:val="21"/>
          <w:szCs w:val="21"/>
          <w:highlight w:val="none"/>
        </w:rPr>
        <w:object>
          <v:shape id="_x0000_i1045" o:spt="75" type="#_x0000_t75" style="height:23pt;width:31.5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在</w:t>
      </w:r>
      <w:r>
        <w:rPr>
          <w:rFonts w:hint="default" w:ascii="Times New Roman" w:hAnsi="Times New Roman" w:cs="Times New Roman"/>
          <w:b/>
          <w:position w:val="-14"/>
          <w:sz w:val="21"/>
          <w:szCs w:val="21"/>
          <w:highlight w:val="none"/>
        </w:rPr>
        <w:object>
          <v:shape id="_x0000_i1046" o:spt="75" type="#_x0000_t75" style="height:19.55pt;width:27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上连续可微，且</w:t>
      </w:r>
      <w:r>
        <w:rPr>
          <w:rFonts w:hint="default" w:ascii="Times New Roman" w:hAnsi="Times New Roman" w:cs="Times New Roman"/>
          <w:b/>
          <w:position w:val="-14"/>
          <w:sz w:val="21"/>
          <w:szCs w:val="21"/>
          <w:highlight w:val="none"/>
        </w:rPr>
        <w:object>
          <v:shape id="_x0000_i1047" o:spt="75" type="#_x0000_t75" style="height:22.15pt;width:69.75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</w:t>
      </w:r>
      <w:r>
        <w:rPr>
          <w:rFonts w:hint="default" w:ascii="Times New Roman" w:hAnsi="Times New Roman" w:cs="Times New Roman"/>
          <w:b/>
          <w:position w:val="-14"/>
          <w:sz w:val="21"/>
          <w:szCs w:val="21"/>
          <w:highlight w:val="none"/>
        </w:rPr>
        <w:object>
          <v:shape id="_x0000_i1048" o:spt="75" type="#_x0000_t75" style="height:23.5pt;width:53.25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在</w:t>
      </w:r>
      <w:r>
        <w:rPr>
          <w:rFonts w:hint="default" w:ascii="Times New Roman" w:hAnsi="Times New Roman" w:cs="Times New Roman"/>
          <w:b/>
          <w:position w:val="-14"/>
          <w:sz w:val="21"/>
          <w:szCs w:val="21"/>
          <w:highlight w:val="none"/>
        </w:rPr>
        <w:object>
          <v:shape id="_x0000_i1049" o:spt="75" type="#_x0000_t75" style="height:20pt;width:28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上有根</w:t>
      </w:r>
      <w:r>
        <w:rPr>
          <w:rFonts w:hint="default" w:ascii="Times New Roman" w:hAnsi="Times New Roman" w:cs="Times New Roman"/>
          <w:b/>
          <w:position w:val="-6"/>
          <w:sz w:val="21"/>
          <w:szCs w:val="21"/>
          <w:highlight w:val="none"/>
        </w:rPr>
        <w:object>
          <v:shape id="_x0000_i1050" o:spt="75" type="#_x0000_t75" style="height:23.1pt;width:18.7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</w:t>
      </w: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51" o:spt="75" type="#_x0000_t75" style="height:21.3pt;width:57.75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，但</w:t>
      </w: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52" o:spt="75" type="#_x0000_t75" style="height:21.9pt;width:42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，则由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105" w:hanging="105" w:hangingChars="50"/>
        <w:jc w:val="center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position w:val="-14"/>
          <w:sz w:val="21"/>
          <w:szCs w:val="21"/>
          <w:highlight w:val="none"/>
        </w:rPr>
        <w:object>
          <v:shape id="_x0000_i1053" o:spt="75" type="#_x0000_t75" style="height:20.9pt;width:145.5pt;" o:ole="t" filled="f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产生的迭代序列</w:t>
      </w:r>
      <w:r>
        <w:rPr>
          <w:rFonts w:hint="default" w:ascii="Times New Roman" w:hAnsi="Times New Roman" w:cs="Times New Roman"/>
          <w:b/>
          <w:position w:val="-14"/>
          <w:sz w:val="21"/>
          <w:szCs w:val="21"/>
          <w:highlight w:val="none"/>
        </w:rPr>
        <w:object>
          <v:shape id="_x0000_i1054" o:spt="75" type="#_x0000_t75" style="height:21.5pt;width:25.5pt;" o:ole="t" filled="f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单调收敛于</w:t>
      </w:r>
      <w:r>
        <w:rPr>
          <w:rFonts w:hint="default" w:ascii="Times New Roman" w:hAnsi="Times New Roman" w:cs="Times New Roman"/>
          <w:b/>
          <w:position w:val="-6"/>
          <w:sz w:val="21"/>
          <w:szCs w:val="21"/>
          <w:highlight w:val="none"/>
        </w:rPr>
        <w:object>
          <v:shape id="_x0000_i1055" o:spt="75" type="#_x0000_t75" style="height:23.7pt;width:19.2pt;" o:ole="t" filled="f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</w:rPr>
        <w:t>.</w: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设函数</w:t>
      </w:r>
      <w:r>
        <w:rPr>
          <w:rFonts w:hint="default" w:ascii="Times New Roman" w:hAnsi="Times New Roman" w:cs="Times New Roman"/>
          <w:b/>
          <w:position w:val="-10"/>
          <w:sz w:val="21"/>
          <w:szCs w:val="21"/>
          <w:highlight w:val="none"/>
        </w:rPr>
        <w:object>
          <v:shape id="_x0000_i1056" o:spt="75" type="#_x0000_t75" style="height:16pt;width:27pt;" o:ole="t" filled="f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的导数满足</w:t>
      </w:r>
      <w:r>
        <w:rPr>
          <w:rFonts w:hint="default" w:ascii="Times New Roman" w:hAnsi="Times New Roman" w:cs="Times New Roman"/>
          <w:b/>
          <w:position w:val="-10"/>
          <w:sz w:val="21"/>
          <w:szCs w:val="21"/>
          <w:highlight w:val="none"/>
        </w:rPr>
        <w:object>
          <v:shape id="_x0000_i1057" o:spt="75" type="#_x0000_t75" style="height:19.75pt;width:101.3pt;" o:ole="t" filled="f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，且</w:t>
      </w:r>
      <w:r>
        <w:rPr>
          <w:rFonts w:hint="default" w:ascii="Times New Roman" w:hAnsi="Times New Roman" w:cs="Times New Roman"/>
          <w:b/>
          <w:position w:val="-10"/>
          <w:sz w:val="21"/>
          <w:szCs w:val="21"/>
          <w:highlight w:val="none"/>
        </w:rPr>
        <w:object>
          <v:shape id="_x0000_i1058" o:spt="75" type="#_x0000_t75" style="height:19.15pt;width:54.75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9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的根存在，</w:t>
      </w:r>
      <w:r>
        <w:rPr>
          <w:rFonts w:hint="default" w:ascii="Times New Roman" w:hAnsi="Times New Roman" w:cs="Times New Roman"/>
          <w:b/>
          <w:position w:val="-6"/>
          <w:sz w:val="21"/>
          <w:szCs w:val="21"/>
          <w:highlight w:val="none"/>
        </w:rPr>
        <w:object>
          <v:shape id="_x0000_i1059" o:spt="75" type="#_x0000_t75" style="height:16.2pt;width:9.75pt;" o:ole="t" filled="f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任意，证明：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cs="Times New Roman"/>
          <w:b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任取</w:t>
      </w:r>
      <w:r>
        <w:rPr>
          <w:rFonts w:hint="default" w:ascii="Times New Roman" w:hAnsi="Times New Roman" w:cs="Times New Roman"/>
          <w:b/>
          <w:position w:val="-24"/>
          <w:sz w:val="21"/>
          <w:szCs w:val="21"/>
          <w:highlight w:val="none"/>
        </w:rPr>
        <w:object>
          <v:shape id="_x0000_i1060" o:spt="75" type="#_x0000_t75" style="height:31pt;width:55pt;" o:ole="t" filled="f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，迭代格式</w:t>
      </w: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61" o:spt="75" type="#_x0000_t75" style="height:22.25pt;width:108.75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对任意初值</w:t>
      </w:r>
      <w:r>
        <w:rPr>
          <w:rFonts w:hint="default" w:ascii="Times New Roman" w:hAnsi="Times New Roman" w:cs="Times New Roman"/>
          <w:b/>
          <w:position w:val="-12"/>
          <w:sz w:val="21"/>
          <w:szCs w:val="21"/>
          <w:highlight w:val="none"/>
        </w:rPr>
        <w:object>
          <v:shape id="_x0000_i1062" o:spt="75" type="#_x0000_t75" style="height:23.1pt;width:17.5pt;" o:ole="t" filled="f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均收敛于</w:t>
      </w:r>
      <w:r>
        <w:rPr>
          <w:rFonts w:hint="default" w:ascii="Times New Roman" w:hAnsi="Times New Roman" w:cs="Times New Roman"/>
          <w:b/>
          <w:position w:val="-10"/>
          <w:sz w:val="21"/>
          <w:szCs w:val="21"/>
          <w:highlight w:val="none"/>
        </w:rPr>
        <w:object>
          <v:shape id="_x0000_i1063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9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1"/>
          <w:szCs w:val="21"/>
          <w:highlight w:val="none"/>
        </w:rPr>
        <w:t>的根</w:t>
      </w:r>
      <w:r>
        <w:rPr>
          <w:rFonts w:hint="default" w:ascii="Times New Roman" w:hAnsi="Times New Roman" w:cs="Times New Roman"/>
          <w:b/>
          <w:position w:val="-6"/>
          <w:sz w:val="21"/>
          <w:szCs w:val="21"/>
          <w:highlight w:val="none"/>
        </w:rPr>
        <w:object>
          <v:shape id="_x0000_i1064" o:spt="75" type="#_x0000_t75" style="height:19.8pt;width:17.9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0">
            <o:LockedField>false</o:LockedField>
          </o:OLEObject>
        </w:object>
      </w:r>
      <w:r>
        <w:rPr>
          <w:rFonts w:hint="eastAsia" w:cs="Times New Roman"/>
          <w:b/>
          <w:sz w:val="21"/>
          <w:szCs w:val="21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0" w:firstLineChars="0"/>
        <w:textAlignment w:val="auto"/>
        <w:rPr>
          <w:rFonts w:hint="eastAsia" w:cs="Times New Roman"/>
          <w:b/>
          <w:sz w:val="21"/>
          <w:szCs w:val="21"/>
          <w:highlight w:val="none"/>
          <w:lang w:val="en-US" w:eastAsia="zh-CN"/>
        </w:rPr>
      </w:pPr>
      <w:r>
        <w:rPr>
          <w:rFonts w:hint="eastAsia" w:cs="Times New Roman"/>
          <w:b/>
          <w:sz w:val="21"/>
          <w:szCs w:val="21"/>
          <w:highlight w:val="none"/>
          <w:lang w:val="en-US" w:eastAsia="zh-CN"/>
        </w:rPr>
        <w:t>当N充分大时，怎样求</w:t>
      </w:r>
      <w:r>
        <w:rPr>
          <w:rFonts w:hint="eastAsia" w:cs="Times New Roman"/>
          <w:b/>
          <w:position w:val="-24"/>
          <w:sz w:val="21"/>
          <w:szCs w:val="21"/>
          <w:highlight w:val="none"/>
          <w:lang w:val="en-US" w:eastAsia="zh-CN"/>
        </w:rPr>
        <w:object>
          <v:shape id="_x0000_i1065" o:spt="75" type="#_x0000_t75" style="height:31pt;width:59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2">
            <o:LockedField>false</o:LockedField>
          </o:OLEObject>
        </w:object>
      </w:r>
      <w:r>
        <w:rPr>
          <w:rFonts w:hint="eastAsia" w:cs="Times New Roman"/>
          <w:b/>
          <w:sz w:val="21"/>
          <w:szCs w:val="21"/>
          <w:highlight w:val="none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0" w:firstLineChars="0"/>
        <w:jc w:val="both"/>
        <w:textAlignment w:val="auto"/>
        <w:rPr>
          <w:rFonts w:hint="default" w:cs="Times New Roman"/>
          <w:b/>
          <w:sz w:val="21"/>
          <w:szCs w:val="21"/>
          <w:highlight w:val="none"/>
          <w:lang w:val="en-US" w:eastAsia="zh-CN"/>
        </w:rPr>
      </w:pPr>
      <w:r>
        <w:rPr>
          <w:rFonts w:hint="eastAsia" w:cs="Times New Roman"/>
          <w:b/>
          <w:sz w:val="21"/>
          <w:szCs w:val="21"/>
          <w:highlight w:val="none"/>
          <w:lang w:val="en-US" w:eastAsia="zh-CN"/>
        </w:rPr>
        <w:t>用简单迭代法求方程</w:t>
      </w:r>
      <w:r>
        <w:rPr>
          <w:rFonts w:hint="eastAsia" w:cs="Times New Roman"/>
          <w:b/>
          <w:position w:val="-6"/>
          <w:sz w:val="21"/>
          <w:szCs w:val="21"/>
          <w:highlight w:val="none"/>
          <w:lang w:val="en-US" w:eastAsia="zh-CN"/>
        </w:rPr>
        <w:object>
          <v:shape id="_x0000_i1066" o:spt="75" type="#_x0000_t75" style="height:15pt;width:110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4">
            <o:LockedField>false</o:LockedField>
          </o:OLEObject>
        </w:object>
      </w:r>
      <w:r>
        <w:rPr>
          <w:rFonts w:hint="eastAsia" w:cs="Times New Roman"/>
          <w:b/>
          <w:sz w:val="21"/>
          <w:szCs w:val="21"/>
          <w:highlight w:val="none"/>
          <w:lang w:val="en-US" w:eastAsia="zh-CN"/>
        </w:rPr>
        <w:t>在</w:t>
      </w:r>
      <w:r>
        <w:rPr>
          <w:rFonts w:hint="eastAsia" w:cs="Times New Roman"/>
          <w:b/>
          <w:position w:val="-6"/>
          <w:sz w:val="21"/>
          <w:szCs w:val="21"/>
          <w:highlight w:val="none"/>
          <w:lang w:val="en-US" w:eastAsia="zh-CN"/>
        </w:rPr>
        <w:object>
          <v:shape id="_x0000_i1067" o:spt="75" type="#_x0000_t75" style="height:13.95pt;width:26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6">
            <o:LockedField>false</o:LockedField>
          </o:OLEObject>
        </w:object>
      </w:r>
      <w:r>
        <w:rPr>
          <w:rFonts w:hint="eastAsia" w:cs="Times New Roman"/>
          <w:b/>
          <w:sz w:val="21"/>
          <w:szCs w:val="21"/>
          <w:highlight w:val="none"/>
          <w:lang w:val="en-US" w:eastAsia="zh-CN"/>
        </w:rPr>
        <w:t>附近的根，计算结果准确到4位有效数字。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jc w:val="both"/>
        <w:textAlignment w:val="auto"/>
        <w:rPr>
          <w:rFonts w:hint="eastAsia" w:cs="Times New Roman"/>
          <w:b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jc w:val="both"/>
        <w:textAlignment w:val="auto"/>
        <w:rPr>
          <w:rFonts w:hint="default" w:cs="Times New Roman"/>
          <w:b/>
          <w:sz w:val="21"/>
          <w:szCs w:val="21"/>
          <w:highlight w:val="none"/>
          <w:lang w:val="en-US" w:eastAsia="zh-CN"/>
        </w:rPr>
      </w:pPr>
      <w:r>
        <w:rPr>
          <w:rFonts w:hint="eastAsia" w:cs="Times New Roman"/>
          <w:b/>
          <w:sz w:val="21"/>
          <w:szCs w:val="21"/>
          <w:highlight w:val="none"/>
          <w:lang w:val="en-US" w:eastAsia="zh-CN"/>
        </w:rPr>
        <w:t>截止时间：9月30日  08：00前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786F7"/>
    <w:multiLevelType w:val="singleLevel"/>
    <w:tmpl w:val="C25786F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CB73CC5"/>
    <w:multiLevelType w:val="singleLevel"/>
    <w:tmpl w:val="ECB73C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242A9F"/>
    <w:multiLevelType w:val="singleLevel"/>
    <w:tmpl w:val="FA242A9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95A53"/>
    <w:rsid w:val="02F46C07"/>
    <w:rsid w:val="05980D88"/>
    <w:rsid w:val="0DDB1AA6"/>
    <w:rsid w:val="17C35048"/>
    <w:rsid w:val="19495A53"/>
    <w:rsid w:val="2E3A6E19"/>
    <w:rsid w:val="2F8145C2"/>
    <w:rsid w:val="31B363F1"/>
    <w:rsid w:val="471B6109"/>
    <w:rsid w:val="4A317605"/>
    <w:rsid w:val="4B434B5D"/>
    <w:rsid w:val="59E3512B"/>
    <w:rsid w:val="5B9C1856"/>
    <w:rsid w:val="5C9F0B6D"/>
    <w:rsid w:val="6330477B"/>
    <w:rsid w:val="779847E7"/>
    <w:rsid w:val="7CC64B68"/>
    <w:rsid w:val="7FD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3.wmf"/><Relationship Id="rId89" Type="http://schemas.openxmlformats.org/officeDocument/2006/relationships/numbering" Target="numbering.xml"/><Relationship Id="rId88" Type="http://schemas.openxmlformats.org/officeDocument/2006/relationships/customXml" Target="../customXml/item1.xml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335</Characters>
  <Lines>0</Lines>
  <Paragraphs>0</Paragraphs>
  <TotalTime>23</TotalTime>
  <ScaleCrop>false</ScaleCrop>
  <LinksUpToDate>false</LinksUpToDate>
  <CharactersWithSpaces>349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2021-09-25T01:19:00Z</dcterms:created>
  <dc:creator>19422</dc:creator>
  <cp:lastModifiedBy>19422</cp:lastModifiedBy>
  <dcterms:modified xsi:type="dcterms:W3CDTF">2021-09-25T02:04:08Z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D0CE9DB1C3FD4D53AF30992D81B510DC</vt:lpwstr>
  </property>
</Properties>
</file>