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B98E" w14:textId="77777777" w:rsidR="00D2793A" w:rsidRPr="006F0A2F" w:rsidRDefault="00D2793A" w:rsidP="008B5C9A">
      <w:pPr>
        <w:pStyle w:val="a3"/>
        <w:numPr>
          <w:ilvl w:val="0"/>
          <w:numId w:val="4"/>
        </w:numPr>
        <w:spacing w:line="360" w:lineRule="auto"/>
        <w:jc w:val="both"/>
        <w:rPr>
          <w:rFonts w:ascii="MS Mincho" w:eastAsia="MS Mincho" w:hAnsi="MS Mincho"/>
          <w:lang w:eastAsia="ja-JP"/>
        </w:rPr>
      </w:pPr>
      <w:r w:rsidRPr="006F0A2F">
        <w:rPr>
          <w:rFonts w:ascii="MS Mincho" w:eastAsia="MS Mincho" w:hAnsi="MS Mincho" w:hint="eastAsia"/>
          <w:lang w:eastAsia="ja-JP"/>
        </w:rPr>
        <w:t>探索</w:t>
      </w:r>
    </w:p>
    <w:p w14:paraId="4B2A9AA1" w14:textId="42AADEC0" w:rsidR="00983B28" w:rsidRPr="006F0A2F" w:rsidRDefault="002D5AD2" w:rsidP="008B5C9A">
      <w:pPr>
        <w:pStyle w:val="a3"/>
        <w:spacing w:line="360" w:lineRule="auto"/>
        <w:jc w:val="both"/>
        <w:rPr>
          <w:rFonts w:ascii="MS Mincho" w:eastAsia="MS Mincho" w:hAnsi="MS Mincho" w:cs="MS Mincho"/>
          <w:lang w:eastAsia="ja-JP"/>
        </w:rPr>
      </w:pPr>
      <w:r w:rsidRPr="006F0A2F">
        <w:rPr>
          <w:rFonts w:ascii="MS Mincho" w:eastAsia="MS Mincho" w:hAnsi="MS Mincho"/>
          <w:lang w:eastAsia="ja-JP"/>
        </w:rPr>
        <w:t>探索問題は</w:t>
      </w:r>
      <w:r w:rsidRPr="00E52EDF">
        <w:rPr>
          <w:rFonts w:ascii="MS Mincho" w:eastAsia="MS Mincho" w:hAnsi="MS Mincho"/>
          <w:color w:val="FF0000"/>
          <w:lang w:eastAsia="ja-JP"/>
        </w:rPr>
        <w:t>状態</w:t>
      </w:r>
      <w:r w:rsidRPr="006F0A2F">
        <w:rPr>
          <w:rFonts w:ascii="MS Mincho" w:eastAsia="MS Mincho" w:hAnsi="MS Mincho"/>
          <w:lang w:eastAsia="ja-JP"/>
        </w:rPr>
        <w:t>と，状態から状態へと遷移させる</w:t>
      </w:r>
      <w:r w:rsidR="00272EB6" w:rsidRPr="00BE3A29">
        <w:rPr>
          <w:rFonts w:ascii="MS Mincho" w:eastAsia="MS Mincho" w:hAnsi="MS Mincho" w:hint="eastAsia"/>
          <w:color w:val="FF0000"/>
          <w:lang w:eastAsia="ja-JP"/>
        </w:rPr>
        <w:t>行動（</w:t>
      </w:r>
      <w:r w:rsidRPr="00BE3A29">
        <w:rPr>
          <w:rFonts w:ascii="MS Mincho" w:eastAsia="MS Mincho" w:hAnsi="MS Mincho"/>
          <w:color w:val="FF0000"/>
          <w:lang w:eastAsia="ja-JP"/>
        </w:rPr>
        <w:t>作用素</w:t>
      </w:r>
      <w:r w:rsidR="00272EB6" w:rsidRPr="00BE3A29">
        <w:rPr>
          <w:rFonts w:ascii="MS Mincho" w:eastAsia="MS Mincho" w:hAnsi="MS Mincho" w:hint="eastAsia"/>
          <w:color w:val="FF0000"/>
          <w:lang w:eastAsia="ja-JP"/>
        </w:rPr>
        <w:t>）</w:t>
      </w:r>
      <w:r w:rsidRPr="006F0A2F">
        <w:rPr>
          <w:rFonts w:ascii="MS Mincho" w:eastAsia="MS Mincho" w:hAnsi="MS Mincho"/>
          <w:lang w:eastAsia="ja-JP"/>
        </w:rPr>
        <w:t>によって構成される</w:t>
      </w:r>
      <w:r w:rsidRPr="00B677AF">
        <w:rPr>
          <w:rFonts w:ascii="MS Mincho" w:eastAsia="MS Mincho" w:hAnsi="MS Mincho"/>
          <w:color w:val="FF0000"/>
          <w:lang w:eastAsia="ja-JP"/>
        </w:rPr>
        <w:t>状態空間</w:t>
      </w:r>
      <w:r w:rsidRPr="006F0A2F">
        <w:rPr>
          <w:rFonts w:ascii="MS Mincho" w:eastAsia="MS Mincho" w:hAnsi="MS Mincho"/>
          <w:lang w:eastAsia="ja-JP"/>
        </w:rPr>
        <w:t>によってモデル化される．また，離散システムは，状態を表すノードと遷移を表す有向辺で構成される</w:t>
      </w:r>
      <w:r w:rsidRPr="00E52EDF">
        <w:rPr>
          <w:rFonts w:ascii="MS Mincho" w:eastAsia="MS Mincho" w:hAnsi="MS Mincho"/>
          <w:color w:val="FF0000"/>
          <w:lang w:eastAsia="ja-JP"/>
        </w:rPr>
        <w:t>グラ</w:t>
      </w:r>
      <w:r w:rsidRPr="00E52EDF">
        <w:rPr>
          <w:rFonts w:ascii="MS Mincho" w:eastAsia="MS Mincho" w:hAnsi="MS Mincho" w:cs="MS Mincho" w:hint="eastAsia"/>
          <w:color w:val="FF0000"/>
          <w:lang w:eastAsia="ja-JP"/>
        </w:rPr>
        <w:t>フ</w:t>
      </w:r>
      <w:r w:rsidRPr="00E52EDF">
        <w:rPr>
          <w:rFonts w:ascii="MS Mincho" w:eastAsia="MS Mincho" w:hAnsi="MS Mincho"/>
          <w:color w:val="FF0000"/>
          <w:lang w:eastAsia="ja-JP"/>
        </w:rPr>
        <w:t>表現</w:t>
      </w:r>
      <w:r w:rsidRPr="006F0A2F">
        <w:rPr>
          <w:rFonts w:ascii="MS Mincho" w:eastAsia="MS Mincho" w:hAnsi="MS Mincho"/>
          <w:lang w:eastAsia="ja-JP"/>
        </w:rPr>
        <w:t>により記述する事ができる．初期状態から目的状態に至る経路を</w:t>
      </w:r>
      <w:r w:rsidRPr="00E52EDF">
        <w:rPr>
          <w:rFonts w:ascii="MS Mincho" w:eastAsia="MS Mincho" w:hAnsi="MS Mincho"/>
          <w:color w:val="FF0000"/>
          <w:lang w:eastAsia="ja-JP"/>
        </w:rPr>
        <w:t>最適経</w:t>
      </w:r>
      <w:r w:rsidRPr="00E52EDF">
        <w:rPr>
          <w:rFonts w:ascii="MS Mincho" w:eastAsia="MS Mincho" w:hAnsi="MS Mincho" w:cs="MS Mincho" w:hint="eastAsia"/>
          <w:color w:val="FF0000"/>
          <w:lang w:eastAsia="ja-JP"/>
        </w:rPr>
        <w:t>路</w:t>
      </w:r>
      <w:r w:rsidRPr="006F0A2F">
        <w:rPr>
          <w:rFonts w:ascii="MS Mincho" w:eastAsia="MS Mincho" w:hAnsi="MS Mincho"/>
          <w:lang w:eastAsia="ja-JP"/>
        </w:rPr>
        <w:t>と呼ぶ．探索アルゴリズムには様々あるが，</w:t>
      </w:r>
      <w:r w:rsidRPr="00E52EDF">
        <w:rPr>
          <w:rFonts w:ascii="MS Mincho" w:eastAsia="MS Mincho" w:hAnsi="MS Mincho"/>
          <w:color w:val="FF0000"/>
          <w:lang w:eastAsia="ja-JP"/>
        </w:rPr>
        <w:t>オープンリスト</w:t>
      </w:r>
      <w:r w:rsidRPr="006F0A2F">
        <w:rPr>
          <w:rFonts w:ascii="MS Mincho" w:eastAsia="MS Mincho" w:hAnsi="MS Mincho"/>
          <w:lang w:eastAsia="ja-JP"/>
        </w:rPr>
        <w:t>の中のデータの管理方法が異なる．</w:t>
      </w:r>
      <w:r w:rsidRPr="00E52EDF">
        <w:rPr>
          <w:rFonts w:ascii="MS Mincho" w:eastAsia="MS Mincho" w:hAnsi="MS Mincho"/>
          <w:color w:val="FF0000"/>
          <w:lang w:eastAsia="ja-JP"/>
        </w:rPr>
        <w:t>オープンリスト</w:t>
      </w:r>
      <w:r w:rsidRPr="006F0A2F">
        <w:rPr>
          <w:rFonts w:ascii="MS Mincho" w:eastAsia="MS Mincho" w:hAnsi="MS Mincho"/>
          <w:lang w:eastAsia="ja-JP"/>
        </w:rPr>
        <w:t>を予測評価値でソートするものは</w:t>
      </w:r>
      <w:r w:rsidRPr="00E52EDF">
        <w:rPr>
          <w:rFonts w:ascii="MS Mincho" w:eastAsia="MS Mincho" w:hAnsi="MS Mincho"/>
          <w:color w:val="FF0000"/>
          <w:lang w:eastAsia="ja-JP"/>
        </w:rPr>
        <w:t>最良優先探</w:t>
      </w:r>
      <w:r w:rsidRPr="00E52EDF">
        <w:rPr>
          <w:rFonts w:ascii="MS Mincho" w:eastAsia="MS Mincho" w:hAnsi="MS Mincho" w:cs="MS Mincho" w:hint="eastAsia"/>
          <w:color w:val="FF0000"/>
          <w:lang w:eastAsia="ja-JP"/>
        </w:rPr>
        <w:t>索</w:t>
      </w:r>
      <w:r w:rsidRPr="006F0A2F">
        <w:rPr>
          <w:rFonts w:ascii="MS Mincho" w:eastAsia="MS Mincho" w:hAnsi="MS Mincho"/>
          <w:lang w:eastAsia="ja-JP"/>
        </w:rPr>
        <w:t>であり， ゴールまでのコストでソートするものは</w:t>
      </w:r>
      <w:r w:rsidR="00497D7E" w:rsidRPr="00E52EDF">
        <w:rPr>
          <w:rFonts w:ascii="MS Mincho" w:eastAsia="MS Mincho" w:hAnsi="MS Mincho"/>
          <w:color w:val="FF0000"/>
          <w:lang w:eastAsia="ja-JP"/>
        </w:rPr>
        <w:t>最適探</w:t>
      </w:r>
      <w:r w:rsidR="00497D7E" w:rsidRPr="00E52EDF">
        <w:rPr>
          <w:rFonts w:ascii="MS Mincho" w:eastAsia="MS Mincho" w:hAnsi="MS Mincho" w:cs="MS Mincho" w:hint="eastAsia"/>
          <w:color w:val="FF0000"/>
          <w:lang w:eastAsia="ja-JP"/>
        </w:rPr>
        <w:t>索</w:t>
      </w:r>
      <w:r w:rsidRPr="006F0A2F">
        <w:rPr>
          <w:rFonts w:ascii="MS Mincho" w:eastAsia="MS Mincho" w:hAnsi="MS Mincho"/>
          <w:lang w:eastAsia="ja-JP"/>
        </w:rPr>
        <w:t>である．これらをバランスよく用いるものは</w:t>
      </w:r>
      <w:r w:rsidR="00E652B7" w:rsidRPr="00E52EDF">
        <w:rPr>
          <w:rFonts w:ascii="MS Mincho" w:eastAsia="MS Mincho" w:hAnsi="MS Mincho"/>
          <w:color w:val="FF0000"/>
          <w:lang w:eastAsia="ja-JP"/>
        </w:rPr>
        <w:t>A*アルゴリズ</w:t>
      </w:r>
      <w:r w:rsidR="00E652B7" w:rsidRPr="00E52EDF">
        <w:rPr>
          <w:rFonts w:ascii="MS Mincho" w:eastAsia="MS Mincho" w:hAnsi="MS Mincho" w:cs="MS Mincho" w:hint="eastAsia"/>
          <w:color w:val="FF0000"/>
          <w:lang w:eastAsia="ja-JP"/>
        </w:rPr>
        <w:t>ム</w:t>
      </w:r>
      <w:r w:rsidRPr="006F0A2F">
        <w:rPr>
          <w:rFonts w:ascii="MS Mincho" w:eastAsia="MS Mincho" w:hAnsi="MS Mincho"/>
          <w:lang w:eastAsia="ja-JP"/>
        </w:rPr>
        <w:t>であ</w:t>
      </w:r>
      <w:r w:rsidRPr="006F0A2F">
        <w:rPr>
          <w:rFonts w:ascii="MS Mincho" w:eastAsia="MS Mincho" w:hAnsi="MS Mincho" w:cs="MS Mincho" w:hint="eastAsia"/>
          <w:lang w:eastAsia="ja-JP"/>
        </w:rPr>
        <w:t>る。</w:t>
      </w:r>
    </w:p>
    <w:p w14:paraId="12B203D6" w14:textId="77777777" w:rsidR="00A53979" w:rsidRPr="006F0A2F" w:rsidRDefault="00A53979" w:rsidP="008B5C9A">
      <w:pPr>
        <w:pStyle w:val="a3"/>
        <w:spacing w:line="360" w:lineRule="auto"/>
        <w:jc w:val="both"/>
        <w:rPr>
          <w:rFonts w:ascii="MS Mincho" w:eastAsia="MS Mincho" w:hAnsi="MS Mincho"/>
          <w:lang w:eastAsia="ja-JP"/>
        </w:rPr>
      </w:pPr>
    </w:p>
    <w:p w14:paraId="54745676" w14:textId="5249D2A0" w:rsidR="00DD3C17" w:rsidRPr="006F0A2F" w:rsidRDefault="00A53979" w:rsidP="008B5C9A">
      <w:pPr>
        <w:pStyle w:val="a3"/>
        <w:numPr>
          <w:ilvl w:val="0"/>
          <w:numId w:val="4"/>
        </w:numPr>
        <w:spacing w:line="360" w:lineRule="auto"/>
        <w:jc w:val="both"/>
        <w:rPr>
          <w:rFonts w:ascii="MS Mincho" w:eastAsia="MS Mincho" w:hAnsi="MS Mincho"/>
          <w:lang w:eastAsia="ja-JP"/>
        </w:rPr>
      </w:pPr>
      <w:r w:rsidRPr="006F0A2F">
        <w:rPr>
          <w:rFonts w:ascii="MS Mincho" w:eastAsia="MS Mincho" w:hAnsi="MS Mincho" w:hint="eastAsia"/>
          <w:lang w:eastAsia="ja-JP"/>
        </w:rPr>
        <w:t>確率とベイズの定理</w:t>
      </w:r>
    </w:p>
    <w:p w14:paraId="0656E9ED" w14:textId="3EC2963F" w:rsidR="00CF727C" w:rsidRPr="006F0A2F" w:rsidRDefault="00916626" w:rsidP="00CF727C">
      <w:pPr>
        <w:pStyle w:val="a3"/>
        <w:spacing w:line="360" w:lineRule="auto"/>
        <w:jc w:val="both"/>
        <w:rPr>
          <w:rFonts w:ascii="MS Mincho" w:eastAsia="MS Mincho" w:hAnsi="MS Mincho"/>
          <w:lang w:eastAsia="ja-JP"/>
        </w:rPr>
      </w:pPr>
      <w:r w:rsidRPr="006F0A2F">
        <w:rPr>
          <w:rFonts w:ascii="MS Mincho" w:eastAsia="MS Mincho" w:hAnsi="MS Mincho" w:hint="eastAsia"/>
          <w:lang w:eastAsia="ja-JP"/>
        </w:rPr>
        <w:t>確率の基本式は</w:t>
      </w:r>
      <w:r w:rsidRPr="00E52EDF">
        <w:rPr>
          <w:rFonts w:ascii="MS Mincho" w:eastAsia="MS Mincho" w:hAnsi="MS Mincho" w:hint="eastAsia"/>
          <w:color w:val="FF0000"/>
          <w:lang w:eastAsia="ja-JP"/>
        </w:rPr>
        <w:t>不確実性</w:t>
      </w:r>
      <w:r w:rsidRPr="006F0A2F">
        <w:rPr>
          <w:rFonts w:ascii="MS Mincho" w:eastAsia="MS Mincho" w:hAnsi="MS Mincho" w:hint="eastAsia"/>
          <w:lang w:eastAsia="ja-JP"/>
        </w:rPr>
        <w:t>を扱う人工知能の構成においては至る所で活用される．</w:t>
      </w:r>
      <w:r w:rsidR="00410F8A" w:rsidRPr="000327D7">
        <w:rPr>
          <w:rFonts w:ascii="MS Mincho" w:eastAsia="MS Mincho" w:hAnsi="MS Mincho"/>
          <w:color w:val="FF0000"/>
          <w:lang w:eastAsia="ja-JP"/>
        </w:rPr>
        <w:t>同時確</w:t>
      </w:r>
      <w:r w:rsidR="00410F8A" w:rsidRPr="000327D7">
        <w:rPr>
          <w:rFonts w:ascii="MS Mincho" w:eastAsia="MS Mincho" w:hAnsi="MS Mincho" w:cs="MS Mincho" w:hint="eastAsia"/>
          <w:color w:val="FF0000"/>
          <w:lang w:eastAsia="ja-JP"/>
        </w:rPr>
        <w:t>率</w:t>
      </w:r>
      <w:r w:rsidRPr="006F0A2F">
        <w:rPr>
          <w:rFonts w:ascii="MS Mincho" w:eastAsia="MS Mincho" w:hAnsi="MS Mincho" w:hint="eastAsia"/>
          <w:lang w:eastAsia="ja-JP"/>
        </w:rPr>
        <w:t xml:space="preserve">である </w:t>
      </w:r>
      <w:r w:rsidRPr="000327D7">
        <w:rPr>
          <w:rFonts w:ascii="MS Mincho" w:eastAsia="MS Mincho" w:hAnsi="MS Mincho" w:hint="eastAsia"/>
          <w:color w:val="FF0000"/>
          <w:lang w:eastAsia="ja-JP"/>
        </w:rPr>
        <w:t>P(A,B)</w:t>
      </w:r>
      <w:r w:rsidR="000327D7" w:rsidRPr="000327D7">
        <w:rPr>
          <w:rFonts w:ascii="MS Mincho" w:eastAsia="MS Mincho" w:hAnsi="MS Mincho"/>
          <w:color w:val="FF0000"/>
          <w:lang w:eastAsia="ja-JP"/>
        </w:rPr>
        <w:t xml:space="preserve"> </w:t>
      </w:r>
      <w:r w:rsidRPr="006F0A2F">
        <w:rPr>
          <w:rFonts w:ascii="MS Mincho" w:eastAsia="MS Mincho" w:hAnsi="MS Mincho" w:hint="eastAsia"/>
          <w:lang w:eastAsia="ja-JP"/>
        </w:rPr>
        <w:t xml:space="preserve">が </w:t>
      </w:r>
      <w:r w:rsidRPr="000327D7">
        <w:rPr>
          <w:rFonts w:ascii="MS Mincho" w:eastAsia="MS Mincho" w:hAnsi="MS Mincho" w:hint="eastAsia"/>
          <w:color w:val="FF0000"/>
          <w:lang w:eastAsia="ja-JP"/>
        </w:rPr>
        <w:t>P(A,B)=P(A|B)P(B)</w:t>
      </w:r>
      <w:r w:rsidRPr="006F0A2F">
        <w:rPr>
          <w:rFonts w:ascii="MS Mincho" w:eastAsia="MS Mincho" w:hAnsi="MS Mincho" w:hint="eastAsia"/>
          <w:lang w:eastAsia="ja-JP"/>
        </w:rPr>
        <w:t>と書き換えられることを</w:t>
      </w:r>
      <w:r w:rsidR="00410F8A" w:rsidRPr="000327D7">
        <w:rPr>
          <w:rFonts w:ascii="MS Mincho" w:eastAsia="MS Mincho" w:hAnsi="MS Mincho"/>
          <w:color w:val="FF0000"/>
          <w:lang w:eastAsia="ja-JP"/>
        </w:rPr>
        <w:t>乗法定</w:t>
      </w:r>
      <w:r w:rsidR="00410F8A" w:rsidRPr="000327D7">
        <w:rPr>
          <w:rFonts w:ascii="MS Mincho" w:eastAsia="MS Mincho" w:hAnsi="MS Mincho" w:cs="MS Mincho" w:hint="eastAsia"/>
          <w:color w:val="FF0000"/>
          <w:lang w:eastAsia="ja-JP"/>
        </w:rPr>
        <w:t>理</w:t>
      </w:r>
      <w:r w:rsidRPr="006F0A2F">
        <w:rPr>
          <w:rFonts w:ascii="MS Mincho" w:eastAsia="MS Mincho" w:hAnsi="MS Mincho" w:hint="eastAsia"/>
          <w:lang w:eastAsia="ja-JP"/>
        </w:rPr>
        <w:t>と呼ぶ．これを A について</w:t>
      </w:r>
      <w:r w:rsidR="001D1A3A" w:rsidRPr="000327D7">
        <w:rPr>
          <w:rFonts w:ascii="MS Mincho" w:eastAsia="MS Mincho" w:hAnsi="MS Mincho"/>
          <w:color w:val="FF0000"/>
          <w:lang w:eastAsia="ja-JP"/>
        </w:rPr>
        <w:t>周辺</w:t>
      </w:r>
      <w:r w:rsidR="001D1A3A" w:rsidRPr="000327D7">
        <w:rPr>
          <w:rFonts w:ascii="MS Mincho" w:eastAsia="MS Mincho" w:hAnsi="MS Mincho" w:cs="MS Mincho" w:hint="eastAsia"/>
          <w:color w:val="FF0000"/>
          <w:lang w:eastAsia="ja-JP"/>
        </w:rPr>
        <w:t>化</w:t>
      </w:r>
      <w:r w:rsidRPr="006F0A2F">
        <w:rPr>
          <w:rFonts w:ascii="MS Mincho" w:eastAsia="MS Mincho" w:hAnsi="MS Mincho" w:hint="eastAsia"/>
          <w:lang w:eastAsia="ja-JP"/>
        </w:rPr>
        <w:t>すると，P(B)になる．また，確率変数間の</w:t>
      </w:r>
      <w:r w:rsidRPr="000327D7">
        <w:rPr>
          <w:rFonts w:ascii="MS Mincho" w:eastAsia="MS Mincho" w:hAnsi="MS Mincho" w:hint="eastAsia"/>
          <w:color w:val="FF0000"/>
          <w:lang w:eastAsia="ja-JP"/>
        </w:rPr>
        <w:t>依存関係</w:t>
      </w:r>
      <w:r w:rsidRPr="006F0A2F">
        <w:rPr>
          <w:rFonts w:ascii="MS Mincho" w:eastAsia="MS Mincho" w:hAnsi="MS Mincho" w:hint="eastAsia"/>
          <w:lang w:eastAsia="ja-JP"/>
        </w:rPr>
        <w:t>を図式的に示したものは</w:t>
      </w:r>
      <w:r w:rsidR="00015984" w:rsidRPr="00E1454A">
        <w:rPr>
          <w:rFonts w:ascii="MS Mincho" w:eastAsia="MS Mincho" w:hAnsi="MS Mincho"/>
          <w:color w:val="FF0000"/>
          <w:lang w:eastAsia="ja-JP"/>
        </w:rPr>
        <w:t>グラフィカルモデ</w:t>
      </w:r>
      <w:r w:rsidR="00015984" w:rsidRPr="00E1454A">
        <w:rPr>
          <w:rFonts w:ascii="MS Mincho" w:eastAsia="MS Mincho" w:hAnsi="MS Mincho" w:cs="MS Mincho" w:hint="eastAsia"/>
          <w:color w:val="FF0000"/>
          <w:lang w:eastAsia="ja-JP"/>
        </w:rPr>
        <w:t>ル</w:t>
      </w:r>
      <w:r w:rsidRPr="006F0A2F">
        <w:rPr>
          <w:rFonts w:ascii="MS Mincho" w:eastAsia="MS Mincho" w:hAnsi="MS Mincho" w:hint="eastAsia"/>
          <w:lang w:eastAsia="ja-JP"/>
        </w:rPr>
        <w:t>と呼び，</w:t>
      </w:r>
      <w:r w:rsidRPr="006F0A2F">
        <w:rPr>
          <w:rFonts w:ascii="MS Mincho" w:eastAsia="MS Mincho" w:hAnsi="MS Mincho"/>
          <w:lang w:eastAsia="ja-JP"/>
        </w:rPr>
        <w:t>P(A|∂</w:t>
      </w:r>
      <w:proofErr w:type="gramStart"/>
      <w:r w:rsidRPr="006F0A2F">
        <w:rPr>
          <w:rFonts w:ascii="MS Mincho" w:eastAsia="MS Mincho" w:hAnsi="MS Mincho"/>
          <w:lang w:eastAsia="ja-JP"/>
        </w:rPr>
        <w:t>A,B</w:t>
      </w:r>
      <w:proofErr w:type="gramEnd"/>
      <w:r w:rsidRPr="006F0A2F">
        <w:rPr>
          <w:rFonts w:ascii="MS Mincho" w:eastAsia="MS Mincho" w:hAnsi="MS Mincho"/>
          <w:lang w:eastAsia="ja-JP"/>
        </w:rPr>
        <w:t>)=P(A|∂A)</w:t>
      </w:r>
      <w:r w:rsidRPr="006F0A2F">
        <w:rPr>
          <w:rFonts w:ascii="MS Mincho" w:eastAsia="MS Mincho" w:hAnsi="MS Mincho" w:hint="eastAsia"/>
          <w:lang w:eastAsia="ja-JP"/>
        </w:rPr>
        <w:t>で定義されるノードの集合</w:t>
      </w:r>
      <w:r w:rsidRPr="006F0A2F">
        <w:rPr>
          <w:rFonts w:ascii="MS Mincho" w:eastAsia="MS Mincho" w:hAnsi="MS Mincho"/>
          <w:lang w:eastAsia="ja-JP"/>
        </w:rPr>
        <w:t xml:space="preserve">∂A </w:t>
      </w:r>
      <w:r w:rsidRPr="006F0A2F">
        <w:rPr>
          <w:rFonts w:ascii="MS Mincho" w:eastAsia="MS Mincho" w:hAnsi="MS Mincho" w:hint="eastAsia"/>
          <w:lang w:eastAsia="ja-JP"/>
        </w:rPr>
        <w:t>を</w:t>
      </w:r>
      <w:r w:rsidR="009419D5" w:rsidRPr="00E1454A">
        <w:rPr>
          <w:rFonts w:ascii="MS Mincho" w:eastAsia="MS Mincho" w:hAnsi="MS Mincho"/>
          <w:color w:val="FF0000"/>
          <w:lang w:eastAsia="ja-JP"/>
        </w:rPr>
        <w:t>マルコフブランケッ</w:t>
      </w:r>
      <w:r w:rsidR="009419D5" w:rsidRPr="00E1454A">
        <w:rPr>
          <w:rFonts w:ascii="MS Mincho" w:eastAsia="MS Mincho" w:hAnsi="MS Mincho" w:cs="MS Mincho" w:hint="eastAsia"/>
          <w:color w:val="FF0000"/>
          <w:lang w:eastAsia="ja-JP"/>
        </w:rPr>
        <w:t>ト</w:t>
      </w:r>
      <w:r w:rsidRPr="006F0A2F">
        <w:rPr>
          <w:rFonts w:ascii="MS Mincho" w:eastAsia="MS Mincho" w:hAnsi="MS Mincho" w:hint="eastAsia"/>
          <w:lang w:eastAsia="ja-JP"/>
        </w:rPr>
        <w:t>と呼ぶ．</w:t>
      </w:r>
    </w:p>
    <w:p w14:paraId="116250A2" w14:textId="19BE8BEE" w:rsidR="00CF727C" w:rsidRPr="006F0A2F" w:rsidRDefault="00CF727C" w:rsidP="00CF727C">
      <w:pPr>
        <w:pStyle w:val="a3"/>
        <w:spacing w:line="360" w:lineRule="auto"/>
        <w:jc w:val="both"/>
        <w:rPr>
          <w:rFonts w:ascii="MS Mincho" w:eastAsia="MS Mincho" w:hAnsi="MS Mincho"/>
          <w:lang w:eastAsia="ja-JP"/>
        </w:rPr>
      </w:pPr>
      <w:r w:rsidRPr="006F0A2F">
        <w:rPr>
          <w:rFonts w:ascii="MS Mincho" w:eastAsia="MS Mincho" w:hAnsi="MS Mincho" w:hint="eastAsia"/>
          <w:lang w:eastAsia="ja-JP"/>
        </w:rPr>
        <w:t xml:space="preserve">＃　</w:t>
      </w:r>
      <w:r w:rsidR="00E806AA">
        <w:rPr>
          <w:rFonts w:ascii="MS Mincho" w:eastAsia="MS Mincho" w:hAnsi="MS Mincho" w:hint="eastAsia"/>
          <w:lang w:eastAsia="ja-JP"/>
        </w:rPr>
        <w:t>ベイズの定理は、</w:t>
      </w:r>
      <w:r w:rsidRPr="006F0A2F">
        <w:rPr>
          <w:rFonts w:ascii="MS Mincho" w:eastAsia="MS Mincho" w:hAnsi="MS Mincho" w:hint="eastAsia"/>
          <w:lang w:eastAsia="ja-JP"/>
        </w:rPr>
        <w:t>結果の事象に対する原因の確率である</w:t>
      </w:r>
      <w:r w:rsidRPr="00104BF8">
        <w:rPr>
          <w:rFonts w:ascii="MS Mincho" w:eastAsia="MS Mincho" w:hAnsi="MS Mincho" w:hint="eastAsia"/>
          <w:color w:val="FF0000"/>
          <w:lang w:eastAsia="ja-JP"/>
        </w:rPr>
        <w:t>事後確率</w:t>
      </w:r>
      <w:r w:rsidRPr="006F0A2F">
        <w:rPr>
          <w:rFonts w:ascii="MS Mincho" w:eastAsia="MS Mincho" w:hAnsi="MS Mincho" w:hint="eastAsia"/>
          <w:lang w:eastAsia="ja-JP"/>
        </w:rPr>
        <w:t>を</w:t>
      </w:r>
      <w:r w:rsidRPr="00324FBF">
        <w:rPr>
          <w:rFonts w:ascii="MS Mincho" w:eastAsia="MS Mincho" w:hAnsi="MS Mincho" w:hint="eastAsia"/>
          <w:color w:val="FF0000"/>
          <w:lang w:eastAsia="ja-JP"/>
        </w:rPr>
        <w:t>尤度</w:t>
      </w:r>
      <w:r w:rsidR="000D5C9B" w:rsidRPr="00324FBF">
        <w:rPr>
          <w:rFonts w:ascii="MS Mincho" w:eastAsia="MS Mincho" w:hAnsi="MS Mincho" w:hint="eastAsia"/>
          <w:color w:val="FF0000"/>
          <w:lang w:eastAsia="ja-JP"/>
        </w:rPr>
        <w:t>と</w:t>
      </w:r>
      <w:r w:rsidR="005E3FC0" w:rsidRPr="00324FBF">
        <w:rPr>
          <w:rFonts w:ascii="MS Mincho" w:eastAsia="Yu Mincho" w:hAnsi="MS Mincho" w:hint="eastAsia"/>
          <w:color w:val="FF0000"/>
          <w:lang w:eastAsia="ja-JP"/>
        </w:rPr>
        <w:t>事前</w:t>
      </w:r>
      <w:r w:rsidR="000D5C9B" w:rsidRPr="00324FBF">
        <w:rPr>
          <w:rFonts w:ascii="MS Mincho" w:eastAsia="MS Mincho" w:hAnsi="MS Mincho" w:hint="eastAsia"/>
          <w:color w:val="FF0000"/>
          <w:lang w:eastAsia="ja-JP"/>
        </w:rPr>
        <w:t>確率</w:t>
      </w:r>
      <w:r w:rsidR="000D5C9B" w:rsidRPr="006F0A2F">
        <w:rPr>
          <w:rFonts w:ascii="MS Mincho" w:eastAsia="MS Mincho" w:hAnsi="MS Mincho" w:hint="eastAsia"/>
          <w:lang w:eastAsia="ja-JP"/>
        </w:rPr>
        <w:t>から求めることである。</w:t>
      </w:r>
    </w:p>
    <w:p w14:paraId="0F4727F0" w14:textId="28298807" w:rsidR="00D7296A" w:rsidRPr="006F0A2F" w:rsidRDefault="00D7296A" w:rsidP="00CF727C">
      <w:pPr>
        <w:pStyle w:val="a3"/>
        <w:spacing w:line="360" w:lineRule="auto"/>
        <w:jc w:val="both"/>
        <w:rPr>
          <w:rFonts w:ascii="MS Mincho" w:eastAsia="MS Mincho" w:hAnsi="MS Mincho"/>
          <w:lang w:eastAsia="ja-JP"/>
        </w:rPr>
      </w:pPr>
    </w:p>
    <w:p w14:paraId="5C543581" w14:textId="1D9D5C4F" w:rsidR="00D7296A" w:rsidRPr="006F0A2F" w:rsidRDefault="00D7296A" w:rsidP="00D7296A">
      <w:pPr>
        <w:pStyle w:val="a3"/>
        <w:numPr>
          <w:ilvl w:val="0"/>
          <w:numId w:val="4"/>
        </w:numPr>
        <w:spacing w:line="360" w:lineRule="auto"/>
        <w:jc w:val="both"/>
        <w:rPr>
          <w:rFonts w:ascii="MS Mincho" w:eastAsia="MS Mincho" w:hAnsi="MS Mincho"/>
          <w:lang w:eastAsia="ja-JP"/>
        </w:rPr>
      </w:pPr>
      <w:r w:rsidRPr="006F0A2F">
        <w:rPr>
          <w:rFonts w:ascii="MS Mincho" w:eastAsia="MS Mincho" w:hAnsi="MS Mincho"/>
        </w:rPr>
        <w:t>学習と認</w:t>
      </w:r>
      <w:r w:rsidRPr="006F0A2F">
        <w:rPr>
          <w:rFonts w:ascii="MS Mincho" w:eastAsia="MS Mincho" w:hAnsi="MS Mincho" w:cs="MS Mincho" w:hint="eastAsia"/>
        </w:rPr>
        <w:t>識</w:t>
      </w:r>
    </w:p>
    <w:p w14:paraId="38EB0FF3" w14:textId="0526B5CC" w:rsidR="00D7296A" w:rsidRPr="006F0A2F" w:rsidRDefault="00C97259" w:rsidP="00D7296A">
      <w:pPr>
        <w:pStyle w:val="a3"/>
        <w:spacing w:line="360" w:lineRule="auto"/>
        <w:jc w:val="both"/>
        <w:rPr>
          <w:rFonts w:ascii="MS Mincho" w:eastAsia="MS Mincho" w:hAnsi="MS Mincho" w:cs="MS Mincho"/>
          <w:lang w:eastAsia="ja-JP"/>
        </w:rPr>
      </w:pPr>
      <w:r w:rsidRPr="006F0A2F">
        <w:rPr>
          <w:rFonts w:ascii="MS Mincho" w:eastAsia="MS Mincho" w:hAnsi="MS Mincho"/>
          <w:lang w:eastAsia="ja-JP"/>
        </w:rPr>
        <w:t>知能に適応性をもたせようとするときには</w:t>
      </w:r>
      <w:r w:rsidRPr="00C114D7">
        <w:rPr>
          <w:rFonts w:ascii="MS Mincho" w:eastAsia="MS Mincho" w:hAnsi="MS Mincho"/>
          <w:color w:val="FF0000"/>
          <w:lang w:eastAsia="ja-JP"/>
        </w:rPr>
        <w:t>機械学習</w:t>
      </w:r>
      <w:r w:rsidRPr="006F0A2F">
        <w:rPr>
          <w:rFonts w:ascii="MS Mincho" w:eastAsia="MS Mincho" w:hAnsi="MS Mincho"/>
          <w:lang w:eastAsia="ja-JP"/>
        </w:rPr>
        <w:t>を用いる事が現代では一般的である．機械学習は</w:t>
      </w:r>
      <w:r w:rsidRPr="00FC70EF">
        <w:rPr>
          <w:rFonts w:ascii="MS Mincho" w:eastAsia="MS Mincho" w:hAnsi="MS Mincho"/>
          <w:color w:val="FF0000"/>
          <w:lang w:eastAsia="ja-JP"/>
        </w:rPr>
        <w:t>フィードバック情報</w:t>
      </w:r>
      <w:r w:rsidRPr="006F0A2F">
        <w:rPr>
          <w:rFonts w:ascii="MS Mincho" w:eastAsia="MS Mincho" w:hAnsi="MS Mincho"/>
          <w:lang w:eastAsia="ja-JP"/>
        </w:rPr>
        <w:t>の扱い方によって</w:t>
      </w:r>
      <w:r w:rsidRPr="005C7DB8">
        <w:rPr>
          <w:rFonts w:ascii="MS Mincho" w:eastAsia="MS Mincho" w:hAnsi="MS Mincho"/>
          <w:color w:val="FF0000"/>
          <w:lang w:eastAsia="ja-JP"/>
        </w:rPr>
        <w:t>強化学</w:t>
      </w:r>
      <w:r w:rsidRPr="005C7DB8">
        <w:rPr>
          <w:rFonts w:ascii="MS Mincho" w:eastAsia="MS Mincho" w:hAnsi="MS Mincho" w:cs="MS Mincho" w:hint="eastAsia"/>
          <w:color w:val="FF0000"/>
          <w:lang w:eastAsia="ja-JP"/>
        </w:rPr>
        <w:t>習</w:t>
      </w:r>
      <w:r w:rsidRPr="005C7DB8">
        <w:rPr>
          <w:rFonts w:ascii="MS Mincho" w:eastAsia="MS Mincho" w:hAnsi="MS Mincho"/>
          <w:color w:val="FF0000"/>
          <w:lang w:eastAsia="ja-JP"/>
        </w:rPr>
        <w:t>と</w:t>
      </w:r>
      <w:r w:rsidR="00791D84" w:rsidRPr="005C7DB8">
        <w:rPr>
          <w:rFonts w:ascii="MS Mincho" w:eastAsia="MS Mincho" w:hAnsi="MS Mincho"/>
          <w:color w:val="FF0000"/>
          <w:lang w:eastAsia="ja-JP"/>
        </w:rPr>
        <w:t>教師あり学</w:t>
      </w:r>
      <w:r w:rsidR="00791D84" w:rsidRPr="005C7DB8">
        <w:rPr>
          <w:rFonts w:ascii="MS Mincho" w:eastAsia="MS Mincho" w:hAnsi="MS Mincho" w:cs="MS Mincho" w:hint="eastAsia"/>
          <w:color w:val="FF0000"/>
          <w:lang w:eastAsia="ja-JP"/>
        </w:rPr>
        <w:t>習</w:t>
      </w:r>
      <w:r w:rsidRPr="005C7DB8">
        <w:rPr>
          <w:rFonts w:ascii="MS Mincho" w:eastAsia="MS Mincho" w:hAnsi="MS Mincho"/>
          <w:color w:val="FF0000"/>
          <w:lang w:eastAsia="ja-JP"/>
        </w:rPr>
        <w:t>，</w:t>
      </w:r>
      <w:r w:rsidR="00F728BA" w:rsidRPr="005C7DB8">
        <w:rPr>
          <w:rFonts w:ascii="MS Mincho" w:eastAsia="MS Mincho" w:hAnsi="MS Mincho"/>
          <w:color w:val="FF0000"/>
          <w:lang w:eastAsia="ja-JP"/>
        </w:rPr>
        <w:t>教師なし学</w:t>
      </w:r>
      <w:r w:rsidR="00F728BA" w:rsidRPr="005C7DB8">
        <w:rPr>
          <w:rFonts w:ascii="MS Mincho" w:eastAsia="MS Mincho" w:hAnsi="MS Mincho" w:cs="MS Mincho" w:hint="eastAsia"/>
          <w:color w:val="FF0000"/>
          <w:lang w:eastAsia="ja-JP"/>
        </w:rPr>
        <w:t>習</w:t>
      </w:r>
      <w:r w:rsidRPr="006F0A2F">
        <w:rPr>
          <w:rFonts w:ascii="MS Mincho" w:eastAsia="MS Mincho" w:hAnsi="MS Mincho"/>
          <w:lang w:eastAsia="ja-JP"/>
        </w:rPr>
        <w:t>に三分類される事が多い．ロボットが迷路を抜けるタスクでゴールに辿り着いた時のみ</w:t>
      </w:r>
      <w:r w:rsidRPr="00371368">
        <w:rPr>
          <w:rFonts w:ascii="MS Mincho" w:eastAsia="MS Mincho" w:hAnsi="MS Mincho"/>
          <w:color w:val="FF0000"/>
          <w:lang w:eastAsia="ja-JP"/>
        </w:rPr>
        <w:t>報酬</w:t>
      </w:r>
      <w:r w:rsidRPr="006F0A2F">
        <w:rPr>
          <w:rFonts w:ascii="MS Mincho" w:eastAsia="MS Mincho" w:hAnsi="MS Mincho"/>
          <w:lang w:eastAsia="ja-JP"/>
        </w:rPr>
        <w:t>を与えることで，正しい道のりは教えずにゴールまでの道のりを学習させようとするのは</w:t>
      </w:r>
      <w:r w:rsidR="000B2264" w:rsidRPr="006F0A2F">
        <w:rPr>
          <w:rFonts w:ascii="MS Mincho" w:eastAsia="MS Mincho" w:hAnsi="MS Mincho"/>
          <w:lang w:eastAsia="ja-JP"/>
        </w:rPr>
        <w:t>強化学</w:t>
      </w:r>
      <w:r w:rsidR="000B2264" w:rsidRPr="006F0A2F">
        <w:rPr>
          <w:rFonts w:ascii="MS Mincho" w:eastAsia="MS Mincho" w:hAnsi="MS Mincho" w:cs="MS Mincho" w:hint="eastAsia"/>
          <w:lang w:eastAsia="ja-JP"/>
        </w:rPr>
        <w:t>習</w:t>
      </w:r>
      <w:r w:rsidRPr="006F0A2F">
        <w:rPr>
          <w:rFonts w:ascii="MS Mincho" w:eastAsia="MS Mincho" w:hAnsi="MS Mincho"/>
          <w:lang w:eastAsia="ja-JP"/>
        </w:rPr>
        <w:t>であり，ニューラルネットワークに BP アルゴリズムを用いて</w:t>
      </w:r>
      <w:r w:rsidRPr="00371368">
        <w:rPr>
          <w:rFonts w:ascii="MS Mincho" w:eastAsia="MS Mincho" w:hAnsi="MS Mincho"/>
          <w:color w:val="FF0000"/>
          <w:lang w:eastAsia="ja-JP"/>
        </w:rPr>
        <w:t>回帰問題</w:t>
      </w:r>
      <w:r w:rsidRPr="006F0A2F">
        <w:rPr>
          <w:rFonts w:ascii="MS Mincho" w:eastAsia="MS Mincho" w:hAnsi="MS Mincho"/>
          <w:lang w:eastAsia="ja-JP"/>
        </w:rPr>
        <w:t>を解かせるのは通常</w:t>
      </w:r>
      <w:r w:rsidR="00703E51" w:rsidRPr="006F0A2F">
        <w:rPr>
          <w:rFonts w:ascii="MS Mincho" w:eastAsia="MS Mincho" w:hAnsi="MS Mincho"/>
          <w:lang w:eastAsia="ja-JP"/>
        </w:rPr>
        <w:t>教師あり学</w:t>
      </w:r>
      <w:r w:rsidR="00703E51" w:rsidRPr="006F0A2F">
        <w:rPr>
          <w:rFonts w:ascii="MS Mincho" w:eastAsia="MS Mincho" w:hAnsi="MS Mincho" w:cs="MS Mincho" w:hint="eastAsia"/>
          <w:lang w:eastAsia="ja-JP"/>
        </w:rPr>
        <w:t>習</w:t>
      </w:r>
      <w:r w:rsidRPr="006F0A2F">
        <w:rPr>
          <w:rFonts w:ascii="MS Mincho" w:eastAsia="MS Mincho" w:hAnsi="MS Mincho"/>
          <w:lang w:eastAsia="ja-JP"/>
        </w:rPr>
        <w:t>である．また，</w:t>
      </w:r>
      <w:r w:rsidR="006F2EF8" w:rsidRPr="006F0A2F">
        <w:rPr>
          <w:rFonts w:ascii="MS Mincho" w:eastAsia="MS Mincho" w:hAnsi="MS Mincho"/>
          <w:lang w:eastAsia="ja-JP"/>
        </w:rPr>
        <w:t>教師なし学</w:t>
      </w:r>
      <w:r w:rsidR="006F2EF8" w:rsidRPr="006F0A2F">
        <w:rPr>
          <w:rFonts w:ascii="MS Mincho" w:eastAsia="MS Mincho" w:hAnsi="MS Mincho" w:cs="MS Mincho" w:hint="eastAsia"/>
          <w:lang w:eastAsia="ja-JP"/>
        </w:rPr>
        <w:t>習</w:t>
      </w:r>
      <w:r w:rsidRPr="006F0A2F">
        <w:rPr>
          <w:rFonts w:ascii="MS Mincho" w:eastAsia="MS Mincho" w:hAnsi="MS Mincho"/>
          <w:lang w:eastAsia="ja-JP"/>
        </w:rPr>
        <w:t>は主に</w:t>
      </w:r>
      <w:r w:rsidRPr="00FC1DA3">
        <w:rPr>
          <w:rFonts w:ascii="MS Mincho" w:eastAsia="MS Mincho" w:hAnsi="MS Mincho"/>
          <w:color w:val="FF0000"/>
          <w:lang w:eastAsia="ja-JP"/>
        </w:rPr>
        <w:t>クラスタリングや次元データの低次元化</w:t>
      </w:r>
      <w:r w:rsidRPr="006F0A2F">
        <w:rPr>
          <w:rFonts w:ascii="MS Mincho" w:eastAsia="MS Mincho" w:hAnsi="MS Mincho"/>
          <w:lang w:eastAsia="ja-JP"/>
        </w:rPr>
        <w:t>に用いられる．分類問題へのアプローチは大きく分けて</w:t>
      </w:r>
      <w:r w:rsidRPr="00FC1DA3">
        <w:rPr>
          <w:rFonts w:ascii="MS Mincho" w:eastAsia="MS Mincho" w:hAnsi="MS Mincho"/>
          <w:color w:val="FF0000"/>
          <w:lang w:eastAsia="ja-JP"/>
        </w:rPr>
        <w:t>生成モデルと識別モデル</w:t>
      </w:r>
      <w:r w:rsidRPr="006F0A2F">
        <w:rPr>
          <w:rFonts w:ascii="MS Mincho" w:eastAsia="MS Mincho" w:hAnsi="MS Mincho"/>
          <w:lang w:eastAsia="ja-JP"/>
        </w:rPr>
        <w:t>があるが，</w:t>
      </w:r>
      <w:r w:rsidR="00761CBB" w:rsidRPr="00FC1DA3">
        <w:rPr>
          <w:rFonts w:ascii="MS Mincho" w:eastAsia="MS Mincho" w:hAnsi="MS Mincho"/>
          <w:color w:val="FF0000"/>
          <w:lang w:eastAsia="ja-JP"/>
        </w:rPr>
        <w:t>ナイ</w:t>
      </w:r>
      <w:r w:rsidR="00761CBB" w:rsidRPr="00FC1DA3">
        <w:rPr>
          <w:rFonts w:ascii="MS Mincho" w:eastAsia="MS Mincho" w:hAnsi="MS Mincho"/>
          <w:color w:val="FF0000"/>
          <w:lang w:eastAsia="ja-JP"/>
        </w:rPr>
        <w:lastRenderedPageBreak/>
        <w:t>ーブベイ</w:t>
      </w:r>
      <w:r w:rsidR="00761CBB" w:rsidRPr="00FC1DA3">
        <w:rPr>
          <w:rFonts w:ascii="MS Mincho" w:eastAsia="MS Mincho" w:hAnsi="MS Mincho" w:cs="MS Mincho" w:hint="eastAsia"/>
          <w:color w:val="FF0000"/>
          <w:lang w:eastAsia="ja-JP"/>
        </w:rPr>
        <w:t>ズ</w:t>
      </w:r>
      <w:r w:rsidRPr="00FC1DA3">
        <w:rPr>
          <w:rFonts w:ascii="MS Mincho" w:eastAsia="MS Mincho" w:hAnsi="MS Mincho"/>
          <w:color w:val="FF0000"/>
          <w:lang w:eastAsia="ja-JP"/>
        </w:rPr>
        <w:t>は生成モデル，</w:t>
      </w:r>
      <w:r w:rsidR="006A1C9D" w:rsidRPr="00FC1DA3">
        <w:rPr>
          <w:rFonts w:ascii="MS Mincho" w:eastAsia="MS Mincho" w:hAnsi="MS Mincho"/>
          <w:color w:val="FF0000"/>
          <w:lang w:eastAsia="ja-JP"/>
        </w:rPr>
        <w:t>サポートベクトルマシ</w:t>
      </w:r>
      <w:r w:rsidR="006A1C9D" w:rsidRPr="00FC1DA3">
        <w:rPr>
          <w:rFonts w:ascii="MS Mincho" w:eastAsia="MS Mincho" w:hAnsi="MS Mincho" w:cs="MS Mincho" w:hint="eastAsia"/>
          <w:color w:val="FF0000"/>
          <w:lang w:eastAsia="ja-JP"/>
        </w:rPr>
        <w:t>ン</w:t>
      </w:r>
      <w:r w:rsidRPr="00FC1DA3">
        <w:rPr>
          <w:rFonts w:ascii="MS Mincho" w:eastAsia="MS Mincho" w:hAnsi="MS Mincho"/>
          <w:color w:val="FF0000"/>
          <w:lang w:eastAsia="ja-JP"/>
        </w:rPr>
        <w:t>は識別モデル</w:t>
      </w:r>
      <w:r w:rsidRPr="006F0A2F">
        <w:rPr>
          <w:rFonts w:ascii="MS Mincho" w:eastAsia="MS Mincho" w:hAnsi="MS Mincho"/>
          <w:lang w:eastAsia="ja-JP"/>
        </w:rPr>
        <w:t>によるアプローチである</w:t>
      </w:r>
      <w:r w:rsidRPr="006F0A2F">
        <w:rPr>
          <w:rFonts w:ascii="MS Mincho" w:eastAsia="MS Mincho" w:hAnsi="MS Mincho" w:cs="MS Mincho" w:hint="eastAsia"/>
          <w:lang w:eastAsia="ja-JP"/>
        </w:rPr>
        <w:t>．</w:t>
      </w:r>
    </w:p>
    <w:p w14:paraId="21242482" w14:textId="08FAAD31" w:rsidR="00082843" w:rsidRPr="006F0A2F" w:rsidRDefault="00082843" w:rsidP="00D7296A">
      <w:pPr>
        <w:pStyle w:val="a3"/>
        <w:spacing w:line="360" w:lineRule="auto"/>
        <w:jc w:val="both"/>
        <w:rPr>
          <w:rFonts w:ascii="MS Mincho" w:eastAsia="MS Mincho" w:hAnsi="MS Mincho" w:cs="MS Mincho"/>
          <w:lang w:eastAsia="ja-JP"/>
        </w:rPr>
      </w:pPr>
    </w:p>
    <w:p w14:paraId="13D2F750" w14:textId="6339AF58" w:rsidR="00082843" w:rsidRPr="006F0A2F" w:rsidRDefault="00AC7E30" w:rsidP="00082843">
      <w:pPr>
        <w:pStyle w:val="a3"/>
        <w:numPr>
          <w:ilvl w:val="0"/>
          <w:numId w:val="4"/>
        </w:numPr>
        <w:spacing w:line="360" w:lineRule="auto"/>
        <w:jc w:val="both"/>
        <w:rPr>
          <w:rFonts w:ascii="MS Mincho" w:eastAsia="MS Mincho" w:hAnsi="MS Mincho"/>
          <w:lang w:eastAsia="ja-JP"/>
        </w:rPr>
      </w:pPr>
      <w:r w:rsidRPr="006F0A2F">
        <w:rPr>
          <w:rFonts w:ascii="MS Mincho" w:eastAsia="MS Mincho" w:hAnsi="MS Mincho" w:hint="eastAsia"/>
          <w:lang w:eastAsia="ja-JP"/>
        </w:rPr>
        <w:t>動的</w:t>
      </w:r>
      <w:r w:rsidR="007578B9" w:rsidRPr="006F0A2F">
        <w:rPr>
          <w:rFonts w:ascii="MS Mincho" w:eastAsia="MS Mincho" w:hAnsi="MS Mincho"/>
        </w:rPr>
        <w:t>計画</w:t>
      </w:r>
      <w:r w:rsidR="007578B9" w:rsidRPr="006F0A2F">
        <w:rPr>
          <w:rFonts w:ascii="MS Mincho" w:eastAsia="MS Mincho" w:hAnsi="MS Mincho" w:cs="MS Mincho" w:hint="eastAsia"/>
        </w:rPr>
        <w:t>法</w:t>
      </w:r>
      <w:r w:rsidR="007578B9" w:rsidRPr="006F0A2F">
        <w:rPr>
          <w:rFonts w:ascii="MS Mincho" w:eastAsia="MS Mincho" w:hAnsi="MS Mincho" w:cs="MS Mincho" w:hint="eastAsia"/>
          <w:lang w:eastAsia="ja-JP"/>
        </w:rPr>
        <w:t>、多段決定</w:t>
      </w:r>
    </w:p>
    <w:p w14:paraId="4FB5A1C1" w14:textId="2BE0D097" w:rsidR="007578B9" w:rsidRPr="006F0A2F" w:rsidRDefault="00904DD4" w:rsidP="007578B9">
      <w:pPr>
        <w:pStyle w:val="a3"/>
        <w:spacing w:line="360" w:lineRule="auto"/>
        <w:jc w:val="both"/>
        <w:rPr>
          <w:rFonts w:ascii="MS Mincho" w:eastAsia="MS Mincho" w:hAnsi="MS Mincho" w:cs="MS Mincho"/>
          <w:lang w:eastAsia="ja-JP"/>
        </w:rPr>
      </w:pPr>
      <w:r w:rsidRPr="006F0A2F">
        <w:rPr>
          <w:rFonts w:ascii="MS Mincho" w:eastAsia="MS Mincho" w:hAnsi="MS Mincho"/>
          <w:lang w:eastAsia="ja-JP"/>
        </w:rPr>
        <w:t>多段階決定問題では常に有限個の選択肢がある場合，解の種類が</w:t>
      </w:r>
      <w:r w:rsidRPr="00EA7286">
        <w:rPr>
          <w:rFonts w:ascii="MS Mincho" w:eastAsia="MS Mincho" w:hAnsi="MS Mincho"/>
          <w:color w:val="FF0000"/>
          <w:lang w:eastAsia="ja-JP"/>
        </w:rPr>
        <w:t>指数オーダー</w:t>
      </w:r>
      <w:r w:rsidRPr="006F0A2F">
        <w:rPr>
          <w:rFonts w:ascii="MS Mincho" w:eastAsia="MS Mincho" w:hAnsi="MS Mincho"/>
          <w:lang w:eastAsia="ja-JP"/>
        </w:rPr>
        <w:t>で増加する．これを抑えるために</w:t>
      </w:r>
      <w:r w:rsidRPr="00D90DD0">
        <w:rPr>
          <w:rFonts w:ascii="MS Mincho" w:eastAsia="MS Mincho" w:hAnsi="MS Mincho"/>
          <w:color w:val="FF0000"/>
          <w:lang w:eastAsia="ja-JP"/>
        </w:rPr>
        <w:t>動的計画法</w:t>
      </w:r>
      <w:r w:rsidRPr="006F0A2F">
        <w:rPr>
          <w:rFonts w:ascii="MS Mincho" w:eastAsia="MS Mincho" w:hAnsi="MS Mincho"/>
          <w:lang w:eastAsia="ja-JP"/>
        </w:rPr>
        <w:t>が用いられる．動的計画法では各状態にその時点での</w:t>
      </w:r>
      <w:r w:rsidRPr="00383A2F">
        <w:rPr>
          <w:rFonts w:ascii="MS Mincho" w:eastAsia="MS Mincho" w:hAnsi="MS Mincho"/>
          <w:color w:val="FF0000"/>
          <w:lang w:eastAsia="ja-JP"/>
        </w:rPr>
        <w:t>評価値を</w:t>
      </w:r>
      <w:r w:rsidR="009B1A52" w:rsidRPr="00383A2F">
        <w:rPr>
          <w:rFonts w:ascii="MS Mincho" w:eastAsia="MS Mincho" w:hAnsi="MS Mincho"/>
          <w:color w:val="FF0000"/>
          <w:lang w:eastAsia="ja-JP"/>
        </w:rPr>
        <w:t>メモ</w:t>
      </w:r>
      <w:r w:rsidR="009B1A52" w:rsidRPr="00383A2F">
        <w:rPr>
          <w:rFonts w:ascii="MS Mincho" w:eastAsia="MS Mincho" w:hAnsi="MS Mincho" w:cs="MS Mincho" w:hint="eastAsia"/>
          <w:color w:val="FF0000"/>
          <w:lang w:eastAsia="ja-JP"/>
        </w:rPr>
        <w:t>化</w:t>
      </w:r>
      <w:r w:rsidRPr="006F0A2F">
        <w:rPr>
          <w:rFonts w:ascii="MS Mincho" w:eastAsia="MS Mincho" w:hAnsi="MS Mincho"/>
          <w:lang w:eastAsia="ja-JP"/>
        </w:rPr>
        <w:t>することで解探索を効率化することができる．最適経路は，最大の評価値を得る状態を</w:t>
      </w:r>
      <w:r w:rsidR="00426A57" w:rsidRPr="004024FD">
        <w:rPr>
          <w:rFonts w:ascii="MS Mincho" w:eastAsia="MS Mincho" w:hAnsi="MS Mincho"/>
          <w:color w:val="FF0000"/>
          <w:lang w:eastAsia="ja-JP"/>
        </w:rPr>
        <w:t>逆</w:t>
      </w:r>
      <w:r w:rsidR="00426A57" w:rsidRPr="004024FD">
        <w:rPr>
          <w:rFonts w:ascii="MS Mincho" w:eastAsia="MS Mincho" w:hAnsi="MS Mincho" w:cs="MS Mincho" w:hint="eastAsia"/>
          <w:color w:val="FF0000"/>
          <w:lang w:eastAsia="ja-JP"/>
        </w:rPr>
        <w:t>順</w:t>
      </w:r>
      <w:r w:rsidRPr="004024FD">
        <w:rPr>
          <w:rFonts w:ascii="MS Mincho" w:eastAsia="MS Mincho" w:hAnsi="MS Mincho"/>
          <w:color w:val="FF0000"/>
          <w:lang w:eastAsia="ja-JP"/>
        </w:rPr>
        <w:t>にたどる</w:t>
      </w:r>
      <w:r w:rsidRPr="006F0A2F">
        <w:rPr>
          <w:rFonts w:ascii="MS Mincho" w:eastAsia="MS Mincho" w:hAnsi="MS Mincho"/>
          <w:lang w:eastAsia="ja-JP"/>
        </w:rPr>
        <w:t>事で得られる．また，動的計画法の応用として文字列と文字列の異なり具合を測る尺度として</w:t>
      </w:r>
      <w:r w:rsidR="00756213" w:rsidRPr="004024FD">
        <w:rPr>
          <w:rFonts w:ascii="MS Mincho" w:eastAsia="MS Mincho" w:hAnsi="MS Mincho"/>
          <w:color w:val="FF0000"/>
          <w:lang w:eastAsia="ja-JP"/>
        </w:rPr>
        <w:t>編</w:t>
      </w:r>
      <w:r w:rsidR="00756213" w:rsidRPr="004024FD">
        <w:rPr>
          <w:rFonts w:ascii="MS Mincho" w:eastAsia="MS Mincho" w:hAnsi="MS Mincho" w:cs="MS Mincho" w:hint="eastAsia"/>
          <w:color w:val="FF0000"/>
          <w:lang w:eastAsia="ja-JP"/>
        </w:rPr>
        <w:t>集</w:t>
      </w:r>
      <w:r w:rsidRPr="004024FD">
        <w:rPr>
          <w:rFonts w:ascii="MS Mincho" w:eastAsia="MS Mincho" w:hAnsi="MS Mincho"/>
          <w:color w:val="FF0000"/>
          <w:lang w:eastAsia="ja-JP"/>
        </w:rPr>
        <w:t>距離</w:t>
      </w:r>
      <w:r w:rsidRPr="006F0A2F">
        <w:rPr>
          <w:rFonts w:ascii="MS Mincho" w:eastAsia="MS Mincho" w:hAnsi="MS Mincho"/>
          <w:lang w:eastAsia="ja-JP"/>
        </w:rPr>
        <w:t>がある．これに対して，単純に異なっている文字列の数をカウントする関数として</w:t>
      </w:r>
      <w:r w:rsidR="005D2C0E" w:rsidRPr="004024FD">
        <w:rPr>
          <w:rFonts w:ascii="MS Mincho" w:eastAsia="MS Mincho" w:hAnsi="MS Mincho"/>
          <w:color w:val="FF0000"/>
          <w:lang w:eastAsia="ja-JP"/>
        </w:rPr>
        <w:t>ハミン</w:t>
      </w:r>
      <w:r w:rsidR="005D2C0E" w:rsidRPr="004024FD">
        <w:rPr>
          <w:rFonts w:ascii="MS Mincho" w:eastAsia="MS Mincho" w:hAnsi="MS Mincho" w:cs="MS Mincho" w:hint="eastAsia"/>
          <w:color w:val="FF0000"/>
          <w:lang w:eastAsia="ja-JP"/>
        </w:rPr>
        <w:t>グ</w:t>
      </w:r>
      <w:r w:rsidRPr="004024FD">
        <w:rPr>
          <w:rFonts w:ascii="MS Mincho" w:eastAsia="MS Mincho" w:hAnsi="MS Mincho"/>
          <w:color w:val="FF0000"/>
          <w:lang w:eastAsia="ja-JP"/>
        </w:rPr>
        <w:t>距離</w:t>
      </w:r>
      <w:r w:rsidRPr="006F0A2F">
        <w:rPr>
          <w:rFonts w:ascii="MS Mincho" w:eastAsia="MS Mincho" w:hAnsi="MS Mincho"/>
          <w:lang w:eastAsia="ja-JP"/>
        </w:rPr>
        <w:t>がある</w:t>
      </w:r>
      <w:r w:rsidRPr="006F0A2F">
        <w:rPr>
          <w:rFonts w:ascii="MS Mincho" w:eastAsia="MS Mincho" w:hAnsi="MS Mincho" w:cs="MS Mincho" w:hint="eastAsia"/>
          <w:lang w:eastAsia="ja-JP"/>
        </w:rPr>
        <w:t>．</w:t>
      </w:r>
    </w:p>
    <w:p w14:paraId="694EB1C3" w14:textId="5A3374CD" w:rsidR="003E388F" w:rsidRPr="006F0A2F" w:rsidRDefault="003E388F" w:rsidP="007578B9">
      <w:pPr>
        <w:pStyle w:val="a3"/>
        <w:spacing w:line="360" w:lineRule="auto"/>
        <w:jc w:val="both"/>
        <w:rPr>
          <w:rFonts w:ascii="MS Mincho" w:eastAsia="MS Mincho" w:hAnsi="MS Mincho" w:cs="MS Mincho"/>
          <w:lang w:eastAsia="ja-JP"/>
        </w:rPr>
      </w:pPr>
      <w:r w:rsidRPr="006F0A2F">
        <w:rPr>
          <w:rFonts w:ascii="MS Mincho" w:eastAsia="MS Mincho" w:hAnsi="MS Mincho" w:cs="MS Mincho" w:hint="eastAsia"/>
          <w:lang w:eastAsia="ja-JP"/>
        </w:rPr>
        <w:t xml:space="preserve">＃　</w:t>
      </w:r>
      <w:r w:rsidR="00B97124" w:rsidRPr="006F0A2F">
        <w:rPr>
          <w:rFonts w:ascii="MS Mincho" w:eastAsia="MS Mincho" w:hAnsi="MS Mincho" w:cs="MS Mincho" w:hint="eastAsia"/>
          <w:lang w:eastAsia="ja-JP"/>
        </w:rPr>
        <w:t>状態遷移</w:t>
      </w:r>
      <w:r w:rsidR="004D3E20" w:rsidRPr="006F0A2F">
        <w:rPr>
          <w:rFonts w:ascii="MS Mincho" w:eastAsia="MS Mincho" w:hAnsi="MS Mincho" w:cs="MS Mincho" w:hint="eastAsia"/>
          <w:lang w:eastAsia="ja-JP"/>
        </w:rPr>
        <w:t>が</w:t>
      </w:r>
      <w:r w:rsidR="00B97124" w:rsidRPr="006F0A2F">
        <w:rPr>
          <w:rFonts w:ascii="MS Mincho" w:eastAsia="MS Mincho" w:hAnsi="MS Mincho" w:cs="MS Mincho" w:hint="eastAsia"/>
          <w:lang w:eastAsia="ja-JP"/>
        </w:rPr>
        <w:t>確率的</w:t>
      </w:r>
      <w:r w:rsidR="00771E6F" w:rsidRPr="006F0A2F">
        <w:rPr>
          <w:rFonts w:ascii="MS Mincho" w:eastAsia="MS Mincho" w:hAnsi="MS Mincho" w:cs="MS Mincho" w:hint="eastAsia"/>
          <w:lang w:eastAsia="ja-JP"/>
        </w:rPr>
        <w:t>な場合</w:t>
      </w:r>
      <w:r w:rsidR="004D3E20" w:rsidRPr="006F0A2F">
        <w:rPr>
          <w:rFonts w:ascii="MS Mincho" w:eastAsia="MS Mincho" w:hAnsi="MS Mincho" w:cs="MS Mincho" w:hint="eastAsia"/>
          <w:lang w:eastAsia="ja-JP"/>
        </w:rPr>
        <w:t>は</w:t>
      </w:r>
      <w:r w:rsidR="004D3E20" w:rsidRPr="004024FD">
        <w:rPr>
          <w:rFonts w:ascii="MS Mincho" w:eastAsia="MS Mincho" w:hAnsi="MS Mincho" w:cs="MS Mincho" w:hint="eastAsia"/>
          <w:color w:val="FF0000"/>
          <w:lang w:eastAsia="ja-JP"/>
        </w:rPr>
        <w:t>強化学習</w:t>
      </w:r>
      <w:r w:rsidR="004D3E20" w:rsidRPr="006F0A2F">
        <w:rPr>
          <w:rFonts w:ascii="MS Mincho" w:eastAsia="MS Mincho" w:hAnsi="MS Mincho" w:cs="MS Mincho" w:hint="eastAsia"/>
          <w:lang w:eastAsia="ja-JP"/>
        </w:rPr>
        <w:t>が用いられるがあるが、</w:t>
      </w:r>
      <w:r w:rsidR="00B97124" w:rsidRPr="006F0A2F">
        <w:rPr>
          <w:rFonts w:ascii="MS Mincho" w:eastAsia="MS Mincho" w:hAnsi="MS Mincho" w:cs="MS Mincho" w:hint="eastAsia"/>
          <w:lang w:eastAsia="ja-JP"/>
        </w:rPr>
        <w:t>強化学習では環境の状態遷移</w:t>
      </w:r>
      <w:r w:rsidR="00771E6F" w:rsidRPr="006F0A2F">
        <w:rPr>
          <w:rFonts w:ascii="MS Mincho" w:eastAsia="MS Mincho" w:hAnsi="MS Mincho" w:cs="MS Mincho" w:hint="eastAsia"/>
          <w:lang w:eastAsia="ja-JP"/>
        </w:rPr>
        <w:t>を</w:t>
      </w:r>
      <w:r w:rsidR="00345A93" w:rsidRPr="004024FD">
        <w:rPr>
          <w:rFonts w:ascii="MS Mincho" w:eastAsia="MS Mincho" w:hAnsi="MS Mincho" w:cs="MS Mincho" w:hint="eastAsia"/>
          <w:color w:val="FF0000"/>
          <w:lang w:eastAsia="ja-JP"/>
        </w:rPr>
        <w:t>マルコフ</w:t>
      </w:r>
      <w:r w:rsidR="00771E6F" w:rsidRPr="004024FD">
        <w:rPr>
          <w:rFonts w:ascii="MS Mincho" w:eastAsia="MS Mincho" w:hAnsi="MS Mincho" w:cs="MS Mincho" w:hint="eastAsia"/>
          <w:color w:val="FF0000"/>
          <w:lang w:eastAsia="ja-JP"/>
        </w:rPr>
        <w:t>決定過程</w:t>
      </w:r>
      <w:r w:rsidR="00771E6F" w:rsidRPr="006F0A2F">
        <w:rPr>
          <w:rFonts w:ascii="MS Mincho" w:eastAsia="MS Mincho" w:hAnsi="MS Mincho" w:cs="MS Mincho" w:hint="eastAsia"/>
          <w:lang w:eastAsia="ja-JP"/>
        </w:rPr>
        <w:t>としてモデル化し</w:t>
      </w:r>
      <w:r w:rsidR="00C5661C" w:rsidRPr="004024FD">
        <w:rPr>
          <w:rFonts w:ascii="MS Mincho" w:eastAsia="MS Mincho" w:hAnsi="MS Mincho" w:cs="MS Mincho" w:hint="eastAsia"/>
          <w:color w:val="FF0000"/>
          <w:lang w:eastAsia="ja-JP"/>
        </w:rPr>
        <w:t>累積報酬を最大化</w:t>
      </w:r>
      <w:r w:rsidR="00C5661C" w:rsidRPr="006F0A2F">
        <w:rPr>
          <w:rFonts w:ascii="MS Mincho" w:eastAsia="MS Mincho" w:hAnsi="MS Mincho" w:cs="MS Mincho" w:hint="eastAsia"/>
          <w:lang w:eastAsia="ja-JP"/>
        </w:rPr>
        <w:t>するように</w:t>
      </w:r>
      <w:r w:rsidR="00C5661C" w:rsidRPr="004024FD">
        <w:rPr>
          <w:rFonts w:ascii="MS Mincho" w:eastAsia="MS Mincho" w:hAnsi="MS Mincho" w:cs="MS Mincho" w:hint="eastAsia"/>
          <w:color w:val="FF0000"/>
          <w:lang w:eastAsia="ja-JP"/>
        </w:rPr>
        <w:t>方策</w:t>
      </w:r>
      <w:r w:rsidR="00C5661C" w:rsidRPr="006F0A2F">
        <w:rPr>
          <w:rFonts w:ascii="MS Mincho" w:eastAsia="MS Mincho" w:hAnsi="MS Mincho" w:cs="MS Mincho" w:hint="eastAsia"/>
          <w:lang w:eastAsia="ja-JP"/>
        </w:rPr>
        <w:t>の学習が行われる。</w:t>
      </w:r>
    </w:p>
    <w:p w14:paraId="0314CCDE" w14:textId="500425CE" w:rsidR="000F091A" w:rsidRPr="006F0A2F" w:rsidRDefault="000F091A" w:rsidP="007578B9">
      <w:pPr>
        <w:pStyle w:val="a3"/>
        <w:spacing w:line="360" w:lineRule="auto"/>
        <w:jc w:val="both"/>
        <w:rPr>
          <w:rFonts w:ascii="MS Mincho" w:eastAsia="MS Mincho" w:hAnsi="MS Mincho" w:cs="MS Mincho"/>
          <w:lang w:eastAsia="ja-JP"/>
        </w:rPr>
      </w:pPr>
    </w:p>
    <w:p w14:paraId="4A2B42C7" w14:textId="08EBE2B2" w:rsidR="000F091A" w:rsidRPr="006F0A2F" w:rsidRDefault="00E11406" w:rsidP="000F091A">
      <w:pPr>
        <w:pStyle w:val="a3"/>
        <w:numPr>
          <w:ilvl w:val="0"/>
          <w:numId w:val="4"/>
        </w:numPr>
        <w:spacing w:line="360" w:lineRule="auto"/>
        <w:jc w:val="both"/>
        <w:rPr>
          <w:rFonts w:ascii="MS Mincho" w:eastAsia="MS Mincho" w:hAnsi="MS Mincho"/>
          <w:lang w:eastAsia="ja-JP"/>
        </w:rPr>
      </w:pPr>
      <w:r w:rsidRPr="006F0A2F">
        <w:rPr>
          <w:rFonts w:ascii="MS Mincho" w:eastAsia="MS Mincho" w:hAnsi="MS Mincho"/>
        </w:rPr>
        <w:t>記号論</w:t>
      </w:r>
      <w:r w:rsidRPr="006F0A2F">
        <w:rPr>
          <w:rFonts w:ascii="MS Mincho" w:eastAsia="MS Mincho" w:hAnsi="MS Mincho" w:cs="MS Mincho" w:hint="eastAsia"/>
        </w:rPr>
        <w:t>理</w:t>
      </w:r>
    </w:p>
    <w:p w14:paraId="5C648022" w14:textId="13DD88B4" w:rsidR="00E11406" w:rsidRPr="006F0A2F" w:rsidRDefault="001B6DB0" w:rsidP="00E11406">
      <w:pPr>
        <w:pStyle w:val="a3"/>
        <w:spacing w:line="360" w:lineRule="auto"/>
        <w:jc w:val="both"/>
        <w:rPr>
          <w:rFonts w:ascii="MS Mincho" w:eastAsia="MS Mincho" w:hAnsi="MS Mincho" w:cs="MS Mincho"/>
          <w:lang w:eastAsia="ja-JP"/>
        </w:rPr>
      </w:pPr>
      <w:r w:rsidRPr="00C53B3D">
        <w:rPr>
          <w:rFonts w:ascii="MS Mincho" w:eastAsia="MS Mincho" w:hAnsi="MS Mincho"/>
          <w:color w:val="FF0000"/>
          <w:lang w:eastAsia="ja-JP"/>
        </w:rPr>
        <w:t>命題変数</w:t>
      </w:r>
      <w:r w:rsidRPr="006F0A2F">
        <w:rPr>
          <w:rFonts w:ascii="MS Mincho" w:eastAsia="MS Mincho" w:hAnsi="MS Mincho"/>
          <w:lang w:eastAsia="ja-JP"/>
        </w:rPr>
        <w:t>と５つの論理記号で構成された基本的なものが</w:t>
      </w:r>
      <w:r w:rsidRPr="00C53B3D">
        <w:rPr>
          <w:rFonts w:ascii="MS Mincho" w:eastAsia="MS Mincho" w:hAnsi="MS Mincho"/>
          <w:color w:val="FF0000"/>
          <w:lang w:eastAsia="ja-JP"/>
        </w:rPr>
        <w:t>命題論</w:t>
      </w:r>
      <w:r w:rsidRPr="00C53B3D">
        <w:rPr>
          <w:rFonts w:ascii="MS Mincho" w:eastAsia="MS Mincho" w:hAnsi="MS Mincho" w:cs="MS Mincho" w:hint="eastAsia"/>
          <w:color w:val="FF0000"/>
          <w:lang w:eastAsia="ja-JP"/>
        </w:rPr>
        <w:t>理</w:t>
      </w:r>
      <w:r w:rsidRPr="006F0A2F">
        <w:rPr>
          <w:rFonts w:ascii="MS Mincho" w:eastAsia="MS Mincho" w:hAnsi="MS Mincho"/>
          <w:lang w:eastAsia="ja-JP"/>
        </w:rPr>
        <w:t>である．これに特定の個体を表す</w:t>
      </w:r>
      <w:r w:rsidRPr="00C53B3D">
        <w:rPr>
          <w:rFonts w:ascii="MS Mincho" w:eastAsia="MS Mincho" w:hAnsi="MS Mincho"/>
          <w:color w:val="FF0000"/>
          <w:lang w:eastAsia="ja-JP"/>
        </w:rPr>
        <w:t>定数記号</w:t>
      </w:r>
      <w:r w:rsidRPr="006F0A2F">
        <w:rPr>
          <w:rFonts w:ascii="MS Mincho" w:eastAsia="MS Mincho" w:hAnsi="MS Mincho"/>
          <w:lang w:eastAsia="ja-JP"/>
        </w:rPr>
        <w:t>，任意の個体を表す</w:t>
      </w:r>
      <w:r w:rsidRPr="00C53B3D">
        <w:rPr>
          <w:rFonts w:ascii="MS Mincho" w:eastAsia="MS Mincho" w:hAnsi="MS Mincho"/>
          <w:color w:val="FF0000"/>
          <w:lang w:eastAsia="ja-JP"/>
        </w:rPr>
        <w:t>変数記号</w:t>
      </w:r>
      <w:r w:rsidRPr="006F0A2F">
        <w:rPr>
          <w:rFonts w:ascii="MS Mincho" w:eastAsia="MS Mincho" w:hAnsi="MS Mincho"/>
          <w:lang w:eastAsia="ja-JP"/>
        </w:rPr>
        <w:t>，個体間の関係を表す</w:t>
      </w:r>
      <w:r w:rsidRPr="00C53B3D">
        <w:rPr>
          <w:rFonts w:ascii="MS Mincho" w:eastAsia="MS Mincho" w:hAnsi="MS Mincho"/>
          <w:color w:val="FF0000"/>
          <w:lang w:eastAsia="ja-JP"/>
        </w:rPr>
        <w:t>関数記号</w:t>
      </w:r>
      <w:r w:rsidRPr="006F0A2F">
        <w:rPr>
          <w:rFonts w:ascii="MS Mincho" w:eastAsia="MS Mincho" w:hAnsi="MS Mincho"/>
          <w:lang w:eastAsia="ja-JP"/>
        </w:rPr>
        <w:t>，個体の性質や状態を表す</w:t>
      </w:r>
      <w:r w:rsidR="002212C3" w:rsidRPr="00C53B3D">
        <w:rPr>
          <w:rFonts w:ascii="MS Mincho" w:eastAsia="MS Mincho" w:hAnsi="MS Mincho"/>
          <w:color w:val="FF0000"/>
          <w:lang w:eastAsia="ja-JP"/>
        </w:rPr>
        <w:t>述語記</w:t>
      </w:r>
      <w:r w:rsidR="002212C3" w:rsidRPr="00C53B3D">
        <w:rPr>
          <w:rFonts w:ascii="MS Mincho" w:eastAsia="MS Mincho" w:hAnsi="MS Mincho" w:cs="MS Mincho" w:hint="eastAsia"/>
          <w:color w:val="FF0000"/>
          <w:lang w:eastAsia="ja-JP"/>
        </w:rPr>
        <w:t>号</w:t>
      </w:r>
      <w:r w:rsidRPr="006F0A2F">
        <w:rPr>
          <w:rFonts w:ascii="MS Mincho" w:eastAsia="MS Mincho" w:hAnsi="MS Mincho"/>
          <w:lang w:eastAsia="ja-JP"/>
        </w:rPr>
        <w:t>，「任意の」や「ある」を表す</w:t>
      </w:r>
      <w:r w:rsidRPr="00C53B3D">
        <w:rPr>
          <w:rFonts w:ascii="MS Mincho" w:eastAsia="MS Mincho" w:hAnsi="MS Mincho"/>
          <w:color w:val="FF0000"/>
          <w:lang w:eastAsia="ja-JP"/>
        </w:rPr>
        <w:t>限量記号</w:t>
      </w:r>
      <w:r w:rsidRPr="006F0A2F">
        <w:rPr>
          <w:rFonts w:ascii="MS Mincho" w:eastAsia="MS Mincho" w:hAnsi="MS Mincho"/>
          <w:lang w:eastAsia="ja-JP"/>
        </w:rPr>
        <w:t>などを加えたものが</w:t>
      </w:r>
      <w:r w:rsidR="00EF0FA8" w:rsidRPr="00C53B3D">
        <w:rPr>
          <w:rFonts w:ascii="MS Mincho" w:eastAsia="MS Mincho" w:hAnsi="MS Mincho"/>
          <w:color w:val="FF0000"/>
          <w:lang w:eastAsia="ja-JP"/>
        </w:rPr>
        <w:t>述語論</w:t>
      </w:r>
      <w:r w:rsidR="00EF0FA8" w:rsidRPr="00C53B3D">
        <w:rPr>
          <w:rFonts w:ascii="MS Mincho" w:eastAsia="MS Mincho" w:hAnsi="MS Mincho" w:cs="MS Mincho" w:hint="eastAsia"/>
          <w:color w:val="FF0000"/>
          <w:lang w:eastAsia="ja-JP"/>
        </w:rPr>
        <w:t>理</w:t>
      </w:r>
      <w:r w:rsidRPr="006F0A2F">
        <w:rPr>
          <w:rFonts w:ascii="MS Mincho" w:eastAsia="MS Mincho" w:hAnsi="MS Mincho"/>
          <w:lang w:eastAsia="ja-JP"/>
        </w:rPr>
        <w:t>である．限量記号には</w:t>
      </w:r>
      <w:r w:rsidR="00C7384C" w:rsidRPr="00C53B3D">
        <w:rPr>
          <w:rFonts w:ascii="MS Mincho" w:eastAsia="MS Mincho" w:hAnsi="MS Mincho"/>
          <w:color w:val="FF0000"/>
          <w:lang w:eastAsia="ja-JP"/>
        </w:rPr>
        <w:t>全称記</w:t>
      </w:r>
      <w:r w:rsidR="00C7384C" w:rsidRPr="00C53B3D">
        <w:rPr>
          <w:rFonts w:ascii="MS Mincho" w:eastAsia="MS Mincho" w:hAnsi="MS Mincho" w:cs="MS Mincho" w:hint="eastAsia"/>
          <w:color w:val="FF0000"/>
          <w:lang w:eastAsia="ja-JP"/>
        </w:rPr>
        <w:t>号</w:t>
      </w:r>
      <w:r w:rsidRPr="006F0A2F">
        <w:rPr>
          <w:rFonts w:ascii="MS Mincho" w:eastAsia="MS Mincho" w:hAnsi="MS Mincho"/>
          <w:lang w:eastAsia="ja-JP"/>
        </w:rPr>
        <w:t>である</w:t>
      </w:r>
      <w:r w:rsidRPr="006F0A2F">
        <w:rPr>
          <w:rFonts w:ascii="MS Mincho" w:eastAsia="MS Mincho" w:hAnsi="MS Mincho" w:cs="Cambria Math"/>
          <w:lang w:eastAsia="ja-JP"/>
        </w:rPr>
        <w:t>∀</w:t>
      </w:r>
      <w:r w:rsidRPr="006F0A2F">
        <w:rPr>
          <w:rFonts w:ascii="MS Mincho" w:eastAsia="MS Mincho" w:hAnsi="MS Mincho"/>
          <w:lang w:eastAsia="ja-JP"/>
        </w:rPr>
        <w:t>や</w:t>
      </w:r>
      <w:r w:rsidR="00180196" w:rsidRPr="00C53B3D">
        <w:rPr>
          <w:rFonts w:ascii="MS Mincho" w:eastAsia="MS Mincho" w:hAnsi="MS Mincho"/>
          <w:color w:val="FF0000"/>
          <w:lang w:eastAsia="ja-JP"/>
        </w:rPr>
        <w:t>存在記</w:t>
      </w:r>
      <w:r w:rsidR="00180196" w:rsidRPr="00C53B3D">
        <w:rPr>
          <w:rFonts w:ascii="MS Mincho" w:eastAsia="MS Mincho" w:hAnsi="MS Mincho" w:cs="MS Mincho" w:hint="eastAsia"/>
          <w:color w:val="FF0000"/>
          <w:lang w:eastAsia="ja-JP"/>
        </w:rPr>
        <w:t>号</w:t>
      </w:r>
      <w:r w:rsidRPr="006F0A2F">
        <w:rPr>
          <w:rFonts w:ascii="MS Mincho" w:eastAsia="MS Mincho" w:hAnsi="MS Mincho"/>
          <w:lang w:eastAsia="ja-JP"/>
        </w:rPr>
        <w:t>である</w:t>
      </w:r>
      <w:r w:rsidRPr="006F0A2F">
        <w:rPr>
          <w:rFonts w:ascii="MS Mincho" w:eastAsia="MS Mincho" w:hAnsi="MS Mincho" w:cs="Cambria Math"/>
          <w:lang w:eastAsia="ja-JP"/>
        </w:rPr>
        <w:t>∃</w:t>
      </w:r>
      <w:r w:rsidRPr="006F0A2F">
        <w:rPr>
          <w:rFonts w:ascii="MS Mincho" w:eastAsia="MS Mincho" w:hAnsi="MS Mincho"/>
          <w:lang w:eastAsia="ja-JP"/>
        </w:rPr>
        <w:t>などがある．記号論理では，言葉の意味をとらえるのではなく，その文の</w:t>
      </w:r>
      <w:r w:rsidRPr="00C53B3D">
        <w:rPr>
          <w:rFonts w:ascii="MS Mincho" w:eastAsia="MS Mincho" w:hAnsi="MS Mincho"/>
          <w:color w:val="FF0000"/>
          <w:lang w:eastAsia="ja-JP"/>
        </w:rPr>
        <w:t>真偽性</w:t>
      </w:r>
      <w:r w:rsidRPr="006F0A2F">
        <w:rPr>
          <w:rFonts w:ascii="MS Mincho" w:eastAsia="MS Mincho" w:hAnsi="MS Mincho"/>
          <w:lang w:eastAsia="ja-JP"/>
        </w:rPr>
        <w:t>のみを問題とする</w:t>
      </w:r>
      <w:r w:rsidRPr="006F0A2F">
        <w:rPr>
          <w:rFonts w:ascii="MS Mincho" w:eastAsia="MS Mincho" w:hAnsi="MS Mincho" w:cs="MS Mincho" w:hint="eastAsia"/>
          <w:lang w:eastAsia="ja-JP"/>
        </w:rPr>
        <w:t>．</w:t>
      </w:r>
    </w:p>
    <w:p w14:paraId="7343EF1D" w14:textId="6045FBBA" w:rsidR="0097226A" w:rsidRPr="006F0A2F" w:rsidRDefault="0097226A" w:rsidP="00E11406">
      <w:pPr>
        <w:pStyle w:val="a3"/>
        <w:spacing w:line="360" w:lineRule="auto"/>
        <w:jc w:val="both"/>
        <w:rPr>
          <w:rFonts w:ascii="MS Mincho" w:eastAsia="MS Mincho" w:hAnsi="MS Mincho" w:cs="MS Mincho"/>
          <w:lang w:eastAsia="ja-JP"/>
        </w:rPr>
      </w:pPr>
    </w:p>
    <w:p w14:paraId="77D6E5B5" w14:textId="7CCC449C" w:rsidR="0097226A" w:rsidRPr="006F0A2F" w:rsidRDefault="0097226A" w:rsidP="0097226A">
      <w:pPr>
        <w:pStyle w:val="a3"/>
        <w:numPr>
          <w:ilvl w:val="0"/>
          <w:numId w:val="4"/>
        </w:numPr>
        <w:spacing w:line="360" w:lineRule="auto"/>
        <w:jc w:val="both"/>
        <w:rPr>
          <w:rFonts w:ascii="MS Mincho" w:eastAsia="MS Mincho" w:hAnsi="MS Mincho"/>
          <w:lang w:eastAsia="ja-JP"/>
        </w:rPr>
      </w:pPr>
      <w:r w:rsidRPr="006F0A2F">
        <w:rPr>
          <w:rFonts w:ascii="MS Mincho" w:eastAsia="MS Mincho" w:hAnsi="MS Mincho"/>
        </w:rPr>
        <w:t>人工知能の基</w:t>
      </w:r>
      <w:r w:rsidRPr="006F0A2F">
        <w:rPr>
          <w:rFonts w:ascii="MS Mincho" w:eastAsia="MS Mincho" w:hAnsi="MS Mincho" w:cs="MS Mincho" w:hint="eastAsia"/>
        </w:rPr>
        <w:t>礎</w:t>
      </w:r>
    </w:p>
    <w:p w14:paraId="437109C9" w14:textId="4411D3DA" w:rsidR="0097226A" w:rsidRPr="006F0A2F" w:rsidRDefault="0097226A" w:rsidP="0097226A">
      <w:pPr>
        <w:pStyle w:val="a3"/>
        <w:spacing w:line="360" w:lineRule="auto"/>
        <w:jc w:val="both"/>
        <w:rPr>
          <w:rFonts w:ascii="MS Mincho" w:eastAsia="MS Mincho" w:hAnsi="MS Mincho" w:cs="MS Mincho"/>
          <w:lang w:eastAsia="ja-JP"/>
        </w:rPr>
      </w:pPr>
      <w:r w:rsidRPr="006F0A2F">
        <w:rPr>
          <w:rFonts w:ascii="MS Mincho" w:eastAsia="MS Mincho" w:hAnsi="MS Mincho"/>
          <w:lang w:eastAsia="ja-JP"/>
        </w:rPr>
        <w:t>人工知能の研究は 1950 年代半ばに開催された</w:t>
      </w:r>
      <w:r w:rsidR="00226480" w:rsidRPr="00B277C7">
        <w:rPr>
          <w:rFonts w:ascii="MS Mincho" w:eastAsia="MS Mincho" w:hAnsi="MS Mincho"/>
          <w:color w:val="FF0000"/>
          <w:lang w:eastAsia="ja-JP"/>
        </w:rPr>
        <w:t>ダートマ</w:t>
      </w:r>
      <w:r w:rsidR="00226480" w:rsidRPr="00B277C7">
        <w:rPr>
          <w:rFonts w:ascii="MS Mincho" w:eastAsia="MS Mincho" w:hAnsi="MS Mincho" w:cs="MS Mincho" w:hint="eastAsia"/>
          <w:color w:val="FF0000"/>
          <w:lang w:eastAsia="ja-JP"/>
        </w:rPr>
        <w:t>ス</w:t>
      </w:r>
      <w:r w:rsidRPr="00B277C7">
        <w:rPr>
          <w:rFonts w:ascii="MS Mincho" w:eastAsia="MS Mincho" w:hAnsi="MS Mincho"/>
          <w:color w:val="FF0000"/>
          <w:lang w:eastAsia="ja-JP"/>
        </w:rPr>
        <w:t>会議</w:t>
      </w:r>
      <w:r w:rsidRPr="006F0A2F">
        <w:rPr>
          <w:rFonts w:ascii="MS Mincho" w:eastAsia="MS Mincho" w:hAnsi="MS Mincho"/>
          <w:lang w:eastAsia="ja-JP"/>
        </w:rPr>
        <w:t>で</w:t>
      </w:r>
      <w:r w:rsidR="00790D22" w:rsidRPr="00B277C7">
        <w:rPr>
          <w:rFonts w:ascii="MS Mincho" w:eastAsia="MS Mincho" w:hAnsi="MS Mincho"/>
          <w:color w:val="FF0000"/>
          <w:lang w:eastAsia="ja-JP"/>
        </w:rPr>
        <w:t>マッカーシ</w:t>
      </w:r>
      <w:r w:rsidR="00790D22" w:rsidRPr="00B277C7">
        <w:rPr>
          <w:rFonts w:ascii="MS Mincho" w:eastAsia="MS Mincho" w:hAnsi="MS Mincho" w:cs="MS Mincho" w:hint="eastAsia"/>
          <w:color w:val="FF0000"/>
          <w:lang w:eastAsia="ja-JP"/>
        </w:rPr>
        <w:t>ー</w:t>
      </w:r>
      <w:r w:rsidRPr="006F0A2F">
        <w:rPr>
          <w:rFonts w:ascii="MS Mincho" w:eastAsia="MS Mincho" w:hAnsi="MS Mincho"/>
          <w:lang w:eastAsia="ja-JP"/>
        </w:rPr>
        <w:t>が Artificial Intelligence という言葉を使ったのが始まりだったと言われる．また，1980 年代まで の形式主義的な人工知能の研究は</w:t>
      </w:r>
      <w:r w:rsidR="002A3850">
        <w:rPr>
          <w:rFonts w:ascii="MS Mincho" w:eastAsia="MS Mincho" w:hAnsi="MS Mincho" w:hint="eastAsia"/>
          <w:lang w:eastAsia="ja-JP"/>
        </w:rPr>
        <w:t>「</w:t>
      </w:r>
      <w:r w:rsidRPr="00B277C7">
        <w:rPr>
          <w:rFonts w:ascii="MS Mincho" w:eastAsia="MS Mincho" w:hAnsi="MS Mincho"/>
          <w:color w:val="FF0000"/>
          <w:lang w:eastAsia="ja-JP"/>
        </w:rPr>
        <w:t>古き良きＡＩ</w:t>
      </w:r>
      <w:r w:rsidR="002A3850" w:rsidRPr="002A3850">
        <w:rPr>
          <w:rFonts w:ascii="MS Mincho" w:eastAsia="MS Mincho" w:hAnsi="MS Mincho" w:hint="eastAsia"/>
          <w:lang w:eastAsia="ja-JP"/>
        </w:rPr>
        <w:t>」</w:t>
      </w:r>
      <w:r w:rsidRPr="006F0A2F">
        <w:rPr>
          <w:rFonts w:ascii="MS Mincho" w:eastAsia="MS Mincho" w:hAnsi="MS Mincho"/>
          <w:lang w:eastAsia="ja-JP"/>
        </w:rPr>
        <w:t>と呼ばれる．人工知能では様々な基本問題とよばれる哲学的要素を含んだ問題がある．その中でも</w:t>
      </w:r>
      <w:r w:rsidR="002A53CE" w:rsidRPr="00BE0D19">
        <w:rPr>
          <w:rFonts w:ascii="MS Mincho" w:eastAsia="MS Mincho" w:hAnsi="MS Mincho"/>
          <w:color w:val="FF0000"/>
          <w:lang w:eastAsia="ja-JP"/>
        </w:rPr>
        <w:t>チューリングテス</w:t>
      </w:r>
      <w:r w:rsidR="002A53CE" w:rsidRPr="00BE0D19">
        <w:rPr>
          <w:rFonts w:ascii="MS Mincho" w:eastAsia="MS Mincho" w:hAnsi="MS Mincho" w:cs="MS Mincho" w:hint="eastAsia"/>
          <w:color w:val="FF0000"/>
          <w:lang w:eastAsia="ja-JP"/>
        </w:rPr>
        <w:t>ト</w:t>
      </w:r>
      <w:r w:rsidRPr="006F0A2F">
        <w:rPr>
          <w:rFonts w:ascii="MS Mincho" w:eastAsia="MS Mincho" w:hAnsi="MS Mincho"/>
          <w:lang w:eastAsia="ja-JP"/>
        </w:rPr>
        <w:t>は有名であり，文に拠る応答を通して知能の有無を検証しようというものである．</w:t>
      </w:r>
      <w:r w:rsidR="002A53CE" w:rsidRPr="006F0A2F">
        <w:rPr>
          <w:rFonts w:ascii="MS Mincho" w:eastAsia="MS Mincho" w:hAnsi="MS Mincho"/>
          <w:lang w:eastAsia="ja-JP"/>
        </w:rPr>
        <w:t>チューリングテス</w:t>
      </w:r>
      <w:r w:rsidR="002A53CE" w:rsidRPr="006F0A2F">
        <w:rPr>
          <w:rFonts w:ascii="MS Mincho" w:eastAsia="MS Mincho" w:hAnsi="MS Mincho" w:cs="MS Mincho" w:hint="eastAsia"/>
          <w:lang w:eastAsia="ja-JP"/>
        </w:rPr>
        <w:t>ト</w:t>
      </w:r>
      <w:r w:rsidRPr="006F0A2F">
        <w:rPr>
          <w:rFonts w:ascii="MS Mincho" w:eastAsia="MS Mincho" w:hAnsi="MS Mincho"/>
          <w:lang w:eastAsia="ja-JP"/>
        </w:rPr>
        <w:t>に対する批判として中国語の</w:t>
      </w:r>
      <w:r w:rsidRPr="006F0A2F">
        <w:rPr>
          <w:rFonts w:ascii="MS Mincho" w:eastAsia="MS Mincho" w:hAnsi="MS Mincho"/>
          <w:lang w:eastAsia="ja-JP"/>
        </w:rPr>
        <w:lastRenderedPageBreak/>
        <w:t>部屋がある．</w:t>
      </w:r>
      <w:r w:rsidR="002F5379" w:rsidRPr="00BE0D19">
        <w:rPr>
          <w:rFonts w:ascii="MS Mincho" w:eastAsia="MS Mincho" w:hAnsi="MS Mincho"/>
          <w:color w:val="FF0000"/>
          <w:lang w:eastAsia="ja-JP"/>
        </w:rPr>
        <w:t>記号接地問</w:t>
      </w:r>
      <w:r w:rsidR="002F5379" w:rsidRPr="00BE0D19">
        <w:rPr>
          <w:rFonts w:ascii="MS Mincho" w:eastAsia="MS Mincho" w:hAnsi="MS Mincho" w:cs="MS Mincho" w:hint="eastAsia"/>
          <w:color w:val="FF0000"/>
          <w:lang w:eastAsia="ja-JP"/>
        </w:rPr>
        <w:t>題</w:t>
      </w:r>
      <w:r w:rsidRPr="006F0A2F">
        <w:rPr>
          <w:rFonts w:ascii="MS Mincho" w:eastAsia="MS Mincho" w:hAnsi="MS Mincho"/>
          <w:lang w:eastAsia="ja-JP"/>
        </w:rPr>
        <w:t>は表象と現実の意味をいかに結びつけるかという問題である．また，問題に関わる対象の数が膨大になり実時間で解くことが困難になるとい う問題を</w:t>
      </w:r>
      <w:r w:rsidR="002F5379" w:rsidRPr="00BE0D19">
        <w:rPr>
          <w:rFonts w:ascii="MS Mincho" w:eastAsia="MS Mincho" w:hAnsi="MS Mincho"/>
          <w:color w:val="FF0000"/>
          <w:lang w:eastAsia="ja-JP"/>
        </w:rPr>
        <w:t>フレーム問</w:t>
      </w:r>
      <w:r w:rsidR="002F5379" w:rsidRPr="00BE0D19">
        <w:rPr>
          <w:rFonts w:ascii="MS Mincho" w:eastAsia="MS Mincho" w:hAnsi="MS Mincho" w:cs="MS Mincho" w:hint="eastAsia"/>
          <w:color w:val="FF0000"/>
          <w:lang w:eastAsia="ja-JP"/>
        </w:rPr>
        <w:t>題</w:t>
      </w:r>
      <w:r w:rsidRPr="006F0A2F">
        <w:rPr>
          <w:rFonts w:ascii="MS Mincho" w:eastAsia="MS Mincho" w:hAnsi="MS Mincho"/>
          <w:lang w:eastAsia="ja-JP"/>
        </w:rPr>
        <w:t>と呼</w:t>
      </w:r>
      <w:r w:rsidRPr="006F0A2F">
        <w:rPr>
          <w:rFonts w:ascii="MS Mincho" w:eastAsia="MS Mincho" w:hAnsi="MS Mincho" w:cs="MS Mincho" w:hint="eastAsia"/>
          <w:lang w:eastAsia="ja-JP"/>
        </w:rPr>
        <w:t>ぶ</w:t>
      </w:r>
      <w:r w:rsidR="00AD3D41" w:rsidRPr="006F0A2F">
        <w:rPr>
          <w:rFonts w:ascii="MS Mincho" w:eastAsia="MS Mincho" w:hAnsi="MS Mincho" w:cs="MS Mincho" w:hint="eastAsia"/>
          <w:lang w:eastAsia="ja-JP"/>
        </w:rPr>
        <w:t>。</w:t>
      </w:r>
    </w:p>
    <w:p w14:paraId="04ADC880" w14:textId="64BD3FCD" w:rsidR="00E0653A" w:rsidRPr="006F0A2F" w:rsidRDefault="00E0653A" w:rsidP="0097226A">
      <w:pPr>
        <w:pStyle w:val="a3"/>
        <w:spacing w:line="360" w:lineRule="auto"/>
        <w:jc w:val="both"/>
        <w:rPr>
          <w:rFonts w:ascii="MS Mincho" w:eastAsia="MS Mincho" w:hAnsi="MS Mincho" w:cs="MS Mincho"/>
          <w:lang w:eastAsia="ja-JP"/>
        </w:rPr>
      </w:pPr>
    </w:p>
    <w:p w14:paraId="4B458A71" w14:textId="3259C4AC" w:rsidR="00E0653A" w:rsidRPr="006F0A2F" w:rsidRDefault="00E0653A" w:rsidP="00E0653A">
      <w:pPr>
        <w:pStyle w:val="a3"/>
        <w:numPr>
          <w:ilvl w:val="0"/>
          <w:numId w:val="4"/>
        </w:numPr>
        <w:spacing w:line="360" w:lineRule="auto"/>
        <w:jc w:val="both"/>
        <w:rPr>
          <w:rFonts w:ascii="MS Mincho" w:eastAsia="MS Mincho" w:hAnsi="MS Mincho"/>
          <w:lang w:eastAsia="ja-JP"/>
        </w:rPr>
      </w:pPr>
      <w:r w:rsidRPr="006F0A2F">
        <w:rPr>
          <w:rFonts w:ascii="MS Mincho" w:eastAsia="MS Mincho" w:hAnsi="MS Mincho"/>
        </w:rPr>
        <w:t>証明と質問</w:t>
      </w:r>
      <w:proofErr w:type="gramStart"/>
      <w:r w:rsidRPr="006F0A2F">
        <w:rPr>
          <w:rFonts w:ascii="MS Mincho" w:eastAsia="MS Mincho" w:hAnsi="MS Mincho"/>
        </w:rPr>
        <w:t>応</w:t>
      </w:r>
      <w:proofErr w:type="gramEnd"/>
      <w:r w:rsidRPr="006F0A2F">
        <w:rPr>
          <w:rFonts w:ascii="MS Mincho" w:eastAsia="MS Mincho" w:hAnsi="MS Mincho" w:cs="MS Mincho" w:hint="eastAsia"/>
        </w:rPr>
        <w:t>答</w:t>
      </w:r>
    </w:p>
    <w:p w14:paraId="38DACBB5" w14:textId="43C00C33" w:rsidR="00AD548F" w:rsidRPr="006F0A2F" w:rsidRDefault="00AD548F" w:rsidP="00AD548F">
      <w:pPr>
        <w:pStyle w:val="a3"/>
        <w:spacing w:line="360" w:lineRule="auto"/>
        <w:jc w:val="both"/>
        <w:rPr>
          <w:rFonts w:ascii="MS Mincho" w:eastAsia="MS Mincho" w:hAnsi="MS Mincho" w:cs="MS Mincho"/>
          <w:lang w:eastAsia="ja-JP"/>
        </w:rPr>
      </w:pPr>
      <w:r w:rsidRPr="006F0A2F">
        <w:rPr>
          <w:rFonts w:ascii="MS Mincho" w:eastAsia="MS Mincho" w:hAnsi="MS Mincho"/>
          <w:lang w:eastAsia="ja-JP"/>
        </w:rPr>
        <w:t>論理式を</w:t>
      </w:r>
      <w:r w:rsidRPr="00F205BB">
        <w:rPr>
          <w:rFonts w:ascii="MS Mincho" w:eastAsia="MS Mincho" w:hAnsi="MS Mincho"/>
          <w:color w:val="FF0000"/>
          <w:lang w:eastAsia="ja-JP"/>
        </w:rPr>
        <w:t>節形式</w:t>
      </w:r>
      <w:r w:rsidRPr="006F0A2F">
        <w:rPr>
          <w:rFonts w:ascii="MS Mincho" w:eastAsia="MS Mincho" w:hAnsi="MS Mincho"/>
          <w:lang w:eastAsia="ja-JP"/>
        </w:rPr>
        <w:t>に変換するときに</w:t>
      </w:r>
      <w:r w:rsidRPr="00F205BB">
        <w:rPr>
          <w:rFonts w:ascii="MS Mincho" w:eastAsia="MS Mincho" w:hAnsi="MS Mincho"/>
          <w:color w:val="FF0000"/>
          <w:lang w:eastAsia="ja-JP"/>
        </w:rPr>
        <w:t>同値記号と含意記号</w:t>
      </w:r>
      <w:r w:rsidRPr="006F0A2F">
        <w:rPr>
          <w:rFonts w:ascii="MS Mincho" w:eastAsia="MS Mincho" w:hAnsi="MS Mincho"/>
          <w:lang w:eastAsia="ja-JP"/>
        </w:rPr>
        <w:t>を除去するが，</w:t>
      </w:r>
      <w:proofErr w:type="spellStart"/>
      <w:r w:rsidRPr="006F0A2F">
        <w:rPr>
          <w:rFonts w:ascii="MS Mincho" w:eastAsia="MS Mincho" w:hAnsi="MS Mincho"/>
          <w:lang w:eastAsia="ja-JP"/>
        </w:rPr>
        <w:t>p≡q</w:t>
      </w:r>
      <w:proofErr w:type="spellEnd"/>
      <w:r w:rsidRPr="006F0A2F">
        <w:rPr>
          <w:rFonts w:ascii="MS Mincho" w:eastAsia="MS Mincho" w:hAnsi="MS Mincho"/>
          <w:lang w:eastAsia="ja-JP"/>
        </w:rPr>
        <w:t xml:space="preserve"> は</w:t>
      </w:r>
      <w:r w:rsidR="00027B6E" w:rsidRPr="006F0A2F">
        <w:rPr>
          <w:rFonts w:ascii="MS Mincho" w:eastAsia="MS Mincho" w:hAnsi="MS Mincho" w:hint="eastAsia"/>
          <w:lang w:eastAsia="ja-JP"/>
        </w:rPr>
        <w:t xml:space="preserve">　　</w:t>
      </w:r>
      <w:r w:rsidRPr="006F0A2F">
        <w:rPr>
          <w:rFonts w:ascii="MS Mincho" w:eastAsia="MS Mincho" w:hAnsi="MS Mincho"/>
          <w:lang w:eastAsia="ja-JP"/>
        </w:rPr>
        <w:t>(</w:t>
      </w:r>
      <w:proofErr w:type="spellStart"/>
      <w:r w:rsidRPr="006F0A2F">
        <w:rPr>
          <w:rFonts w:ascii="MS Mincho" w:eastAsia="MS Mincho" w:hAnsi="MS Mincho"/>
          <w:lang w:eastAsia="ja-JP"/>
        </w:rPr>
        <w:t>p→q</w:t>
      </w:r>
      <w:proofErr w:type="spellEnd"/>
      <w:r w:rsidRPr="006F0A2F">
        <w:rPr>
          <w:rFonts w:ascii="MS Mincho" w:eastAsia="MS Mincho" w:hAnsi="MS Mincho"/>
          <w:lang w:eastAsia="ja-JP"/>
        </w:rPr>
        <w:t>)</w:t>
      </w:r>
      <w:r w:rsidRPr="006F0A2F">
        <w:rPr>
          <w:rFonts w:ascii="MS Mincho" w:eastAsia="MS Mincho" w:hAnsi="MS Mincho" w:cs="Cambria Math"/>
          <w:lang w:eastAsia="ja-JP"/>
        </w:rPr>
        <w:t>∧</w:t>
      </w:r>
      <w:r w:rsidRPr="006F0A2F">
        <w:rPr>
          <w:rFonts w:ascii="MS Mincho" w:eastAsia="MS Mincho" w:hAnsi="MS Mincho"/>
          <w:lang w:eastAsia="ja-JP"/>
        </w:rPr>
        <w:t>(</w:t>
      </w:r>
      <w:proofErr w:type="spellStart"/>
      <w:r w:rsidRPr="006F0A2F">
        <w:rPr>
          <w:rFonts w:ascii="MS Mincho" w:eastAsia="MS Mincho" w:hAnsi="MS Mincho"/>
          <w:lang w:eastAsia="ja-JP"/>
        </w:rPr>
        <w:t>q</w:t>
      </w:r>
      <w:r w:rsidRPr="006F0A2F">
        <w:rPr>
          <w:rFonts w:ascii="MS Mincho" w:eastAsia="MS Mincho" w:hAnsi="MS Mincho" w:cs="Calibri"/>
          <w:lang w:eastAsia="ja-JP"/>
        </w:rPr>
        <w:t>→</w:t>
      </w:r>
      <w:r w:rsidRPr="006F0A2F">
        <w:rPr>
          <w:rFonts w:ascii="MS Mincho" w:eastAsia="MS Mincho" w:hAnsi="MS Mincho"/>
          <w:lang w:eastAsia="ja-JP"/>
        </w:rPr>
        <w:t>p</w:t>
      </w:r>
      <w:proofErr w:type="spellEnd"/>
      <w:r w:rsidRPr="006F0A2F">
        <w:rPr>
          <w:rFonts w:ascii="MS Mincho" w:eastAsia="MS Mincho" w:hAnsi="MS Mincho"/>
          <w:lang w:eastAsia="ja-JP"/>
        </w:rPr>
        <w:t>)</w:t>
      </w:r>
      <w:r w:rsidR="0004465D" w:rsidRPr="006F0A2F">
        <w:rPr>
          <w:rFonts w:ascii="MS Mincho" w:eastAsia="MS Mincho" w:hAnsi="MS Mincho" w:hint="eastAsia"/>
          <w:lang w:eastAsia="ja-JP"/>
        </w:rPr>
        <w:t xml:space="preserve">　</w:t>
      </w:r>
      <w:r w:rsidRPr="006F0A2F">
        <w:rPr>
          <w:rFonts w:ascii="MS Mincho" w:eastAsia="MS Mincho" w:hAnsi="MS Mincho"/>
          <w:lang w:eastAsia="ja-JP"/>
        </w:rPr>
        <w:t>に p →q は</w:t>
      </w:r>
      <w:r w:rsidR="0004465D" w:rsidRPr="006F0A2F">
        <w:rPr>
          <w:rFonts w:ascii="MS Mincho" w:eastAsia="MS Mincho" w:hAnsi="MS Mincho" w:hint="eastAsia"/>
          <w:lang w:eastAsia="ja-JP"/>
        </w:rPr>
        <w:t xml:space="preserve">　</w:t>
      </w:r>
      <w:r w:rsidR="00AE130C" w:rsidRPr="006F0A2F">
        <w:rPr>
          <w:rFonts w:ascii="MS Mincho" w:eastAsia="MS Mincho" w:hAnsi="MS Mincho"/>
          <w:lang w:eastAsia="ja-JP"/>
        </w:rPr>
        <w:t>￢</w:t>
      </w:r>
      <w:proofErr w:type="spellStart"/>
      <w:r w:rsidR="00AE130C" w:rsidRPr="006F0A2F">
        <w:rPr>
          <w:rFonts w:ascii="MS Mincho" w:eastAsia="MS Mincho" w:hAnsi="MS Mincho"/>
          <w:lang w:eastAsia="ja-JP"/>
        </w:rPr>
        <w:t>p</w:t>
      </w:r>
      <w:r w:rsidR="00AE130C" w:rsidRPr="006F0A2F">
        <w:rPr>
          <w:rFonts w:ascii="MS Mincho" w:eastAsia="MS Mincho" w:hAnsi="MS Mincho" w:cs="Cambria Math"/>
          <w:lang w:eastAsia="ja-JP"/>
        </w:rPr>
        <w:t>∨</w:t>
      </w:r>
      <w:r w:rsidR="00AE130C" w:rsidRPr="006F0A2F">
        <w:rPr>
          <w:rFonts w:ascii="MS Mincho" w:eastAsia="MS Mincho" w:hAnsi="MS Mincho"/>
          <w:lang w:eastAsia="ja-JP"/>
        </w:rPr>
        <w:t>q</w:t>
      </w:r>
      <w:proofErr w:type="spellEnd"/>
      <w:r w:rsidR="0004465D" w:rsidRPr="006F0A2F">
        <w:rPr>
          <w:rFonts w:ascii="MS Mincho" w:eastAsia="MS Mincho" w:hAnsi="MS Mincho" w:hint="eastAsia"/>
          <w:lang w:eastAsia="ja-JP"/>
        </w:rPr>
        <w:t xml:space="preserve">　</w:t>
      </w:r>
      <w:r w:rsidRPr="006F0A2F">
        <w:rPr>
          <w:rFonts w:ascii="MS Mincho" w:eastAsia="MS Mincho" w:hAnsi="MS Mincho"/>
          <w:lang w:eastAsia="ja-JP"/>
        </w:rPr>
        <w:t>に置き換えられる．与えられた述語論理式が常に正しいことを</w:t>
      </w:r>
      <w:r w:rsidRPr="00F205BB">
        <w:rPr>
          <w:rFonts w:ascii="MS Mincho" w:eastAsia="MS Mincho" w:hAnsi="MS Mincho"/>
          <w:color w:val="FF0000"/>
          <w:lang w:eastAsia="ja-JP"/>
        </w:rPr>
        <w:t>恒真式</w:t>
      </w:r>
      <w:r w:rsidRPr="006F0A2F">
        <w:rPr>
          <w:rFonts w:ascii="MS Mincho" w:eastAsia="MS Mincho" w:hAnsi="MS Mincho"/>
          <w:lang w:eastAsia="ja-JP"/>
        </w:rPr>
        <w:t>というが，これを示すために</w:t>
      </w:r>
      <w:r w:rsidR="00F205BB" w:rsidRPr="00CD3151">
        <w:rPr>
          <w:rFonts w:ascii="MS Mincho" w:eastAsia="MS Mincho" w:hAnsi="MS Mincho" w:hint="eastAsia"/>
          <w:color w:val="FF0000"/>
          <w:lang w:eastAsia="ja-JP"/>
        </w:rPr>
        <w:t>導</w:t>
      </w:r>
      <w:r w:rsidR="006F06D6" w:rsidRPr="00CD3151">
        <w:rPr>
          <w:rFonts w:ascii="MS Mincho" w:eastAsia="MS Mincho" w:hAnsi="MS Mincho"/>
          <w:color w:val="FF0000"/>
          <w:lang w:eastAsia="ja-JP"/>
        </w:rPr>
        <w:t>出原</w:t>
      </w:r>
      <w:r w:rsidR="006F06D6" w:rsidRPr="00CD3151">
        <w:rPr>
          <w:rFonts w:ascii="MS Mincho" w:eastAsia="MS Mincho" w:hAnsi="MS Mincho" w:cs="MS Mincho" w:hint="eastAsia"/>
          <w:color w:val="FF0000"/>
          <w:lang w:eastAsia="ja-JP"/>
        </w:rPr>
        <w:t>理</w:t>
      </w:r>
      <w:r w:rsidRPr="006F0A2F">
        <w:rPr>
          <w:rFonts w:ascii="MS Mincho" w:eastAsia="MS Mincho" w:hAnsi="MS Mincho"/>
          <w:lang w:eastAsia="ja-JP"/>
        </w:rPr>
        <w:t>が用いられる．これを行うために述語論理式の</w:t>
      </w:r>
      <w:r w:rsidRPr="00CD3151">
        <w:rPr>
          <w:rFonts w:ascii="MS Mincho" w:eastAsia="MS Mincho" w:hAnsi="MS Mincho"/>
          <w:color w:val="FF0000"/>
          <w:lang w:eastAsia="ja-JP"/>
        </w:rPr>
        <w:t>否定形を</w:t>
      </w:r>
      <w:r w:rsidR="003F295A" w:rsidRPr="00CD3151">
        <w:rPr>
          <w:rFonts w:ascii="MS Mincho" w:eastAsia="MS Mincho" w:hAnsi="MS Mincho"/>
          <w:color w:val="FF0000"/>
          <w:lang w:eastAsia="ja-JP"/>
        </w:rPr>
        <w:t>節集</w:t>
      </w:r>
      <w:r w:rsidR="003F295A" w:rsidRPr="00CD3151">
        <w:rPr>
          <w:rFonts w:ascii="MS Mincho" w:eastAsia="MS Mincho" w:hAnsi="MS Mincho" w:cs="MS Mincho" w:hint="eastAsia"/>
          <w:color w:val="FF0000"/>
          <w:lang w:eastAsia="ja-JP"/>
        </w:rPr>
        <w:t>合</w:t>
      </w:r>
      <w:r w:rsidRPr="006F0A2F">
        <w:rPr>
          <w:rFonts w:ascii="MS Mincho" w:eastAsia="MS Mincho" w:hAnsi="MS Mincho"/>
          <w:lang w:eastAsia="ja-JP"/>
        </w:rPr>
        <w:t>に変換する．</w:t>
      </w:r>
      <w:r w:rsidR="003F295A" w:rsidRPr="00CD3151">
        <w:rPr>
          <w:rFonts w:ascii="MS Mincho" w:eastAsia="MS Mincho" w:hAnsi="MS Mincho"/>
          <w:color w:val="FF0000"/>
          <w:lang w:eastAsia="ja-JP"/>
        </w:rPr>
        <w:t>節集</w:t>
      </w:r>
      <w:r w:rsidR="003F295A" w:rsidRPr="00CD3151">
        <w:rPr>
          <w:rFonts w:ascii="MS Mincho" w:eastAsia="MS Mincho" w:hAnsi="MS Mincho" w:cs="MS Mincho" w:hint="eastAsia"/>
          <w:color w:val="FF0000"/>
          <w:lang w:eastAsia="ja-JP"/>
        </w:rPr>
        <w:t>合</w:t>
      </w:r>
      <w:r w:rsidRPr="006F0A2F">
        <w:rPr>
          <w:rFonts w:ascii="MS Mincho" w:eastAsia="MS Mincho" w:hAnsi="MS Mincho"/>
          <w:lang w:eastAsia="ja-JP"/>
        </w:rPr>
        <w:t>から出発し</w:t>
      </w:r>
      <w:r w:rsidR="00E36A16" w:rsidRPr="00CD3151">
        <w:rPr>
          <w:rFonts w:ascii="MS Mincho" w:eastAsia="MS Mincho" w:hAnsi="MS Mincho" w:hint="eastAsia"/>
          <w:color w:val="FF0000"/>
          <w:lang w:eastAsia="ja-JP"/>
        </w:rPr>
        <w:t>導</w:t>
      </w:r>
      <w:r w:rsidR="00E36A16" w:rsidRPr="00CD3151">
        <w:rPr>
          <w:rFonts w:ascii="MS Mincho" w:eastAsia="MS Mincho" w:hAnsi="MS Mincho"/>
          <w:color w:val="FF0000"/>
          <w:lang w:eastAsia="ja-JP"/>
        </w:rPr>
        <w:t>出原</w:t>
      </w:r>
      <w:r w:rsidR="00E36A16" w:rsidRPr="00CD3151">
        <w:rPr>
          <w:rFonts w:ascii="MS Mincho" w:eastAsia="MS Mincho" w:hAnsi="MS Mincho" w:cs="MS Mincho" w:hint="eastAsia"/>
          <w:color w:val="FF0000"/>
          <w:lang w:eastAsia="ja-JP"/>
        </w:rPr>
        <w:t>理</w:t>
      </w:r>
      <w:r w:rsidRPr="006F0A2F">
        <w:rPr>
          <w:rFonts w:ascii="MS Mincho" w:eastAsia="MS Mincho" w:hAnsi="MS Mincho"/>
          <w:lang w:eastAsia="ja-JP"/>
        </w:rPr>
        <w:t>の適用を繰り返し</w:t>
      </w:r>
      <w:r w:rsidRPr="00CD3151">
        <w:rPr>
          <w:rFonts w:ascii="MS Mincho" w:eastAsia="MS Mincho" w:hAnsi="MS Mincho"/>
          <w:color w:val="FF0000"/>
          <w:lang w:eastAsia="ja-JP"/>
        </w:rPr>
        <w:t>空節</w:t>
      </w:r>
      <w:r w:rsidRPr="006F0A2F">
        <w:rPr>
          <w:rFonts w:ascii="MS Mincho" w:eastAsia="MS Mincho" w:hAnsi="MS Mincho"/>
          <w:lang w:eastAsia="ja-JP"/>
        </w:rPr>
        <w:t>が得られれば，</w:t>
      </w:r>
      <w:r w:rsidR="003F295A" w:rsidRPr="006F0A2F">
        <w:rPr>
          <w:rFonts w:ascii="MS Mincho" w:eastAsia="MS Mincho" w:hAnsi="MS Mincho"/>
          <w:lang w:eastAsia="ja-JP"/>
        </w:rPr>
        <w:t>節集</w:t>
      </w:r>
      <w:r w:rsidR="003F295A" w:rsidRPr="006F0A2F">
        <w:rPr>
          <w:rFonts w:ascii="MS Mincho" w:eastAsia="MS Mincho" w:hAnsi="MS Mincho" w:cs="MS Mincho" w:hint="eastAsia"/>
          <w:lang w:eastAsia="ja-JP"/>
        </w:rPr>
        <w:t>合</w:t>
      </w:r>
      <w:r w:rsidRPr="006F0A2F">
        <w:rPr>
          <w:rFonts w:ascii="MS Mincho" w:eastAsia="MS Mincho" w:hAnsi="MS Mincho"/>
          <w:lang w:eastAsia="ja-JP"/>
        </w:rPr>
        <w:t>は</w:t>
      </w:r>
      <w:r w:rsidRPr="00CD3151">
        <w:rPr>
          <w:rFonts w:ascii="MS Mincho" w:eastAsia="MS Mincho" w:hAnsi="MS Mincho"/>
          <w:color w:val="FF0000"/>
          <w:lang w:eastAsia="ja-JP"/>
        </w:rPr>
        <w:t>充足不能</w:t>
      </w:r>
      <w:r w:rsidRPr="006F0A2F">
        <w:rPr>
          <w:rFonts w:ascii="MS Mincho" w:eastAsia="MS Mincho" w:hAnsi="MS Mincho"/>
          <w:lang w:eastAsia="ja-JP"/>
        </w:rPr>
        <w:t>と判定され，結果的に</w:t>
      </w:r>
      <w:r w:rsidRPr="007F1D27">
        <w:rPr>
          <w:rFonts w:ascii="MS Mincho" w:eastAsia="MS Mincho" w:hAnsi="MS Mincho"/>
          <w:color w:val="FF0000"/>
          <w:lang w:eastAsia="ja-JP"/>
        </w:rPr>
        <w:t>恒真式</w:t>
      </w:r>
      <w:r w:rsidRPr="006F0A2F">
        <w:rPr>
          <w:rFonts w:ascii="MS Mincho" w:eastAsia="MS Mincho" w:hAnsi="MS Mincho"/>
          <w:lang w:eastAsia="ja-JP"/>
        </w:rPr>
        <w:t>であることが示される．この時，</w:t>
      </w:r>
      <w:r w:rsidRPr="00CD3151">
        <w:rPr>
          <w:rFonts w:ascii="MS Mincho" w:eastAsia="MS Mincho" w:hAnsi="MS Mincho"/>
          <w:color w:val="FF0000"/>
          <w:lang w:eastAsia="ja-JP"/>
        </w:rPr>
        <w:t>リテラル</w:t>
      </w:r>
      <w:r w:rsidRPr="006F0A2F">
        <w:rPr>
          <w:rFonts w:ascii="MS Mincho" w:eastAsia="MS Mincho" w:hAnsi="MS Mincho"/>
          <w:lang w:eastAsia="ja-JP"/>
        </w:rPr>
        <w:t>を選言だけで結合させた論理式を節と呼ぶ．また，異なるリテラルを一つのリテラルに統一する置換を</w:t>
      </w:r>
      <w:r w:rsidR="00397739" w:rsidRPr="006A0948">
        <w:rPr>
          <w:rFonts w:ascii="MS Mincho" w:eastAsia="MS Mincho" w:hAnsi="MS Mincho"/>
          <w:color w:val="FF0000"/>
          <w:lang w:eastAsia="ja-JP"/>
        </w:rPr>
        <w:t>単一</w:t>
      </w:r>
      <w:r w:rsidR="00397739" w:rsidRPr="006A0948">
        <w:rPr>
          <w:rFonts w:ascii="MS Mincho" w:eastAsia="MS Mincho" w:hAnsi="MS Mincho" w:cs="MS Mincho" w:hint="eastAsia"/>
          <w:color w:val="FF0000"/>
          <w:lang w:eastAsia="ja-JP"/>
        </w:rPr>
        <w:t>化</w:t>
      </w:r>
      <w:r w:rsidRPr="006F0A2F">
        <w:rPr>
          <w:rFonts w:ascii="MS Mincho" w:eastAsia="MS Mincho" w:hAnsi="MS Mincho"/>
          <w:lang w:eastAsia="ja-JP"/>
        </w:rPr>
        <w:t>と呼</w:t>
      </w:r>
      <w:r w:rsidRPr="006F0A2F">
        <w:rPr>
          <w:rFonts w:ascii="MS Mincho" w:eastAsia="MS Mincho" w:hAnsi="MS Mincho" w:cs="MS Mincho" w:hint="eastAsia"/>
          <w:lang w:eastAsia="ja-JP"/>
        </w:rPr>
        <w:t>ぶ</w:t>
      </w:r>
      <w:r w:rsidR="0004465D" w:rsidRPr="006F0A2F">
        <w:rPr>
          <w:rFonts w:ascii="MS Mincho" w:eastAsia="MS Mincho" w:hAnsi="MS Mincho" w:cs="MS Mincho" w:hint="eastAsia"/>
          <w:lang w:eastAsia="ja-JP"/>
        </w:rPr>
        <w:t>。</w:t>
      </w:r>
    </w:p>
    <w:p w14:paraId="4F1F87CE" w14:textId="07A9D31D" w:rsidR="00115651" w:rsidRPr="006F0A2F" w:rsidRDefault="00115651" w:rsidP="00AD548F">
      <w:pPr>
        <w:pStyle w:val="a3"/>
        <w:spacing w:line="360" w:lineRule="auto"/>
        <w:jc w:val="both"/>
        <w:rPr>
          <w:rFonts w:ascii="MS Mincho" w:eastAsia="MS Mincho" w:hAnsi="MS Mincho" w:cs="MS Mincho"/>
          <w:lang w:eastAsia="ja-JP"/>
        </w:rPr>
      </w:pPr>
    </w:p>
    <w:p w14:paraId="1914BAE2" w14:textId="3F07BA7C" w:rsidR="00115651" w:rsidRPr="006F0A2F" w:rsidRDefault="00115651" w:rsidP="00115651">
      <w:pPr>
        <w:pStyle w:val="a3"/>
        <w:numPr>
          <w:ilvl w:val="0"/>
          <w:numId w:val="4"/>
        </w:numPr>
        <w:spacing w:line="360" w:lineRule="auto"/>
        <w:jc w:val="both"/>
        <w:rPr>
          <w:rFonts w:ascii="MS Mincho" w:eastAsia="MS Mincho" w:hAnsi="MS Mincho"/>
          <w:lang w:eastAsia="ja-JP"/>
        </w:rPr>
      </w:pPr>
      <w:r w:rsidRPr="006F0A2F">
        <w:rPr>
          <w:rFonts w:ascii="MS Mincho" w:eastAsia="MS Mincho" w:hAnsi="MS Mincho"/>
        </w:rPr>
        <w:t>自然言語処</w:t>
      </w:r>
      <w:r w:rsidRPr="006F0A2F">
        <w:rPr>
          <w:rFonts w:ascii="MS Mincho" w:eastAsia="MS Mincho" w:hAnsi="MS Mincho" w:cs="MS Mincho" w:hint="eastAsia"/>
        </w:rPr>
        <w:t>理</w:t>
      </w:r>
    </w:p>
    <w:p w14:paraId="2689FFEA" w14:textId="039609F4" w:rsidR="00115651" w:rsidRPr="006F0A2F" w:rsidRDefault="004E6EE6" w:rsidP="00115651">
      <w:pPr>
        <w:pStyle w:val="a3"/>
        <w:spacing w:line="360" w:lineRule="auto"/>
        <w:jc w:val="both"/>
        <w:rPr>
          <w:rFonts w:ascii="MS Mincho" w:eastAsia="MS Mincho" w:hAnsi="MS Mincho" w:cs="MS Mincho"/>
          <w:lang w:eastAsia="ja-JP"/>
        </w:rPr>
      </w:pPr>
      <w:r w:rsidRPr="006F0A2F">
        <w:rPr>
          <w:rFonts w:ascii="MS Mincho" w:eastAsia="MS Mincho" w:hAnsi="MS Mincho"/>
          <w:lang w:eastAsia="ja-JP"/>
        </w:rPr>
        <w:t>自然言語処理は様々な要素技術を持つが最も基本的なものに</w:t>
      </w:r>
      <w:r w:rsidRPr="003F49FC">
        <w:rPr>
          <w:rFonts w:ascii="MS Mincho" w:eastAsia="MS Mincho" w:hAnsi="MS Mincho"/>
          <w:color w:val="FF0000"/>
          <w:lang w:eastAsia="ja-JP"/>
        </w:rPr>
        <w:t>形態素解</w:t>
      </w:r>
      <w:r w:rsidRPr="003F49FC">
        <w:rPr>
          <w:rFonts w:ascii="MS Mincho" w:eastAsia="MS Mincho" w:hAnsi="MS Mincho" w:cs="MS Mincho" w:hint="eastAsia"/>
          <w:color w:val="FF0000"/>
          <w:lang w:eastAsia="ja-JP"/>
        </w:rPr>
        <w:t>析</w:t>
      </w:r>
      <w:r w:rsidRPr="003F49FC">
        <w:rPr>
          <w:rFonts w:ascii="MS Mincho" w:eastAsia="MS Mincho" w:hAnsi="MS Mincho"/>
          <w:color w:val="FF0000"/>
          <w:lang w:eastAsia="ja-JP"/>
        </w:rPr>
        <w:t>と</w:t>
      </w:r>
      <w:r w:rsidR="000B0BF4" w:rsidRPr="003F49FC">
        <w:rPr>
          <w:rFonts w:ascii="MS Mincho" w:eastAsia="MS Mincho" w:hAnsi="MS Mincho"/>
          <w:color w:val="FF0000"/>
          <w:lang w:eastAsia="ja-JP"/>
        </w:rPr>
        <w:t>構文解</w:t>
      </w:r>
      <w:r w:rsidR="000B0BF4" w:rsidRPr="003F49FC">
        <w:rPr>
          <w:rFonts w:ascii="MS Mincho" w:eastAsia="MS Mincho" w:hAnsi="MS Mincho" w:cs="MS Mincho" w:hint="eastAsia"/>
          <w:color w:val="FF0000"/>
          <w:lang w:eastAsia="ja-JP"/>
        </w:rPr>
        <w:t>析</w:t>
      </w:r>
      <w:r w:rsidRPr="006F0A2F">
        <w:rPr>
          <w:rFonts w:ascii="MS Mincho" w:eastAsia="MS Mincho" w:hAnsi="MS Mincho"/>
          <w:lang w:eastAsia="ja-JP"/>
        </w:rPr>
        <w:t>がある．形態素解</w:t>
      </w:r>
      <w:r w:rsidRPr="006F0A2F">
        <w:rPr>
          <w:rFonts w:ascii="MS Mincho" w:eastAsia="MS Mincho" w:hAnsi="MS Mincho" w:cs="MS Mincho" w:hint="eastAsia"/>
          <w:lang w:eastAsia="ja-JP"/>
        </w:rPr>
        <w:t>析</w:t>
      </w:r>
      <w:r w:rsidRPr="006F0A2F">
        <w:rPr>
          <w:rFonts w:ascii="MS Mincho" w:eastAsia="MS Mincho" w:hAnsi="MS Mincho"/>
          <w:lang w:eastAsia="ja-JP"/>
        </w:rPr>
        <w:t>は文の</w:t>
      </w:r>
      <w:r w:rsidRPr="00560478">
        <w:rPr>
          <w:rFonts w:ascii="MS Mincho" w:eastAsia="MS Mincho" w:hAnsi="MS Mincho"/>
          <w:color w:val="FF0000"/>
          <w:lang w:eastAsia="ja-JP"/>
        </w:rPr>
        <w:t>分かち書きを行い品詞</w:t>
      </w:r>
      <w:r w:rsidRPr="006F0A2F">
        <w:rPr>
          <w:rFonts w:ascii="MS Mincho" w:eastAsia="MS Mincho" w:hAnsi="MS Mincho"/>
          <w:lang w:eastAsia="ja-JP"/>
        </w:rPr>
        <w:t>の推定を行う．</w:t>
      </w:r>
      <w:r w:rsidR="000B0BF4" w:rsidRPr="006F0A2F">
        <w:rPr>
          <w:rFonts w:ascii="MS Mincho" w:eastAsia="MS Mincho" w:hAnsi="MS Mincho"/>
          <w:lang w:eastAsia="ja-JP"/>
        </w:rPr>
        <w:t>構文解</w:t>
      </w:r>
      <w:r w:rsidR="000B0BF4" w:rsidRPr="006F0A2F">
        <w:rPr>
          <w:rFonts w:ascii="MS Mincho" w:eastAsia="MS Mincho" w:hAnsi="MS Mincho" w:cs="MS Mincho" w:hint="eastAsia"/>
          <w:lang w:eastAsia="ja-JP"/>
        </w:rPr>
        <w:t>析</w:t>
      </w:r>
      <w:r w:rsidRPr="006F0A2F">
        <w:rPr>
          <w:rFonts w:ascii="MS Mincho" w:eastAsia="MS Mincho" w:hAnsi="MS Mincho"/>
          <w:lang w:eastAsia="ja-JP"/>
        </w:rPr>
        <w:t>は単語間の</w:t>
      </w:r>
      <w:r w:rsidRPr="00DF3BA6">
        <w:rPr>
          <w:rFonts w:ascii="MS Mincho" w:eastAsia="MS Mincho" w:hAnsi="MS Mincho"/>
          <w:color w:val="FF0000"/>
          <w:lang w:eastAsia="ja-JP"/>
        </w:rPr>
        <w:t>係り受け関係や句構造</w:t>
      </w:r>
      <w:r w:rsidRPr="006F0A2F">
        <w:rPr>
          <w:rFonts w:ascii="MS Mincho" w:eastAsia="MS Mincho" w:hAnsi="MS Mincho"/>
          <w:lang w:eastAsia="ja-JP"/>
        </w:rPr>
        <w:t>を推定する．形態素解</w:t>
      </w:r>
      <w:r w:rsidRPr="006F0A2F">
        <w:rPr>
          <w:rFonts w:ascii="MS Mincho" w:eastAsia="MS Mincho" w:hAnsi="MS Mincho" w:cs="MS Mincho" w:hint="eastAsia"/>
          <w:lang w:eastAsia="ja-JP"/>
        </w:rPr>
        <w:t>析</w:t>
      </w:r>
      <w:r w:rsidRPr="006F0A2F">
        <w:rPr>
          <w:rFonts w:ascii="MS Mincho" w:eastAsia="MS Mincho" w:hAnsi="MS Mincho"/>
          <w:lang w:eastAsia="ja-JP"/>
        </w:rPr>
        <w:t>では</w:t>
      </w:r>
      <w:r w:rsidRPr="00560478">
        <w:rPr>
          <w:rFonts w:ascii="MS Mincho" w:eastAsia="MS Mincho" w:hAnsi="MS Mincho"/>
          <w:color w:val="FF0000"/>
          <w:lang w:eastAsia="ja-JP"/>
        </w:rPr>
        <w:t>辞書</w:t>
      </w:r>
      <w:r w:rsidRPr="006F0A2F">
        <w:rPr>
          <w:rFonts w:ascii="MS Mincho" w:eastAsia="MS Mincho" w:hAnsi="MS Mincho"/>
          <w:lang w:eastAsia="ja-JP"/>
        </w:rPr>
        <w:t>などを用いて分割された単語の候補を</w:t>
      </w:r>
      <w:r w:rsidRPr="00560478">
        <w:rPr>
          <w:rFonts w:ascii="MS Mincho" w:eastAsia="MS Mincho" w:hAnsi="MS Mincho"/>
          <w:color w:val="FF0000"/>
          <w:lang w:eastAsia="ja-JP"/>
        </w:rPr>
        <w:t>グラフ状</w:t>
      </w:r>
      <w:r w:rsidRPr="006F0A2F">
        <w:rPr>
          <w:rFonts w:ascii="MS Mincho" w:eastAsia="MS Mincho" w:hAnsi="MS Mincho"/>
          <w:lang w:eastAsia="ja-JP"/>
        </w:rPr>
        <w:t>に示した</w:t>
      </w:r>
      <w:r w:rsidR="0027203E" w:rsidRPr="00AE293B">
        <w:rPr>
          <w:rFonts w:ascii="MS Mincho" w:eastAsia="MS Mincho" w:hAnsi="MS Mincho"/>
          <w:color w:val="FF0000"/>
          <w:lang w:eastAsia="ja-JP"/>
        </w:rPr>
        <w:t>単語ラティ</w:t>
      </w:r>
      <w:r w:rsidR="0027203E" w:rsidRPr="00AE293B">
        <w:rPr>
          <w:rFonts w:ascii="MS Mincho" w:eastAsia="MS Mincho" w:hAnsi="MS Mincho" w:cs="MS Mincho" w:hint="eastAsia"/>
          <w:color w:val="FF0000"/>
          <w:lang w:eastAsia="ja-JP"/>
        </w:rPr>
        <w:t>ス</w:t>
      </w:r>
      <w:r w:rsidRPr="006F0A2F">
        <w:rPr>
          <w:rFonts w:ascii="MS Mincho" w:eastAsia="MS Mincho" w:hAnsi="MS Mincho"/>
          <w:lang w:eastAsia="ja-JP"/>
        </w:rPr>
        <w:t>が生成される．コスト最小法は</w:t>
      </w:r>
      <w:r w:rsidR="0027203E" w:rsidRPr="006F0A2F">
        <w:rPr>
          <w:rFonts w:ascii="MS Mincho" w:eastAsia="MS Mincho" w:hAnsi="MS Mincho"/>
          <w:lang w:eastAsia="ja-JP"/>
        </w:rPr>
        <w:t>単語ラティ</w:t>
      </w:r>
      <w:r w:rsidR="0027203E" w:rsidRPr="006F0A2F">
        <w:rPr>
          <w:rFonts w:ascii="MS Mincho" w:eastAsia="MS Mincho" w:hAnsi="MS Mincho" w:cs="MS Mincho" w:hint="eastAsia"/>
          <w:lang w:eastAsia="ja-JP"/>
        </w:rPr>
        <w:t>ス</w:t>
      </w:r>
      <w:r w:rsidRPr="006F0A2F">
        <w:rPr>
          <w:rFonts w:ascii="MS Mincho" w:eastAsia="MS Mincho" w:hAnsi="MS Mincho"/>
          <w:lang w:eastAsia="ja-JP"/>
        </w:rPr>
        <w:t>の全てのノードとリンクにコストを与えてコストの合計が最小なパスを最適解として求めるが，この探索には</w:t>
      </w:r>
      <w:r w:rsidR="00AF4586" w:rsidRPr="00AE293B">
        <w:rPr>
          <w:rFonts w:ascii="MS Mincho" w:eastAsia="MS Mincho" w:hAnsi="MS Mincho"/>
          <w:color w:val="FF0000"/>
          <w:lang w:eastAsia="ja-JP"/>
        </w:rPr>
        <w:t>動的計画</w:t>
      </w:r>
      <w:r w:rsidR="00AF4586" w:rsidRPr="00AE293B">
        <w:rPr>
          <w:rFonts w:ascii="MS Mincho" w:eastAsia="MS Mincho" w:hAnsi="MS Mincho" w:cs="MS Mincho" w:hint="eastAsia"/>
          <w:color w:val="FF0000"/>
          <w:lang w:eastAsia="ja-JP"/>
        </w:rPr>
        <w:t>法</w:t>
      </w:r>
      <w:r w:rsidRPr="006F0A2F">
        <w:rPr>
          <w:rFonts w:ascii="MS Mincho" w:eastAsia="MS Mincho" w:hAnsi="MS Mincho"/>
          <w:lang w:eastAsia="ja-JP"/>
        </w:rPr>
        <w:t>が用いられることが多い．</w:t>
      </w:r>
      <w:r w:rsidR="00A27D9E" w:rsidRPr="006F0A2F">
        <w:rPr>
          <w:rFonts w:ascii="MS Mincho" w:eastAsia="MS Mincho" w:hAnsi="MS Mincho"/>
          <w:lang w:eastAsia="ja-JP"/>
        </w:rPr>
        <w:t>構文解</w:t>
      </w:r>
      <w:r w:rsidR="00A27D9E" w:rsidRPr="006F0A2F">
        <w:rPr>
          <w:rFonts w:ascii="MS Mincho" w:eastAsia="MS Mincho" w:hAnsi="MS Mincho" w:cs="MS Mincho" w:hint="eastAsia"/>
          <w:lang w:eastAsia="ja-JP"/>
        </w:rPr>
        <w:t>析</w:t>
      </w:r>
      <w:r w:rsidRPr="006F0A2F">
        <w:rPr>
          <w:rFonts w:ascii="MS Mincho" w:eastAsia="MS Mincho" w:hAnsi="MS Mincho"/>
          <w:lang w:eastAsia="ja-JP"/>
        </w:rPr>
        <w:t>を正しくするためには文の意味内容を正しく解釈する必要があり，そのために</w:t>
      </w:r>
      <w:r w:rsidR="00327CBE" w:rsidRPr="00AE293B">
        <w:rPr>
          <w:rFonts w:ascii="MS Mincho" w:eastAsia="MS Mincho" w:hAnsi="MS Mincho"/>
          <w:color w:val="FF0000"/>
          <w:lang w:eastAsia="ja-JP"/>
        </w:rPr>
        <w:t>意味解</w:t>
      </w:r>
      <w:r w:rsidR="00327CBE" w:rsidRPr="00AE293B">
        <w:rPr>
          <w:rFonts w:ascii="MS Mincho" w:eastAsia="MS Mincho" w:hAnsi="MS Mincho" w:cs="MS Mincho" w:hint="eastAsia"/>
          <w:color w:val="FF0000"/>
          <w:lang w:eastAsia="ja-JP"/>
        </w:rPr>
        <w:t>析</w:t>
      </w:r>
      <w:r w:rsidRPr="006F0A2F">
        <w:rPr>
          <w:rFonts w:ascii="MS Mincho" w:eastAsia="MS Mincho" w:hAnsi="MS Mincho"/>
          <w:lang w:eastAsia="ja-JP"/>
        </w:rPr>
        <w:t>が行われる事がある．また、文書トピックの解析には，単語の出現回数を</w:t>
      </w:r>
      <w:r w:rsidRPr="006F0A2F">
        <w:rPr>
          <w:rFonts w:ascii="MS Mincho" w:eastAsia="MS Mincho" w:hAnsi="MS Mincho" w:cs="MS Mincho" w:hint="eastAsia"/>
          <w:lang w:eastAsia="ja-JP"/>
        </w:rPr>
        <w:t>カ</w:t>
      </w:r>
      <w:r w:rsidRPr="006F0A2F">
        <w:rPr>
          <w:rFonts w:ascii="MS Mincho" w:eastAsia="MS Mincho" w:hAnsi="MS Mincho"/>
          <w:lang w:eastAsia="ja-JP"/>
        </w:rPr>
        <w:t>ウント</w:t>
      </w:r>
      <w:r w:rsidRPr="007B25C0">
        <w:rPr>
          <w:rFonts w:ascii="MS Mincho" w:eastAsia="MS Mincho" w:hAnsi="MS Mincho"/>
          <w:lang w:eastAsia="ja-JP"/>
        </w:rPr>
        <w:t>した</w:t>
      </w:r>
      <w:r w:rsidRPr="00AE293B">
        <w:rPr>
          <w:rFonts w:ascii="MS Mincho" w:eastAsia="MS Mincho" w:hAnsi="MS Mincho"/>
          <w:color w:val="FF0000"/>
          <w:lang w:eastAsia="ja-JP"/>
        </w:rPr>
        <w:t xml:space="preserve"> Bag-of-Words </w:t>
      </w:r>
      <w:r w:rsidRPr="006F0A2F">
        <w:rPr>
          <w:rFonts w:ascii="MS Mincho" w:eastAsia="MS Mincho" w:hAnsi="MS Mincho"/>
          <w:lang w:eastAsia="ja-JP"/>
        </w:rPr>
        <w:t>表現が用いられる</w:t>
      </w:r>
      <w:r w:rsidRPr="006F0A2F">
        <w:rPr>
          <w:rFonts w:ascii="MS Mincho" w:eastAsia="MS Mincho" w:hAnsi="MS Mincho" w:cs="MS Mincho" w:hint="eastAsia"/>
          <w:lang w:eastAsia="ja-JP"/>
        </w:rPr>
        <w:t>．</w:t>
      </w:r>
    </w:p>
    <w:p w14:paraId="6F7F99FF" w14:textId="2B8371AA" w:rsidR="00A86BEA" w:rsidRPr="006F0A2F" w:rsidRDefault="00A86BEA" w:rsidP="00115651">
      <w:pPr>
        <w:pStyle w:val="a3"/>
        <w:spacing w:line="360" w:lineRule="auto"/>
        <w:jc w:val="both"/>
        <w:rPr>
          <w:rFonts w:ascii="MS Mincho" w:eastAsia="MS Mincho" w:hAnsi="MS Mincho" w:cs="MS Mincho"/>
          <w:lang w:eastAsia="ja-JP"/>
        </w:rPr>
      </w:pPr>
    </w:p>
    <w:p w14:paraId="6CAC4120" w14:textId="59C2F2A7" w:rsidR="00A86BEA" w:rsidRPr="006F0A2F" w:rsidRDefault="00A86BEA" w:rsidP="00A86BEA">
      <w:pPr>
        <w:pStyle w:val="a3"/>
        <w:numPr>
          <w:ilvl w:val="0"/>
          <w:numId w:val="4"/>
        </w:numPr>
        <w:spacing w:line="360" w:lineRule="auto"/>
        <w:jc w:val="both"/>
        <w:rPr>
          <w:rFonts w:ascii="MS Mincho" w:eastAsia="MS Mincho" w:hAnsi="MS Mincho"/>
          <w:lang w:eastAsia="ja-JP"/>
        </w:rPr>
      </w:pPr>
      <w:r w:rsidRPr="006F0A2F">
        <w:rPr>
          <w:rFonts w:ascii="MS Mincho" w:eastAsia="MS Mincho" w:hAnsi="MS Mincho"/>
          <w:lang w:eastAsia="ja-JP"/>
        </w:rPr>
        <w:t>知能を「つくる」というこ</w:t>
      </w:r>
      <w:r w:rsidRPr="006F0A2F">
        <w:rPr>
          <w:rFonts w:ascii="MS Mincho" w:eastAsia="MS Mincho" w:hAnsi="MS Mincho" w:cs="MS Mincho" w:hint="eastAsia"/>
          <w:lang w:eastAsia="ja-JP"/>
        </w:rPr>
        <w:t>と</w:t>
      </w:r>
    </w:p>
    <w:p w14:paraId="26E3CAA9" w14:textId="49523EC3" w:rsidR="00A86BEA" w:rsidRPr="006F0A2F" w:rsidRDefault="00804E3D" w:rsidP="00A86BEA">
      <w:pPr>
        <w:pStyle w:val="a3"/>
        <w:spacing w:line="360" w:lineRule="auto"/>
        <w:jc w:val="both"/>
        <w:rPr>
          <w:rFonts w:ascii="MS Mincho" w:eastAsia="MS Mincho" w:hAnsi="MS Mincho" w:cs="MS Mincho"/>
          <w:lang w:eastAsia="ja-JP"/>
        </w:rPr>
      </w:pPr>
      <w:r w:rsidRPr="006F0A2F">
        <w:rPr>
          <w:rFonts w:ascii="MS Mincho" w:eastAsia="MS Mincho" w:hAnsi="MS Mincho"/>
          <w:lang w:eastAsia="ja-JP"/>
        </w:rPr>
        <w:t>知能において身体の役割は重要である．1986 年に</w:t>
      </w:r>
      <w:r w:rsidRPr="0073036A">
        <w:rPr>
          <w:rFonts w:ascii="MS Mincho" w:eastAsia="MS Mincho" w:hAnsi="MS Mincho"/>
          <w:color w:val="FF0000"/>
          <w:lang w:eastAsia="ja-JP"/>
        </w:rPr>
        <w:t>ブルック</w:t>
      </w:r>
      <w:r w:rsidRPr="0073036A">
        <w:rPr>
          <w:rFonts w:ascii="MS Mincho" w:eastAsia="MS Mincho" w:hAnsi="MS Mincho" w:cs="MS Mincho" w:hint="eastAsia"/>
          <w:color w:val="FF0000"/>
          <w:lang w:eastAsia="ja-JP"/>
        </w:rPr>
        <w:t>ス</w:t>
      </w:r>
      <w:r w:rsidRPr="006F0A2F">
        <w:rPr>
          <w:rFonts w:ascii="MS Mincho" w:eastAsia="MS Mincho" w:hAnsi="MS Mincho"/>
          <w:lang w:eastAsia="ja-JP"/>
        </w:rPr>
        <w:t>は</w:t>
      </w:r>
      <w:r w:rsidRPr="0073036A">
        <w:rPr>
          <w:rFonts w:ascii="MS Mincho" w:eastAsia="MS Mincho" w:hAnsi="MS Mincho"/>
          <w:color w:val="FF0000"/>
          <w:lang w:eastAsia="ja-JP"/>
        </w:rPr>
        <w:t>サブサンプション</w:t>
      </w:r>
      <w:r w:rsidRPr="0073036A">
        <w:rPr>
          <w:rFonts w:ascii="MS Mincho" w:eastAsia="MS Mincho" w:hAnsi="MS Mincho" w:cs="MS Mincho" w:hint="eastAsia"/>
          <w:color w:val="FF0000"/>
          <w:lang w:eastAsia="ja-JP"/>
        </w:rPr>
        <w:t>・</w:t>
      </w:r>
      <w:r w:rsidRPr="0073036A">
        <w:rPr>
          <w:rFonts w:ascii="MS Mincho" w:eastAsia="MS Mincho" w:hAnsi="MS Mincho" w:cs="等线" w:hint="eastAsia"/>
          <w:color w:val="FF0000"/>
          <w:lang w:eastAsia="ja-JP"/>
        </w:rPr>
        <w:t>アーキテ</w:t>
      </w:r>
      <w:r w:rsidRPr="0073036A">
        <w:rPr>
          <w:rFonts w:ascii="MS Mincho" w:eastAsia="MS Mincho" w:hAnsi="MS Mincho"/>
          <w:color w:val="FF0000"/>
          <w:lang w:eastAsia="ja-JP"/>
        </w:rPr>
        <w:t>クチャ</w:t>
      </w:r>
      <w:r w:rsidRPr="006F0A2F">
        <w:rPr>
          <w:rFonts w:ascii="MS Mincho" w:eastAsia="MS Mincho" w:hAnsi="MS Mincho"/>
          <w:lang w:eastAsia="ja-JP"/>
        </w:rPr>
        <w:t>を提案し，従来の直列的な意思決定のアプローチに疑問を投げかけた．生物の身体は各部位が</w:t>
      </w:r>
      <w:r w:rsidRPr="00315359">
        <w:rPr>
          <w:rFonts w:ascii="MS Mincho" w:eastAsia="MS Mincho" w:hAnsi="MS Mincho"/>
          <w:color w:val="FF0000"/>
          <w:lang w:eastAsia="ja-JP"/>
        </w:rPr>
        <w:t>自律分散的</w:t>
      </w:r>
      <w:r w:rsidRPr="006F0A2F">
        <w:rPr>
          <w:rFonts w:ascii="MS Mincho" w:eastAsia="MS Mincho" w:hAnsi="MS Mincho"/>
          <w:lang w:eastAsia="ja-JP"/>
        </w:rPr>
        <w:t>に環境と相互作用するなかで</w:t>
      </w:r>
      <w:r w:rsidRPr="00315359">
        <w:rPr>
          <w:rFonts w:ascii="MS Mincho" w:eastAsia="MS Mincho" w:hAnsi="MS Mincho"/>
          <w:color w:val="FF0000"/>
          <w:lang w:eastAsia="ja-JP"/>
        </w:rPr>
        <w:t>脳</w:t>
      </w:r>
      <w:r w:rsidRPr="00315359">
        <w:rPr>
          <w:rFonts w:ascii="MS Mincho" w:eastAsia="MS Mincho" w:hAnsi="MS Mincho" w:cs="MS Mincho" w:hint="eastAsia"/>
          <w:color w:val="FF0000"/>
          <w:lang w:eastAsia="ja-JP"/>
        </w:rPr>
        <w:t>・</w:t>
      </w:r>
      <w:r w:rsidRPr="00315359">
        <w:rPr>
          <w:rFonts w:ascii="MS Mincho" w:eastAsia="MS Mincho" w:hAnsi="MS Mincho" w:cs="等线" w:hint="eastAsia"/>
          <w:color w:val="FF0000"/>
          <w:lang w:eastAsia="ja-JP"/>
        </w:rPr>
        <w:t>身体</w:t>
      </w:r>
      <w:r w:rsidRPr="00315359">
        <w:rPr>
          <w:rFonts w:ascii="MS Mincho" w:eastAsia="MS Mincho" w:hAnsi="MS Mincho" w:cs="MS Mincho" w:hint="eastAsia"/>
          <w:color w:val="FF0000"/>
          <w:lang w:eastAsia="ja-JP"/>
        </w:rPr>
        <w:t>・</w:t>
      </w:r>
      <w:r w:rsidRPr="00315359">
        <w:rPr>
          <w:rFonts w:ascii="MS Mincho" w:eastAsia="MS Mincho" w:hAnsi="MS Mincho" w:cs="等线" w:hint="eastAsia"/>
          <w:color w:val="FF0000"/>
          <w:lang w:eastAsia="ja-JP"/>
        </w:rPr>
        <w:t>環境</w:t>
      </w:r>
      <w:r w:rsidRPr="006F0A2F">
        <w:rPr>
          <w:rFonts w:ascii="MS Mincho" w:eastAsia="MS Mincho" w:hAnsi="MS Mincho" w:cs="等线" w:hint="eastAsia"/>
          <w:lang w:eastAsia="ja-JP"/>
        </w:rPr>
        <w:t>の相互作用を</w:t>
      </w:r>
      <w:r w:rsidRPr="006F0A2F">
        <w:rPr>
          <w:rFonts w:ascii="MS Mincho" w:eastAsia="MS Mincho" w:hAnsi="MS Mincho"/>
          <w:lang w:eastAsia="ja-JP"/>
        </w:rPr>
        <w:t>通して</w:t>
      </w:r>
      <w:r w:rsidRPr="00315359">
        <w:rPr>
          <w:rFonts w:ascii="MS Mincho" w:eastAsia="MS Mincho" w:hAnsi="MS Mincho"/>
          <w:color w:val="FF0000"/>
          <w:lang w:eastAsia="ja-JP"/>
        </w:rPr>
        <w:t>創発</w:t>
      </w:r>
      <w:r w:rsidRPr="00315359">
        <w:rPr>
          <w:rFonts w:ascii="MS Mincho" w:eastAsia="MS Mincho" w:hAnsi="MS Mincho" w:cs="MS Mincho" w:hint="eastAsia"/>
          <w:color w:val="FF0000"/>
          <w:lang w:eastAsia="ja-JP"/>
        </w:rPr>
        <w:t>的</w:t>
      </w:r>
      <w:r w:rsidRPr="006F0A2F">
        <w:rPr>
          <w:rFonts w:ascii="MS Mincho" w:eastAsia="MS Mincho" w:hAnsi="MS Mincho"/>
          <w:lang w:eastAsia="ja-JP"/>
        </w:rPr>
        <w:t>に形成されるパターンであると捉えられる．</w:t>
      </w:r>
      <w:r w:rsidR="00224606" w:rsidRPr="00315359">
        <w:rPr>
          <w:rFonts w:ascii="MS Mincho" w:eastAsia="MS Mincho" w:hAnsi="MS Mincho"/>
          <w:color w:val="FF0000"/>
          <w:lang w:eastAsia="ja-JP"/>
        </w:rPr>
        <w:lastRenderedPageBreak/>
        <w:t>人工生</w:t>
      </w:r>
      <w:r w:rsidR="00224606" w:rsidRPr="00315359">
        <w:rPr>
          <w:rFonts w:ascii="MS Mincho" w:eastAsia="MS Mincho" w:hAnsi="MS Mincho" w:cs="MS Mincho" w:hint="eastAsia"/>
          <w:color w:val="FF0000"/>
          <w:lang w:eastAsia="ja-JP"/>
        </w:rPr>
        <w:t>命</w:t>
      </w:r>
      <w:r w:rsidRPr="00315359">
        <w:rPr>
          <w:rFonts w:ascii="MS Mincho" w:eastAsia="MS Mincho" w:hAnsi="MS Mincho"/>
          <w:color w:val="FF0000"/>
          <w:lang w:eastAsia="ja-JP"/>
        </w:rPr>
        <w:t>の研究</w:t>
      </w:r>
      <w:r w:rsidRPr="006F0A2F">
        <w:rPr>
          <w:rFonts w:ascii="MS Mincho" w:eastAsia="MS Mincho" w:hAnsi="MS Mincho"/>
          <w:lang w:eastAsia="ja-JP"/>
        </w:rPr>
        <w:t>では環境との相互作用を通した，進化的な身体（形態）の形成過程が構成論的に論じられた研究もあった．言語理解においても身体は重要な役割を果たす．私たちの形成している概念は私たちの視覚，触覚，聴覚等から得る</w:t>
      </w:r>
      <w:r w:rsidR="00865E6D" w:rsidRPr="001B6F3B">
        <w:rPr>
          <w:rFonts w:ascii="MS Mincho" w:eastAsia="MS Mincho" w:hAnsi="MS Mincho"/>
          <w:color w:val="FF0000"/>
          <w:lang w:eastAsia="ja-JP"/>
        </w:rPr>
        <w:t>マルチモーダル情</w:t>
      </w:r>
      <w:r w:rsidR="00865E6D" w:rsidRPr="001B6F3B">
        <w:rPr>
          <w:rFonts w:ascii="MS Mincho" w:eastAsia="MS Mincho" w:hAnsi="MS Mincho" w:cs="MS Mincho" w:hint="eastAsia"/>
          <w:color w:val="FF0000"/>
          <w:lang w:eastAsia="ja-JP"/>
        </w:rPr>
        <w:t>報</w:t>
      </w:r>
      <w:r w:rsidRPr="006F0A2F">
        <w:rPr>
          <w:rFonts w:ascii="MS Mincho" w:eastAsia="MS Mincho" w:hAnsi="MS Mincho"/>
          <w:lang w:eastAsia="ja-JP"/>
        </w:rPr>
        <w:t>に支えられているのだ．人工知能研究は，工学の研究であるとともに，人間の知能のモデルを作る事によって理解する</w:t>
      </w:r>
      <w:r w:rsidR="00E129D5" w:rsidRPr="001D75DF">
        <w:rPr>
          <w:rFonts w:ascii="MS Mincho" w:eastAsia="MS Mincho" w:hAnsi="MS Mincho"/>
          <w:color w:val="FF0000"/>
          <w:lang w:eastAsia="ja-JP"/>
        </w:rPr>
        <w:t>構成論</w:t>
      </w:r>
      <w:r w:rsidR="00E129D5" w:rsidRPr="001D75DF">
        <w:rPr>
          <w:rFonts w:ascii="MS Mincho" w:eastAsia="MS Mincho" w:hAnsi="MS Mincho" w:cs="MS Mincho" w:hint="eastAsia"/>
          <w:color w:val="FF0000"/>
          <w:lang w:eastAsia="ja-JP"/>
        </w:rPr>
        <w:t>的</w:t>
      </w:r>
      <w:r w:rsidRPr="006F0A2F">
        <w:rPr>
          <w:rFonts w:ascii="MS Mincho" w:eastAsia="MS Mincho" w:hAnsi="MS Mincho"/>
          <w:lang w:eastAsia="ja-JP"/>
        </w:rPr>
        <w:t>アプローチの研究でもある</w:t>
      </w:r>
      <w:r w:rsidRPr="006F0A2F">
        <w:rPr>
          <w:rFonts w:ascii="MS Mincho" w:eastAsia="MS Mincho" w:hAnsi="MS Mincho" w:cs="MS Mincho" w:hint="eastAsia"/>
          <w:lang w:eastAsia="ja-JP"/>
        </w:rPr>
        <w:t>．</w:t>
      </w:r>
    </w:p>
    <w:p w14:paraId="14C4ED8A" w14:textId="61D97895" w:rsidR="00263AA9" w:rsidRPr="006F0A2F" w:rsidRDefault="00263AA9" w:rsidP="00A86BEA">
      <w:pPr>
        <w:pStyle w:val="a3"/>
        <w:spacing w:line="360" w:lineRule="auto"/>
        <w:jc w:val="both"/>
        <w:rPr>
          <w:rFonts w:ascii="MS Mincho" w:eastAsia="MS Mincho" w:hAnsi="MS Mincho" w:cs="MS Mincho"/>
          <w:lang w:eastAsia="ja-JP"/>
        </w:rPr>
      </w:pPr>
    </w:p>
    <w:p w14:paraId="6EF3E7D5" w14:textId="6A300674" w:rsidR="00263AA9" w:rsidRPr="006F0A2F" w:rsidRDefault="00263AA9" w:rsidP="00263AA9">
      <w:pPr>
        <w:pStyle w:val="a3"/>
        <w:numPr>
          <w:ilvl w:val="0"/>
          <w:numId w:val="4"/>
        </w:numPr>
        <w:spacing w:line="360" w:lineRule="auto"/>
        <w:jc w:val="both"/>
        <w:rPr>
          <w:rFonts w:ascii="MS Mincho" w:eastAsia="MS Mincho" w:hAnsi="MS Mincho"/>
          <w:lang w:eastAsia="ja-JP"/>
        </w:rPr>
      </w:pPr>
      <w:r w:rsidRPr="006F0A2F">
        <w:rPr>
          <w:rFonts w:ascii="MS Mincho" w:eastAsia="MS Mincho" w:hAnsi="MS Mincho" w:hint="eastAsia"/>
          <w:lang w:eastAsia="ja-JP"/>
        </w:rPr>
        <w:t>位置推定</w:t>
      </w:r>
    </w:p>
    <w:p w14:paraId="4F747E36" w14:textId="65DDFC34" w:rsidR="009E4641" w:rsidRPr="006F0A2F" w:rsidRDefault="009E4641" w:rsidP="009E4641">
      <w:pPr>
        <w:pStyle w:val="a3"/>
        <w:spacing w:line="360" w:lineRule="auto"/>
        <w:jc w:val="both"/>
        <w:rPr>
          <w:rFonts w:ascii="MS Mincho" w:eastAsia="MS Mincho" w:hAnsi="MS Mincho"/>
          <w:lang w:eastAsia="ja-JP"/>
        </w:rPr>
      </w:pPr>
      <w:r w:rsidRPr="006F0A2F">
        <w:rPr>
          <w:rFonts w:ascii="MS Mincho" w:eastAsia="MS Mincho" w:hAnsi="MS Mincho" w:hint="eastAsia"/>
          <w:lang w:eastAsia="ja-JP"/>
        </w:rPr>
        <w:t>位置推定とは、これまでの行動と</w:t>
      </w:r>
      <w:r w:rsidRPr="00F87A6B">
        <w:rPr>
          <w:rFonts w:ascii="MS Mincho" w:eastAsia="MS Mincho" w:hAnsi="MS Mincho" w:hint="eastAsia"/>
          <w:color w:val="FF0000"/>
          <w:lang w:eastAsia="ja-JP"/>
        </w:rPr>
        <w:t>不確実な</w:t>
      </w:r>
      <w:r w:rsidR="00C9146B" w:rsidRPr="00F87A6B">
        <w:rPr>
          <w:rFonts w:ascii="MS Mincho" w:eastAsia="MS Mincho" w:hAnsi="MS Mincho" w:hint="eastAsia"/>
          <w:color w:val="FF0000"/>
          <w:lang w:eastAsia="ja-JP"/>
        </w:rPr>
        <w:t>観測</w:t>
      </w:r>
      <w:r w:rsidR="00C9146B" w:rsidRPr="006F0A2F">
        <w:rPr>
          <w:rFonts w:ascii="MS Mincho" w:eastAsia="MS Mincho" w:hAnsi="MS Mincho" w:hint="eastAsia"/>
          <w:lang w:eastAsia="ja-JP"/>
        </w:rPr>
        <w:t>に関する情報を用いて現在のロボットの</w:t>
      </w:r>
      <w:r w:rsidR="00C9146B" w:rsidRPr="00F87A6B">
        <w:rPr>
          <w:rFonts w:ascii="MS Mincho" w:eastAsia="MS Mincho" w:hAnsi="MS Mincho" w:hint="eastAsia"/>
          <w:color w:val="FF0000"/>
          <w:lang w:eastAsia="ja-JP"/>
        </w:rPr>
        <w:t>自己位置</w:t>
      </w:r>
      <w:r w:rsidR="00C9146B" w:rsidRPr="006F0A2F">
        <w:rPr>
          <w:rFonts w:ascii="MS Mincho" w:eastAsia="MS Mincho" w:hAnsi="MS Mincho" w:hint="eastAsia"/>
          <w:lang w:eastAsia="ja-JP"/>
        </w:rPr>
        <w:t>を推定するものである。</w:t>
      </w:r>
      <w:r w:rsidR="0078021A" w:rsidRPr="00F87A6B">
        <w:rPr>
          <w:rFonts w:ascii="MS Mincho" w:eastAsia="MS Mincho" w:hAnsi="MS Mincho" w:hint="eastAsia"/>
          <w:color w:val="FF0000"/>
          <w:lang w:eastAsia="ja-JP"/>
        </w:rPr>
        <w:t>部分観測マルコフ決定過程</w:t>
      </w:r>
      <w:r w:rsidR="0078021A" w:rsidRPr="006F0A2F">
        <w:rPr>
          <w:rFonts w:ascii="MS Mincho" w:eastAsia="MS Mincho" w:hAnsi="MS Mincho" w:hint="eastAsia"/>
          <w:lang w:eastAsia="ja-JP"/>
        </w:rPr>
        <w:t>は、ロボットの</w:t>
      </w:r>
      <w:r w:rsidR="00AD3A6D" w:rsidRPr="006F0A2F">
        <w:rPr>
          <w:rFonts w:ascii="MS Mincho" w:eastAsia="MS Mincho" w:hAnsi="MS Mincho" w:hint="eastAsia"/>
          <w:lang w:eastAsia="ja-JP"/>
        </w:rPr>
        <w:t>自己位置が確率的に遷移し、その各状態</w:t>
      </w:r>
      <w:r w:rsidR="00DF7106" w:rsidRPr="006F0A2F">
        <w:rPr>
          <w:rFonts w:ascii="MS Mincho" w:eastAsia="MS Mincho" w:hAnsi="MS Mincho" w:hint="eastAsia"/>
          <w:lang w:eastAsia="ja-JP"/>
        </w:rPr>
        <w:t>において観測が</w:t>
      </w:r>
      <w:r w:rsidR="00DF7106" w:rsidRPr="009900AA">
        <w:rPr>
          <w:rFonts w:ascii="MS Mincho" w:eastAsia="MS Mincho" w:hAnsi="MS Mincho" w:hint="eastAsia"/>
          <w:color w:val="FF0000"/>
          <w:lang w:eastAsia="ja-JP"/>
        </w:rPr>
        <w:t>不確実に</w:t>
      </w:r>
      <w:r w:rsidR="00DF7106" w:rsidRPr="006F0A2F">
        <w:rPr>
          <w:rFonts w:ascii="MS Mincho" w:eastAsia="MS Mincho" w:hAnsi="MS Mincho" w:hint="eastAsia"/>
          <w:lang w:eastAsia="ja-JP"/>
        </w:rPr>
        <w:t>得られるという過程を表現できる。推定においては、モデルの仮定以外に近似を用いずに確率の基本式のみを用いて情報を統合して</w:t>
      </w:r>
      <w:r w:rsidR="00EA0044" w:rsidRPr="009900AA">
        <w:rPr>
          <w:rFonts w:ascii="MS Mincho" w:eastAsia="MS Mincho" w:hAnsi="MS Mincho" w:hint="eastAsia"/>
          <w:color w:val="FF0000"/>
          <w:lang w:eastAsia="ja-JP"/>
        </w:rPr>
        <w:t>自己位置</w:t>
      </w:r>
      <w:r w:rsidR="00EA0044" w:rsidRPr="006F0A2F">
        <w:rPr>
          <w:rFonts w:ascii="MS Mincho" w:eastAsia="MS Mincho" w:hAnsi="MS Mincho" w:hint="eastAsia"/>
          <w:lang w:eastAsia="ja-JP"/>
        </w:rPr>
        <w:t>を確率的に計算するアルゴリズムである</w:t>
      </w:r>
      <w:r w:rsidR="007C2D48" w:rsidRPr="009900AA">
        <w:rPr>
          <w:rFonts w:ascii="MS Mincho" w:eastAsia="MS Mincho" w:hAnsi="MS Mincho" w:hint="eastAsia"/>
          <w:color w:val="FF0000"/>
          <w:lang w:eastAsia="ja-JP"/>
        </w:rPr>
        <w:t>ベイズフィルタ</w:t>
      </w:r>
      <w:r w:rsidR="005B471B" w:rsidRPr="006F0A2F">
        <w:rPr>
          <w:rFonts w:ascii="MS Mincho" w:eastAsia="MS Mincho" w:hAnsi="MS Mincho" w:hint="eastAsia"/>
          <w:lang w:eastAsia="ja-JP"/>
        </w:rPr>
        <w:t>が用いられる。ベイズフィルタは、</w:t>
      </w:r>
      <w:r w:rsidR="00D02DFA" w:rsidRPr="009900AA">
        <w:rPr>
          <w:rFonts w:ascii="MS Mincho" w:eastAsia="MS Mincho" w:hAnsi="MS Mincho" w:hint="eastAsia"/>
          <w:color w:val="FF0000"/>
          <w:lang w:eastAsia="ja-JP"/>
        </w:rPr>
        <w:t>ベイズ則</w:t>
      </w:r>
      <w:r w:rsidR="00D02DFA" w:rsidRPr="006F0A2F">
        <w:rPr>
          <w:rFonts w:ascii="MS Mincho" w:eastAsia="MS Mincho" w:hAnsi="MS Mincho" w:hint="eastAsia"/>
          <w:lang w:eastAsia="ja-JP"/>
        </w:rPr>
        <w:t>の適用によって</w:t>
      </w:r>
      <w:r w:rsidR="00D02DFA" w:rsidRPr="009900AA">
        <w:rPr>
          <w:rFonts w:ascii="MS Mincho" w:eastAsia="MS Mincho" w:hAnsi="MS Mincho" w:hint="eastAsia"/>
          <w:color w:val="FF0000"/>
          <w:lang w:eastAsia="ja-JP"/>
        </w:rPr>
        <w:t>行動と観測から隠れた状態</w:t>
      </w:r>
      <w:r w:rsidR="00D02DFA" w:rsidRPr="006F0A2F">
        <w:rPr>
          <w:rFonts w:ascii="MS Mincho" w:eastAsia="MS Mincho" w:hAnsi="MS Mincho" w:hint="eastAsia"/>
          <w:lang w:eastAsia="ja-JP"/>
        </w:rPr>
        <w:t>を推定する。</w:t>
      </w:r>
    </w:p>
    <w:p w14:paraId="57F1E658" w14:textId="77777777" w:rsidR="00A53979" w:rsidRPr="006F0A2F" w:rsidRDefault="00A53979" w:rsidP="008B5C9A">
      <w:pPr>
        <w:pStyle w:val="a3"/>
        <w:spacing w:line="360" w:lineRule="auto"/>
        <w:jc w:val="both"/>
        <w:rPr>
          <w:rFonts w:ascii="MS Mincho" w:eastAsia="MS Mincho" w:hAnsi="MS Mincho"/>
          <w:lang w:eastAsia="ja-JP"/>
        </w:rPr>
      </w:pPr>
    </w:p>
    <w:sectPr w:rsidR="00A53979" w:rsidRPr="006F0A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37ADC"/>
    <w:multiLevelType w:val="hybridMultilevel"/>
    <w:tmpl w:val="23FA9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6008F7"/>
    <w:multiLevelType w:val="hybridMultilevel"/>
    <w:tmpl w:val="436CFEDA"/>
    <w:lvl w:ilvl="0" w:tplc="211A514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25FE6"/>
    <w:multiLevelType w:val="hybridMultilevel"/>
    <w:tmpl w:val="7E42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F3552"/>
    <w:multiLevelType w:val="hybridMultilevel"/>
    <w:tmpl w:val="F922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228028">
    <w:abstractNumId w:val="1"/>
  </w:num>
  <w:num w:numId="2" w16cid:durableId="1955820720">
    <w:abstractNumId w:val="2"/>
  </w:num>
  <w:num w:numId="3" w16cid:durableId="1852720411">
    <w:abstractNumId w:val="0"/>
  </w:num>
  <w:num w:numId="4" w16cid:durableId="311643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D2"/>
    <w:rsid w:val="00015984"/>
    <w:rsid w:val="00027B6E"/>
    <w:rsid w:val="000327D7"/>
    <w:rsid w:val="0004465D"/>
    <w:rsid w:val="00082843"/>
    <w:rsid w:val="000B0BF4"/>
    <w:rsid w:val="000B2264"/>
    <w:rsid w:val="000D5C9B"/>
    <w:rsid w:val="000F091A"/>
    <w:rsid w:val="00104BF8"/>
    <w:rsid w:val="00115651"/>
    <w:rsid w:val="001572F4"/>
    <w:rsid w:val="00180196"/>
    <w:rsid w:val="001B6DB0"/>
    <w:rsid w:val="001B6F3B"/>
    <w:rsid w:val="001C0152"/>
    <w:rsid w:val="001D1A3A"/>
    <w:rsid w:val="001D75DF"/>
    <w:rsid w:val="002212C3"/>
    <w:rsid w:val="00224606"/>
    <w:rsid w:val="00226480"/>
    <w:rsid w:val="00263AA9"/>
    <w:rsid w:val="0027203E"/>
    <w:rsid w:val="00272EB6"/>
    <w:rsid w:val="002A3850"/>
    <w:rsid w:val="002A53CE"/>
    <w:rsid w:val="002D5AD2"/>
    <w:rsid w:val="002F5379"/>
    <w:rsid w:val="00315359"/>
    <w:rsid w:val="00324FBF"/>
    <w:rsid w:val="003251EA"/>
    <w:rsid w:val="00327CBE"/>
    <w:rsid w:val="00345A93"/>
    <w:rsid w:val="00371368"/>
    <w:rsid w:val="00383A2F"/>
    <w:rsid w:val="00397739"/>
    <w:rsid w:val="003E388F"/>
    <w:rsid w:val="003F295A"/>
    <w:rsid w:val="003F49FC"/>
    <w:rsid w:val="004024FD"/>
    <w:rsid w:val="00410F8A"/>
    <w:rsid w:val="00426A57"/>
    <w:rsid w:val="00474F82"/>
    <w:rsid w:val="00497D7E"/>
    <w:rsid w:val="004C34D5"/>
    <w:rsid w:val="004D3E20"/>
    <w:rsid w:val="004E6EE6"/>
    <w:rsid w:val="00560478"/>
    <w:rsid w:val="005655BD"/>
    <w:rsid w:val="005B471B"/>
    <w:rsid w:val="005C7277"/>
    <w:rsid w:val="005C7DB8"/>
    <w:rsid w:val="005D2C0E"/>
    <w:rsid w:val="005E3FC0"/>
    <w:rsid w:val="00636004"/>
    <w:rsid w:val="006A0948"/>
    <w:rsid w:val="006A1C9D"/>
    <w:rsid w:val="006F06D6"/>
    <w:rsid w:val="006F0A2F"/>
    <w:rsid w:val="006F2EF8"/>
    <w:rsid w:val="00703E51"/>
    <w:rsid w:val="0073036A"/>
    <w:rsid w:val="00735B17"/>
    <w:rsid w:val="00756213"/>
    <w:rsid w:val="007578B9"/>
    <w:rsid w:val="00761CBB"/>
    <w:rsid w:val="00771E6F"/>
    <w:rsid w:val="0078021A"/>
    <w:rsid w:val="00781CA0"/>
    <w:rsid w:val="00790D22"/>
    <w:rsid w:val="00791D84"/>
    <w:rsid w:val="007B25C0"/>
    <w:rsid w:val="007C2D48"/>
    <w:rsid w:val="007F1D27"/>
    <w:rsid w:val="00804E3D"/>
    <w:rsid w:val="00835E4E"/>
    <w:rsid w:val="00865E6D"/>
    <w:rsid w:val="008B5C9A"/>
    <w:rsid w:val="00904A4E"/>
    <w:rsid w:val="00904DD4"/>
    <w:rsid w:val="00916626"/>
    <w:rsid w:val="009419D5"/>
    <w:rsid w:val="0097226A"/>
    <w:rsid w:val="00983B28"/>
    <w:rsid w:val="009900AA"/>
    <w:rsid w:val="009B1A52"/>
    <w:rsid w:val="009E4641"/>
    <w:rsid w:val="009F5B4A"/>
    <w:rsid w:val="00A27D9E"/>
    <w:rsid w:val="00A52B8D"/>
    <w:rsid w:val="00A53979"/>
    <w:rsid w:val="00A86BEA"/>
    <w:rsid w:val="00AC7E30"/>
    <w:rsid w:val="00AD3A6D"/>
    <w:rsid w:val="00AD3D41"/>
    <w:rsid w:val="00AD548F"/>
    <w:rsid w:val="00AE130C"/>
    <w:rsid w:val="00AE293B"/>
    <w:rsid w:val="00AF4586"/>
    <w:rsid w:val="00B277C7"/>
    <w:rsid w:val="00B677AF"/>
    <w:rsid w:val="00B97124"/>
    <w:rsid w:val="00BE0D19"/>
    <w:rsid w:val="00BE3A29"/>
    <w:rsid w:val="00C114D7"/>
    <w:rsid w:val="00C53B3D"/>
    <w:rsid w:val="00C5661C"/>
    <w:rsid w:val="00C7384C"/>
    <w:rsid w:val="00C9146B"/>
    <w:rsid w:val="00C97259"/>
    <w:rsid w:val="00CD3151"/>
    <w:rsid w:val="00CF727C"/>
    <w:rsid w:val="00D02DFA"/>
    <w:rsid w:val="00D2793A"/>
    <w:rsid w:val="00D7296A"/>
    <w:rsid w:val="00D90DD0"/>
    <w:rsid w:val="00DA1333"/>
    <w:rsid w:val="00DD3C17"/>
    <w:rsid w:val="00DF3BA6"/>
    <w:rsid w:val="00DF7106"/>
    <w:rsid w:val="00E0653A"/>
    <w:rsid w:val="00E11406"/>
    <w:rsid w:val="00E129D5"/>
    <w:rsid w:val="00E1454A"/>
    <w:rsid w:val="00E36A16"/>
    <w:rsid w:val="00E52EDF"/>
    <w:rsid w:val="00E652B7"/>
    <w:rsid w:val="00E806AA"/>
    <w:rsid w:val="00EA0044"/>
    <w:rsid w:val="00EA7286"/>
    <w:rsid w:val="00EB62E2"/>
    <w:rsid w:val="00EC4C3A"/>
    <w:rsid w:val="00ED08A8"/>
    <w:rsid w:val="00EE3956"/>
    <w:rsid w:val="00EF0FA8"/>
    <w:rsid w:val="00EF1F4D"/>
    <w:rsid w:val="00F205BB"/>
    <w:rsid w:val="00F2338D"/>
    <w:rsid w:val="00F728BA"/>
    <w:rsid w:val="00F87A6B"/>
    <w:rsid w:val="00FC1DA3"/>
    <w:rsid w:val="00FC7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C8F9"/>
  <w15:chartTrackingRefBased/>
  <w15:docId w15:val="{C967B808-CF28-4004-8C26-C60D8CE4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陈实</dc:creator>
  <cp:keywords/>
  <dc:description/>
  <cp:lastModifiedBy>陈实</cp:lastModifiedBy>
  <cp:revision>155</cp:revision>
  <dcterms:created xsi:type="dcterms:W3CDTF">2022-12-22T13:23:00Z</dcterms:created>
  <dcterms:modified xsi:type="dcterms:W3CDTF">2022-12-24T08:37:00Z</dcterms:modified>
</cp:coreProperties>
</file>