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2B20" w:rsidRDefault="00000000">
      <w:pPr>
        <w:pStyle w:val="Ttulo3"/>
        <w:keepNext w:val="0"/>
        <w:keepLines w:val="0"/>
        <w:spacing w:before="280"/>
        <w:rPr>
          <w:b/>
          <w:color w:val="000000"/>
          <w:sz w:val="54"/>
          <w:szCs w:val="54"/>
        </w:rPr>
      </w:pPr>
      <w:bookmarkStart w:id="0" w:name="_jpbusiksy1qz" w:colFirst="0" w:colLast="0"/>
      <w:bookmarkEnd w:id="0"/>
      <w:r>
        <w:rPr>
          <w:b/>
          <w:color w:val="000000"/>
          <w:sz w:val="54"/>
          <w:szCs w:val="54"/>
        </w:rPr>
        <w:t>1. Implementación de Tensor SAMIR MENA</w:t>
      </w:r>
    </w:p>
    <w:p w14:paraId="00000002" w14:textId="77777777" w:rsidR="009B2B20" w:rsidRDefault="009B2B20"/>
    <w:p w14:paraId="00000003" w14:textId="77777777" w:rsidR="009B2B20" w:rsidRDefault="00000000">
      <w:r>
        <w:t xml:space="preserve">El </w:t>
      </w:r>
      <w:r>
        <w:rPr>
          <w:rFonts w:ascii="Roboto Mono" w:eastAsia="Roboto Mono" w:hAnsi="Roboto Mono" w:cs="Roboto Mono"/>
          <w:color w:val="188038"/>
        </w:rPr>
        <w:t>Tensor</w:t>
      </w:r>
      <w:r>
        <w:t xml:space="preserve"> actúa como reemplazo a las estructuras como </w:t>
      </w:r>
      <w:r>
        <w:rPr>
          <w:rFonts w:ascii="Roboto Mono" w:eastAsia="Roboto Mono" w:hAnsi="Roboto Mono" w:cs="Roboto Mono"/>
          <w:color w:val="188038"/>
        </w:rPr>
        <w:t>Eigen::Matrix</w:t>
      </w:r>
      <w:r>
        <w:t>, permitiendo mantener independencia total de bibliotecas externas y comprensión profunda de las operaciones lineales implicadas en el entrenamiento y propagación en la red neuronal.</w:t>
      </w:r>
    </w:p>
    <w:p w14:paraId="00000004" w14:textId="77777777" w:rsidR="009B2B20" w:rsidRDefault="00000000">
      <w:pPr>
        <w:spacing w:before="240" w:after="240"/>
      </w:pPr>
      <w:r>
        <w:t xml:space="preserve">El componente </w:t>
      </w:r>
      <w:r>
        <w:rPr>
          <w:rFonts w:ascii="Roboto Mono" w:eastAsia="Roboto Mono" w:hAnsi="Roboto Mono" w:cs="Roboto Mono"/>
          <w:color w:val="188038"/>
        </w:rPr>
        <w:t>Tensor&lt;T, 2&gt;</w:t>
      </w:r>
      <w:r>
        <w:t xml:space="preserve"> define una estructura genérica de datos multidimensionales para representar matrices numéricas, esenciales para operaciones de redes neuronales. Esta clase, implementada en </w:t>
      </w:r>
      <w:r>
        <w:rPr>
          <w:rFonts w:ascii="Roboto Mono" w:eastAsia="Roboto Mono" w:hAnsi="Roboto Mono" w:cs="Roboto Mono"/>
          <w:color w:val="188038"/>
        </w:rPr>
        <w:t>tensor.h</w:t>
      </w:r>
      <w:r>
        <w:t>, sirve como base para representar entradas, pesos, salidas, gradientes y más dentro de la red.</w:t>
      </w:r>
    </w:p>
    <w:p w14:paraId="00000005" w14:textId="77777777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sd4pc9r6zg88" w:colFirst="0" w:colLast="0"/>
      <w:bookmarkEnd w:id="1"/>
      <w:r>
        <w:rPr>
          <w:b/>
          <w:color w:val="000000"/>
          <w:sz w:val="22"/>
          <w:szCs w:val="22"/>
        </w:rPr>
        <w:t>Inicialización</w:t>
      </w:r>
    </w:p>
    <w:p w14:paraId="00000006" w14:textId="77777777" w:rsidR="009B2B20" w:rsidRDefault="00000000">
      <w:r>
        <w:t>cpp</w:t>
      </w:r>
    </w:p>
    <w:p w14:paraId="00000007" w14:textId="77777777" w:rsidR="009B2B20" w:rsidRDefault="00000000">
      <w:r>
        <w:t>CopiarEditar</w:t>
      </w:r>
    </w:p>
    <w:p w14:paraId="00000008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Tensor&lt;T, 2&gt; X(std::array&lt;size_t, 2&gt;{4, 2});</w:t>
      </w:r>
    </w:p>
    <w:p w14:paraId="00000009" w14:textId="77777777" w:rsidR="009B2B20" w:rsidRDefault="009B2B20"/>
    <w:p w14:paraId="0000000A" w14:textId="77777777" w:rsidR="009B2B20" w:rsidRDefault="00000000">
      <w:pPr>
        <w:spacing w:before="240" w:after="240"/>
      </w:pPr>
      <w:r>
        <w:t xml:space="preserve">Esta línea crea un tensor de tipo </w:t>
      </w:r>
      <w:r>
        <w:rPr>
          <w:rFonts w:ascii="Roboto Mono" w:eastAsia="Roboto Mono" w:hAnsi="Roboto Mono" w:cs="Roboto Mono"/>
          <w:color w:val="188038"/>
        </w:rPr>
        <w:t>float</w:t>
      </w:r>
      <w:r>
        <w:t xml:space="preserve">, con dimensiones 4×2. Internamente, la clase </w:t>
      </w:r>
      <w:r>
        <w:rPr>
          <w:rFonts w:ascii="Roboto Mono" w:eastAsia="Roboto Mono" w:hAnsi="Roboto Mono" w:cs="Roboto Mono"/>
          <w:color w:val="188038"/>
        </w:rPr>
        <w:t>Tensor</w:t>
      </w:r>
      <w:r>
        <w:t xml:space="preserve"> usa un </w:t>
      </w:r>
      <w:r>
        <w:rPr>
          <w:rFonts w:ascii="Roboto Mono" w:eastAsia="Roboto Mono" w:hAnsi="Roboto Mono" w:cs="Roboto Mono"/>
          <w:color w:val="188038"/>
        </w:rPr>
        <w:t>std::vector&lt;T&gt;</w:t>
      </w:r>
      <w:r>
        <w:t xml:space="preserve"> para almacenar los datos en orden lineal, mientras que la forma (</w:t>
      </w:r>
      <w:r>
        <w:rPr>
          <w:rFonts w:ascii="Roboto Mono" w:eastAsia="Roboto Mono" w:hAnsi="Roboto Mono" w:cs="Roboto Mono"/>
          <w:color w:val="188038"/>
        </w:rPr>
        <w:t>shape</w:t>
      </w:r>
      <w:r>
        <w:t xml:space="preserve">) se guarda en un </w:t>
      </w:r>
      <w:r>
        <w:rPr>
          <w:rFonts w:ascii="Roboto Mono" w:eastAsia="Roboto Mono" w:hAnsi="Roboto Mono" w:cs="Roboto Mono"/>
          <w:color w:val="188038"/>
        </w:rPr>
        <w:t>std::array&lt;size_t, N&gt;</w:t>
      </w:r>
      <w:r>
        <w:t>.</w:t>
      </w:r>
    </w:p>
    <w:p w14:paraId="0000000B" w14:textId="77777777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o0m7s0asroup" w:colFirst="0" w:colLast="0"/>
      <w:bookmarkEnd w:id="2"/>
      <w:r>
        <w:rPr>
          <w:b/>
          <w:color w:val="000000"/>
          <w:sz w:val="22"/>
          <w:szCs w:val="22"/>
        </w:rPr>
        <w:t>Acceso y modificación</w:t>
      </w:r>
    </w:p>
    <w:p w14:paraId="0000000C" w14:textId="77777777" w:rsidR="009B2B20" w:rsidRDefault="00000000">
      <w:r>
        <w:t>cpp</w:t>
      </w:r>
    </w:p>
    <w:p w14:paraId="0000000D" w14:textId="77777777" w:rsidR="009B2B20" w:rsidRDefault="00000000">
      <w:r>
        <w:t>CopiarEditar</w:t>
      </w:r>
    </w:p>
    <w:p w14:paraId="0000000E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X(0, 0) = 0;</w:t>
      </w:r>
    </w:p>
    <w:p w14:paraId="0000000F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X(0, 1) = 0;</w:t>
      </w:r>
    </w:p>
    <w:p w14:paraId="00000010" w14:textId="77777777" w:rsidR="009B2B20" w:rsidRDefault="009B2B20"/>
    <w:p w14:paraId="00000011" w14:textId="77777777" w:rsidR="009B2B20" w:rsidRPr="00107A6E" w:rsidRDefault="00000000">
      <w:pPr>
        <w:spacing w:before="240" w:after="240"/>
        <w:rPr>
          <w:lang w:val="en-US"/>
        </w:rPr>
      </w:pPr>
      <w:r>
        <w:t xml:space="preserve">El operador </w:t>
      </w:r>
      <w:r>
        <w:rPr>
          <w:rFonts w:ascii="Roboto Mono" w:eastAsia="Roboto Mono" w:hAnsi="Roboto Mono" w:cs="Roboto Mono"/>
          <w:color w:val="188038"/>
        </w:rPr>
        <w:t>()</w:t>
      </w:r>
      <w:r>
        <w:t xml:space="preserve"> ha sido sobrecargado para acceder a elementos en N dimensiones, permitiendo que el acceso sea similar al de matrices convencionales. </w:t>
      </w:r>
      <w:r w:rsidRPr="00107A6E">
        <w:rPr>
          <w:lang w:val="en-US"/>
        </w:rPr>
        <w:t>Esto facilita operaciones tipo:</w:t>
      </w:r>
    </w:p>
    <w:p w14:paraId="00000012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cpp</w:t>
      </w:r>
    </w:p>
    <w:p w14:paraId="00000013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CopiarEditar</w:t>
      </w:r>
    </w:p>
    <w:p w14:paraId="00000014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for (size_t i = 0; i &lt; X.shape()[0]; ++i) {</w:t>
      </w:r>
    </w:p>
    <w:p w14:paraId="00000015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for (size_t j = 0; j &lt; X.shape()[1]; ++j) {</w:t>
      </w:r>
    </w:p>
    <w:p w14:paraId="00000016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    std::cout &lt;&lt; X(i, j) &lt;&lt; " ";</w:t>
      </w:r>
    </w:p>
    <w:p w14:paraId="00000017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}</w:t>
      </w:r>
    </w:p>
    <w:p w14:paraId="00000018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19" w14:textId="77777777" w:rsidR="009B2B20" w:rsidRDefault="009B2B20"/>
    <w:p w14:paraId="0000001A" w14:textId="77777777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jax171tx3ucl" w:colFirst="0" w:colLast="0"/>
      <w:bookmarkEnd w:id="3"/>
      <w:r>
        <w:rPr>
          <w:b/>
          <w:color w:val="000000"/>
          <w:sz w:val="22"/>
          <w:szCs w:val="22"/>
        </w:rPr>
        <w:lastRenderedPageBreak/>
        <w:t>Integración con CSV</w:t>
      </w:r>
    </w:p>
    <w:p w14:paraId="0000001B" w14:textId="77777777" w:rsidR="009B2B20" w:rsidRDefault="00000000">
      <w:pPr>
        <w:spacing w:before="240" w:after="240"/>
      </w:pPr>
      <w:r>
        <w:t xml:space="preserve">La lectura de datos desde archivos externos también se realiza cargando directamente los valores dentro del </w:t>
      </w:r>
      <w:r>
        <w:rPr>
          <w:rFonts w:ascii="Roboto Mono" w:eastAsia="Roboto Mono" w:hAnsi="Roboto Mono" w:cs="Roboto Mono"/>
          <w:color w:val="188038"/>
        </w:rPr>
        <w:t>Tensor</w:t>
      </w:r>
      <w:r>
        <w:t>. Por ejemplo:</w:t>
      </w:r>
    </w:p>
    <w:p w14:paraId="0000001C" w14:textId="77777777" w:rsidR="009B2B20" w:rsidRDefault="00000000">
      <w:r>
        <w:t>cpp</w:t>
      </w:r>
    </w:p>
    <w:p w14:paraId="0000001D" w14:textId="77777777" w:rsidR="009B2B20" w:rsidRDefault="00000000">
      <w:r>
        <w:t>CopiarEditar</w:t>
      </w:r>
    </w:p>
    <w:p w14:paraId="0000001E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Tensor&lt;T, 2&gt; X = load_csv_X("xor_data.csv", 4, 2);</w:t>
      </w:r>
    </w:p>
    <w:p w14:paraId="0000001F" w14:textId="77777777" w:rsidR="009B2B20" w:rsidRDefault="009B2B20"/>
    <w:p w14:paraId="00000020" w14:textId="77777777" w:rsidR="009B2B20" w:rsidRDefault="00000000">
      <w:pPr>
        <w:spacing w:before="240" w:after="240"/>
      </w:pPr>
      <w:r>
        <w:t xml:space="preserve">Esta función llena un tensor </w:t>
      </w:r>
      <w:r>
        <w:rPr>
          <w:rFonts w:ascii="Roboto Mono" w:eastAsia="Roboto Mono" w:hAnsi="Roboto Mono" w:cs="Roboto Mono"/>
          <w:color w:val="188038"/>
        </w:rPr>
        <w:t>X</w:t>
      </w:r>
      <w:r>
        <w:t xml:space="preserve"> a partir del archivo, donde cada fila representa una muestra y cada columna una característica (en este caso, </w:t>
      </w:r>
      <w:r>
        <w:rPr>
          <w:rFonts w:ascii="Roboto Mono" w:eastAsia="Roboto Mono" w:hAnsi="Roboto Mono" w:cs="Roboto Mono"/>
          <w:color w:val="188038"/>
        </w:rPr>
        <w:t>x1</w:t>
      </w:r>
      <w:r>
        <w:t xml:space="preserve"> y </w:t>
      </w:r>
      <w:r>
        <w:rPr>
          <w:rFonts w:ascii="Roboto Mono" w:eastAsia="Roboto Mono" w:hAnsi="Roboto Mono" w:cs="Roboto Mono"/>
          <w:color w:val="188038"/>
        </w:rPr>
        <w:t>x2</w:t>
      </w:r>
      <w:r>
        <w:t>).</w:t>
      </w:r>
    </w:p>
    <w:p w14:paraId="00000021" w14:textId="77777777" w:rsidR="009B2B20" w:rsidRDefault="009B2B20">
      <w:pPr>
        <w:spacing w:before="240" w:after="240"/>
      </w:pPr>
    </w:p>
    <w:p w14:paraId="00000022" w14:textId="77777777" w:rsidR="009B2B20" w:rsidRDefault="009B2B20">
      <w:pPr>
        <w:spacing w:before="240" w:after="240"/>
      </w:pPr>
    </w:p>
    <w:p w14:paraId="00000023" w14:textId="77777777" w:rsidR="009B2B20" w:rsidRDefault="00000000">
      <w:pPr>
        <w:pStyle w:val="Ttulo3"/>
        <w:keepNext w:val="0"/>
        <w:keepLines w:val="0"/>
        <w:spacing w:before="280"/>
        <w:rPr>
          <w:b/>
          <w:color w:val="000000"/>
          <w:sz w:val="42"/>
          <w:szCs w:val="42"/>
        </w:rPr>
      </w:pPr>
      <w:bookmarkStart w:id="4" w:name="_ksitjoqbe9g" w:colFirst="0" w:colLast="0"/>
      <w:bookmarkEnd w:id="4"/>
      <w:r>
        <w:rPr>
          <w:b/>
          <w:color w:val="000000"/>
          <w:sz w:val="42"/>
          <w:szCs w:val="42"/>
        </w:rPr>
        <w:t>2. Dense, NeuralNetwork y Activations MARCO APOLINARIO</w:t>
      </w:r>
    </w:p>
    <w:p w14:paraId="00000026" w14:textId="62A8DD37" w:rsidR="009B2B20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Clase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Dense</w:t>
      </w:r>
    </w:p>
    <w:p w14:paraId="00000027" w14:textId="77777777" w:rsidR="009B2B20" w:rsidRDefault="00000000">
      <w:pPr>
        <w:spacing w:before="240" w:after="240"/>
      </w:pPr>
      <w:r>
        <w:t xml:space="preserve">Ubicada en </w:t>
      </w:r>
      <w:r>
        <w:rPr>
          <w:rFonts w:ascii="Roboto Mono" w:eastAsia="Roboto Mono" w:hAnsi="Roboto Mono" w:cs="Roboto Mono"/>
          <w:color w:val="188038"/>
        </w:rPr>
        <w:t>dense.h</w:t>
      </w:r>
      <w:r>
        <w:t xml:space="preserve">, representa una </w:t>
      </w:r>
      <w:r>
        <w:rPr>
          <w:b/>
        </w:rPr>
        <w:t>capa completamente conectada</w:t>
      </w:r>
      <w:r>
        <w:t>. Su constructor recibe dimensiones de entrada y salida, junto con funciones para inicializar pesos y sesgos:</w:t>
      </w:r>
    </w:p>
    <w:p w14:paraId="00000028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cpp</w:t>
      </w:r>
    </w:p>
    <w:p w14:paraId="00000029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CopiarEditar</w:t>
      </w:r>
    </w:p>
    <w:p w14:paraId="0000002A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net.add_layer(std::make_unique&lt;Dense&lt;T&gt;&gt;(2, 4, w_init, b_init));</w:t>
      </w:r>
    </w:p>
    <w:p w14:paraId="0000002B" w14:textId="77777777" w:rsidR="009B2B20" w:rsidRPr="00107A6E" w:rsidRDefault="009B2B20">
      <w:pPr>
        <w:rPr>
          <w:lang w:val="en-US"/>
        </w:rPr>
      </w:pPr>
    </w:p>
    <w:p w14:paraId="0000002C" w14:textId="77777777" w:rsidR="009B2B20" w:rsidRDefault="00000000">
      <w:pPr>
        <w:spacing w:before="240" w:after="240"/>
      </w:pPr>
      <w:r>
        <w:t>Esta línea crea una capa densa con:</w:t>
      </w:r>
    </w:p>
    <w:p w14:paraId="0000002D" w14:textId="77777777" w:rsidR="009B2B20" w:rsidRDefault="00000000">
      <w:pPr>
        <w:numPr>
          <w:ilvl w:val="0"/>
          <w:numId w:val="1"/>
        </w:numPr>
        <w:spacing w:before="240"/>
      </w:pPr>
      <w:r>
        <w:t xml:space="preserve">2 neuronas de entrada (por los 2 features del XOR: </w:t>
      </w:r>
      <w:r>
        <w:rPr>
          <w:rFonts w:ascii="Roboto Mono" w:eastAsia="Roboto Mono" w:hAnsi="Roboto Mono" w:cs="Roboto Mono"/>
          <w:color w:val="188038"/>
        </w:rPr>
        <w:t>x1</w:t>
      </w:r>
      <w:r>
        <w:t xml:space="preserve"> y </w:t>
      </w:r>
      <w:r>
        <w:rPr>
          <w:rFonts w:ascii="Roboto Mono" w:eastAsia="Roboto Mono" w:hAnsi="Roboto Mono" w:cs="Roboto Mono"/>
          <w:color w:val="188038"/>
        </w:rPr>
        <w:t>x2</w:t>
      </w:r>
      <w:r>
        <w:t>),</w:t>
      </w:r>
      <w:r>
        <w:br/>
      </w:r>
    </w:p>
    <w:p w14:paraId="0000002E" w14:textId="77777777" w:rsidR="009B2B20" w:rsidRDefault="00000000">
      <w:pPr>
        <w:numPr>
          <w:ilvl w:val="0"/>
          <w:numId w:val="1"/>
        </w:numPr>
      </w:pPr>
      <w:r>
        <w:t>4 neuronas ocultas,</w:t>
      </w:r>
      <w:r>
        <w:br/>
      </w:r>
    </w:p>
    <w:p w14:paraId="0000002F" w14:textId="77777777" w:rsidR="009B2B20" w:rsidRDefault="00000000">
      <w:pPr>
        <w:numPr>
          <w:ilvl w:val="0"/>
          <w:numId w:val="1"/>
        </w:numPr>
        <w:spacing w:after="240"/>
      </w:pPr>
      <w:r>
        <w:t>inicialización personalizada: pesos en 0.1 y bias en 0.0.</w:t>
      </w:r>
      <w:r>
        <w:br/>
      </w:r>
    </w:p>
    <w:p w14:paraId="00000030" w14:textId="77777777" w:rsidR="009B2B20" w:rsidRDefault="00000000">
      <w:pPr>
        <w:spacing w:before="240" w:after="240"/>
      </w:pPr>
      <w:r>
        <w:t xml:space="preserve">Internamente, </w:t>
      </w:r>
      <w:r>
        <w:rPr>
          <w:rFonts w:ascii="Roboto Mono" w:eastAsia="Roboto Mono" w:hAnsi="Roboto Mono" w:cs="Roboto Mono"/>
          <w:color w:val="188038"/>
        </w:rPr>
        <w:t>Dense</w:t>
      </w:r>
      <w:r>
        <w:t xml:space="preserve"> calcula la salida como:</w:t>
      </w:r>
    </w:p>
    <w:p w14:paraId="00000031" w14:textId="77777777" w:rsidR="009B2B20" w:rsidRDefault="00000000">
      <w:r>
        <w:t>ini</w:t>
      </w:r>
    </w:p>
    <w:p w14:paraId="00000032" w14:textId="77777777" w:rsidR="009B2B20" w:rsidRDefault="00000000">
      <w:r>
        <w:t>CopiarEditar</w:t>
      </w:r>
    </w:p>
    <w:p w14:paraId="00000033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output = X * W + B</w:t>
      </w:r>
    </w:p>
    <w:p w14:paraId="00000034" w14:textId="77777777" w:rsidR="009B2B20" w:rsidRDefault="009B2B20"/>
    <w:p w14:paraId="00000035" w14:textId="77777777" w:rsidR="009B2B20" w:rsidRDefault="00000000">
      <w:pPr>
        <w:spacing w:before="240" w:after="240"/>
      </w:pPr>
      <w:r>
        <w:t>Y guarda gradientes para retropropagación.</w:t>
      </w:r>
    </w:p>
    <w:p w14:paraId="00000037" w14:textId="033B8085" w:rsidR="009B2B20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lastRenderedPageBreak/>
        <w:t xml:space="preserve">Clase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ReLU</w:t>
      </w:r>
    </w:p>
    <w:p w14:paraId="00000038" w14:textId="77777777" w:rsidR="009B2B20" w:rsidRDefault="00000000">
      <w:pPr>
        <w:spacing w:before="240" w:after="240"/>
      </w:pPr>
      <w:r>
        <w:t xml:space="preserve">Ubicada en </w:t>
      </w:r>
      <w:r>
        <w:rPr>
          <w:rFonts w:ascii="Roboto Mono" w:eastAsia="Roboto Mono" w:hAnsi="Roboto Mono" w:cs="Roboto Mono"/>
          <w:color w:val="188038"/>
        </w:rPr>
        <w:t>activation.h</w:t>
      </w:r>
      <w:r>
        <w:t xml:space="preserve">, es una función de activación que introduce </w:t>
      </w:r>
      <w:r>
        <w:rPr>
          <w:b/>
        </w:rPr>
        <w:t>no linealidad</w:t>
      </w:r>
      <w:r>
        <w:t>. Sin esto, la red solo podría modelar funciones lineales.</w:t>
      </w:r>
    </w:p>
    <w:p w14:paraId="00000039" w14:textId="77777777" w:rsidR="009B2B20" w:rsidRDefault="00000000">
      <w:r>
        <w:t>cpp</w:t>
      </w:r>
    </w:p>
    <w:p w14:paraId="0000003A" w14:textId="77777777" w:rsidR="009B2B20" w:rsidRDefault="00000000">
      <w:r>
        <w:t>CopiarEditar</w:t>
      </w:r>
    </w:p>
    <w:p w14:paraId="0000003B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net.add_layer(std::make_unique&lt;ReLU&lt;T&gt;&gt;());</w:t>
      </w:r>
    </w:p>
    <w:p w14:paraId="0000003C" w14:textId="77777777" w:rsidR="009B2B20" w:rsidRPr="00107A6E" w:rsidRDefault="009B2B20">
      <w:pPr>
        <w:rPr>
          <w:lang w:val="en-US"/>
        </w:rPr>
      </w:pPr>
    </w:p>
    <w:p w14:paraId="0000003D" w14:textId="77777777" w:rsidR="009B2B20" w:rsidRDefault="00000000">
      <w:pPr>
        <w:spacing w:before="240" w:after="240"/>
      </w:pPr>
      <w:r>
        <w:rPr>
          <w:rFonts w:ascii="Roboto Mono" w:eastAsia="Roboto Mono" w:hAnsi="Roboto Mono" w:cs="Roboto Mono"/>
          <w:color w:val="188038"/>
        </w:rPr>
        <w:t>ReLU</w:t>
      </w:r>
      <w:r>
        <w:t xml:space="preserve"> transforma cada elemento de la matriz de entrada según:</w:t>
      </w:r>
    </w:p>
    <w:p w14:paraId="0000003E" w14:textId="77777777" w:rsidR="009B2B20" w:rsidRDefault="00000000">
      <w:r>
        <w:t>lua</w:t>
      </w:r>
    </w:p>
    <w:p w14:paraId="0000003F" w14:textId="77777777" w:rsidR="009B2B20" w:rsidRDefault="00000000">
      <w:r>
        <w:t>CopiarEditar</w:t>
      </w:r>
    </w:p>
    <w:p w14:paraId="00000040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ReLU(x) = max(0, x)</w:t>
      </w:r>
    </w:p>
    <w:p w14:paraId="00000041" w14:textId="77777777" w:rsidR="009B2B20" w:rsidRDefault="009B2B20"/>
    <w:p w14:paraId="00000042" w14:textId="77777777" w:rsidR="009B2B20" w:rsidRDefault="00000000">
      <w:pPr>
        <w:spacing w:before="240" w:after="240"/>
      </w:pPr>
      <w:r>
        <w:t>Esto permite que la red aprenda patrones más complejos como el XOR.</w:t>
      </w:r>
    </w:p>
    <w:p w14:paraId="00000044" w14:textId="1CBE1342" w:rsidR="009B2B20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Clase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NeuralNetwork</w:t>
      </w:r>
    </w:p>
    <w:p w14:paraId="00000045" w14:textId="77777777" w:rsidR="009B2B20" w:rsidRDefault="00000000">
      <w:pPr>
        <w:spacing w:before="240" w:after="240"/>
      </w:pPr>
      <w:r>
        <w:t xml:space="preserve">Ubicada en </w:t>
      </w:r>
      <w:r>
        <w:rPr>
          <w:rFonts w:ascii="Roboto Mono" w:eastAsia="Roboto Mono" w:hAnsi="Roboto Mono" w:cs="Roboto Mono"/>
          <w:color w:val="188038"/>
        </w:rPr>
        <w:t>neural_network.h</w:t>
      </w:r>
      <w:r>
        <w:t>, es una clase contenedora que organiza las capas y maneja el entrenamiento:</w:t>
      </w:r>
    </w:p>
    <w:p w14:paraId="00000046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cpp</w:t>
      </w:r>
    </w:p>
    <w:p w14:paraId="00000047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CopiarEditar</w:t>
      </w:r>
    </w:p>
    <w:p w14:paraId="00000048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NeuralNetwork&lt;T&gt; net;</w:t>
      </w:r>
    </w:p>
    <w:p w14:paraId="00000049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net.add_layer(...);</w:t>
      </w:r>
    </w:p>
    <w:p w14:paraId="0000004A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...</w:t>
      </w:r>
    </w:p>
    <w:p w14:paraId="0000004B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net.train&lt;MSELoss&gt;(X, Y, 1000, 4, 0.1f);</w:t>
      </w:r>
    </w:p>
    <w:p w14:paraId="0000004C" w14:textId="77777777" w:rsidR="009B2B20" w:rsidRPr="00107A6E" w:rsidRDefault="009B2B20">
      <w:pPr>
        <w:rPr>
          <w:lang w:val="en-US"/>
        </w:rPr>
      </w:pPr>
    </w:p>
    <w:p w14:paraId="0000004D" w14:textId="77777777" w:rsidR="009B2B20" w:rsidRDefault="00000000">
      <w:pPr>
        <w:numPr>
          <w:ilvl w:val="0"/>
          <w:numId w:val="5"/>
        </w:numPr>
        <w:spacing w:before="240"/>
      </w:pPr>
      <w:r>
        <w:rPr>
          <w:rFonts w:ascii="Roboto Mono" w:eastAsia="Roboto Mono" w:hAnsi="Roboto Mono" w:cs="Roboto Mono"/>
          <w:color w:val="188038"/>
        </w:rPr>
        <w:t>add_layer()</w:t>
      </w:r>
      <w:r>
        <w:t xml:space="preserve"> almacena secuencialmente capas </w:t>
      </w:r>
      <w:r>
        <w:rPr>
          <w:rFonts w:ascii="Roboto Mono" w:eastAsia="Roboto Mono" w:hAnsi="Roboto Mono" w:cs="Roboto Mono"/>
          <w:color w:val="188038"/>
        </w:rPr>
        <w:t>Dense</w:t>
      </w:r>
      <w:r>
        <w:t xml:space="preserve"> y </w:t>
      </w:r>
      <w:r>
        <w:rPr>
          <w:rFonts w:ascii="Roboto Mono" w:eastAsia="Roboto Mono" w:hAnsi="Roboto Mono" w:cs="Roboto Mono"/>
          <w:color w:val="188038"/>
        </w:rPr>
        <w:t>ReLU</w:t>
      </w:r>
      <w:r>
        <w:t>.</w:t>
      </w:r>
      <w:r>
        <w:br/>
      </w:r>
    </w:p>
    <w:p w14:paraId="0000004E" w14:textId="77777777" w:rsidR="009B2B20" w:rsidRDefault="00000000">
      <w:pPr>
        <w:numPr>
          <w:ilvl w:val="0"/>
          <w:numId w:val="5"/>
        </w:numPr>
      </w:pPr>
      <w:r>
        <w:rPr>
          <w:rFonts w:ascii="Roboto Mono" w:eastAsia="Roboto Mono" w:hAnsi="Roboto Mono" w:cs="Roboto Mono"/>
          <w:color w:val="188038"/>
        </w:rPr>
        <w:t>train&lt;MSELoss&gt;()</w:t>
      </w:r>
      <w:r>
        <w:t xml:space="preserve"> realiza el entrenamiento con:</w:t>
      </w:r>
      <w:r>
        <w:br/>
      </w:r>
    </w:p>
    <w:p w14:paraId="0000004F" w14:textId="77777777" w:rsidR="009B2B20" w:rsidRDefault="00000000">
      <w:pPr>
        <w:numPr>
          <w:ilvl w:val="1"/>
          <w:numId w:val="5"/>
        </w:numPr>
      </w:pPr>
      <w:r>
        <w:t>1000 épocas,</w:t>
      </w:r>
      <w:r>
        <w:br/>
      </w:r>
    </w:p>
    <w:p w14:paraId="00000050" w14:textId="77777777" w:rsidR="009B2B20" w:rsidRDefault="00000000">
      <w:pPr>
        <w:numPr>
          <w:ilvl w:val="1"/>
          <w:numId w:val="5"/>
        </w:numPr>
      </w:pPr>
      <w:r>
        <w:t>batch size 4 (todo el dataset),</w:t>
      </w:r>
      <w:r>
        <w:br/>
      </w:r>
    </w:p>
    <w:p w14:paraId="00000051" w14:textId="77777777" w:rsidR="009B2B20" w:rsidRDefault="00000000">
      <w:pPr>
        <w:numPr>
          <w:ilvl w:val="1"/>
          <w:numId w:val="5"/>
        </w:numPr>
        <w:spacing w:after="240"/>
      </w:pPr>
      <w:r>
        <w:t>learning rate de 0.1.</w:t>
      </w:r>
      <w:r>
        <w:br/>
      </w:r>
    </w:p>
    <w:p w14:paraId="00000052" w14:textId="77777777" w:rsidR="009B2B20" w:rsidRDefault="00000000">
      <w:pPr>
        <w:spacing w:before="240" w:after="240"/>
      </w:pPr>
      <w:r>
        <w:t xml:space="preserve">Durante </w:t>
      </w:r>
      <w:r>
        <w:rPr>
          <w:rFonts w:ascii="Roboto Mono" w:eastAsia="Roboto Mono" w:hAnsi="Roboto Mono" w:cs="Roboto Mono"/>
          <w:color w:val="188038"/>
        </w:rPr>
        <w:t>train()</w:t>
      </w:r>
      <w:r>
        <w:t>, se llama internamente a:</w:t>
      </w:r>
    </w:p>
    <w:p w14:paraId="00000053" w14:textId="77777777" w:rsidR="009B2B20" w:rsidRDefault="00000000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color w:val="188038"/>
        </w:rPr>
        <w:t>forward()</w:t>
      </w:r>
      <w:r>
        <w:rPr>
          <w:rFonts w:ascii="Arial Unicode MS" w:eastAsia="Arial Unicode MS" w:hAnsi="Arial Unicode MS" w:cs="Arial Unicode MS"/>
        </w:rPr>
        <w:t xml:space="preserve"> → Para obtener predicciones.</w:t>
      </w:r>
      <w:r>
        <w:rPr>
          <w:rFonts w:ascii="Arial Unicode MS" w:eastAsia="Arial Unicode MS" w:hAnsi="Arial Unicode MS" w:cs="Arial Unicode MS"/>
        </w:rPr>
        <w:br/>
      </w:r>
    </w:p>
    <w:p w14:paraId="00000054" w14:textId="77777777" w:rsidR="009B2B20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color w:val="188038"/>
        </w:rPr>
        <w:lastRenderedPageBreak/>
        <w:t>compute_loss()</w:t>
      </w:r>
      <w:r>
        <w:rPr>
          <w:rFonts w:ascii="Arial Unicode MS" w:eastAsia="Arial Unicode MS" w:hAnsi="Arial Unicode MS" w:cs="Arial Unicode MS"/>
        </w:rPr>
        <w:t xml:space="preserve"> → Calcula el error.</w:t>
      </w:r>
      <w:r>
        <w:rPr>
          <w:rFonts w:ascii="Arial Unicode MS" w:eastAsia="Arial Unicode MS" w:hAnsi="Arial Unicode MS" w:cs="Arial Unicode MS"/>
        </w:rPr>
        <w:br/>
      </w:r>
    </w:p>
    <w:p w14:paraId="00000055" w14:textId="77777777" w:rsidR="009B2B20" w:rsidRDefault="00000000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color w:val="188038"/>
        </w:rPr>
        <w:t>backward()</w:t>
      </w:r>
      <w:r>
        <w:rPr>
          <w:rFonts w:ascii="Arial Unicode MS" w:eastAsia="Arial Unicode MS" w:hAnsi="Arial Unicode MS" w:cs="Arial Unicode MS"/>
        </w:rPr>
        <w:t xml:space="preserve"> → Propaga el error hacia atrás.</w:t>
      </w:r>
      <w:r>
        <w:rPr>
          <w:rFonts w:ascii="Arial Unicode MS" w:eastAsia="Arial Unicode MS" w:hAnsi="Arial Unicode MS" w:cs="Arial Unicode MS"/>
        </w:rPr>
        <w:br/>
      </w:r>
    </w:p>
    <w:p w14:paraId="00000056" w14:textId="77777777" w:rsidR="009B2B20" w:rsidRDefault="00000000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update()</w:t>
      </w:r>
      <w:r>
        <w:rPr>
          <w:rFonts w:ascii="Arial Unicode MS" w:eastAsia="Arial Unicode MS" w:hAnsi="Arial Unicode MS" w:cs="Arial Unicode MS"/>
        </w:rPr>
        <w:t xml:space="preserve"> → Ajusta pesos y bias con gradientes.</w:t>
      </w:r>
      <w:r>
        <w:rPr>
          <w:rFonts w:ascii="Arial Unicode MS" w:eastAsia="Arial Unicode MS" w:hAnsi="Arial Unicode MS" w:cs="Arial Unicode MS"/>
        </w:rPr>
        <w:br/>
      </w:r>
    </w:p>
    <w:p w14:paraId="00000058" w14:textId="42F59382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Estructura final usada en tu proyecto</w:t>
      </w:r>
    </w:p>
    <w:p w14:paraId="00000059" w14:textId="77777777" w:rsidR="009B2B20" w:rsidRDefault="00000000">
      <w:r>
        <w:t>cpp</w:t>
      </w:r>
    </w:p>
    <w:p w14:paraId="0000005A" w14:textId="77777777" w:rsidR="009B2B20" w:rsidRDefault="00000000">
      <w:r>
        <w:t>CopiarEditar</w:t>
      </w:r>
    </w:p>
    <w:p w14:paraId="0000005B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net.add_layer(Dense(2, 4));   // Entrada a capa oculta</w:t>
      </w:r>
    </w:p>
    <w:p w14:paraId="0000005C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net.add_layer(ReLU());        // Activación</w:t>
      </w:r>
    </w:p>
    <w:p w14:paraId="0000005D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net.add_layer(Dense(4, 1));   // Capa de salida (una neurona)</w:t>
      </w:r>
    </w:p>
    <w:p w14:paraId="0000005E" w14:textId="77777777" w:rsidR="009B2B20" w:rsidRDefault="009B2B20"/>
    <w:p w14:paraId="0000005F" w14:textId="77777777" w:rsidR="009B2B20" w:rsidRDefault="00000000">
      <w:pPr>
        <w:spacing w:before="240" w:after="240"/>
      </w:pPr>
      <w:r>
        <w:t xml:space="preserve">Esto modela una red con arquitectura </w:t>
      </w:r>
      <w:r>
        <w:rPr>
          <w:b/>
        </w:rPr>
        <w:t>2-4-1</w:t>
      </w:r>
      <w:r>
        <w:t>, ideal para resolver el problema XOR.</w:t>
      </w:r>
    </w:p>
    <w:p w14:paraId="00000060" w14:textId="77777777" w:rsidR="009B2B20" w:rsidRDefault="009B2B20"/>
    <w:p w14:paraId="00000061" w14:textId="77777777" w:rsidR="009B2B20" w:rsidRDefault="00000000">
      <w:pPr>
        <w:pStyle w:val="Ttulo3"/>
        <w:keepNext w:val="0"/>
        <w:keepLines w:val="0"/>
        <w:spacing w:before="280"/>
        <w:rPr>
          <w:b/>
          <w:color w:val="000000"/>
          <w:sz w:val="42"/>
          <w:szCs w:val="42"/>
        </w:rPr>
      </w:pPr>
      <w:bookmarkStart w:id="5" w:name="_vi3wlrgv01g" w:colFirst="0" w:colLast="0"/>
      <w:bookmarkEnd w:id="5"/>
      <w:r>
        <w:rPr>
          <w:b/>
          <w:color w:val="000000"/>
          <w:sz w:val="42"/>
          <w:szCs w:val="42"/>
        </w:rPr>
        <w:t>3. Agente y entorno (EnvGym y PongAgent) ANA CORDERO</w:t>
      </w:r>
    </w:p>
    <w:p w14:paraId="00000062" w14:textId="77777777" w:rsidR="009B2B20" w:rsidRDefault="00000000">
      <w:pPr>
        <w:spacing w:before="240" w:after="240"/>
      </w:pPr>
      <w:r>
        <w:t xml:space="preserve">Esta parte del código permite probar si el modelo puede usarse en un </w:t>
      </w:r>
      <w:r>
        <w:rPr>
          <w:b/>
        </w:rPr>
        <w:t>entorno simulado</w:t>
      </w:r>
      <w:r>
        <w:t xml:space="preserve">, como si se tratara de un videojuego simple. Aunque se entrena con datos XOR, el código integra la red con un </w:t>
      </w:r>
      <w:r>
        <w:rPr>
          <w:b/>
        </w:rPr>
        <w:t>agente de Pong</w:t>
      </w:r>
      <w:r>
        <w:t xml:space="preserve"> y un entorno llamado </w:t>
      </w:r>
      <w:r>
        <w:rPr>
          <w:rFonts w:ascii="Roboto Mono" w:eastAsia="Roboto Mono" w:hAnsi="Roboto Mono" w:cs="Roboto Mono"/>
          <w:color w:val="188038"/>
        </w:rPr>
        <w:t>EnvGym</w:t>
      </w:r>
      <w:r>
        <w:t>.</w:t>
      </w:r>
    </w:p>
    <w:p w14:paraId="00000064" w14:textId="6228CC79" w:rsidR="009B2B20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Clase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EnvGym</w:t>
      </w:r>
    </w:p>
    <w:p w14:paraId="00000065" w14:textId="77777777" w:rsidR="009B2B20" w:rsidRDefault="00000000">
      <w:pPr>
        <w:spacing w:before="240" w:after="240"/>
      </w:pPr>
      <w:r>
        <w:t xml:space="preserve">Ubicada en </w:t>
      </w:r>
      <w:r>
        <w:rPr>
          <w:rFonts w:ascii="Roboto Mono" w:eastAsia="Roboto Mono" w:hAnsi="Roboto Mono" w:cs="Roboto Mono"/>
          <w:color w:val="188038"/>
        </w:rPr>
        <w:t>EnvGym.h</w:t>
      </w:r>
      <w:r>
        <w:t>, representa una versión básica del entorno del juego Pong.</w:t>
      </w:r>
    </w:p>
    <w:p w14:paraId="00000066" w14:textId="77777777" w:rsidR="009B2B20" w:rsidRDefault="00000000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  <w:color w:val="188038"/>
        </w:rPr>
        <w:t>env.reset()</w:t>
      </w:r>
      <w:r>
        <w:t xml:space="preserve"> reinicia el entorno y devuelve el </w:t>
      </w:r>
      <w:r>
        <w:rPr>
          <w:b/>
        </w:rPr>
        <w:t>estado inicial</w:t>
      </w:r>
      <w:r>
        <w:t xml:space="preserve"> del juego (posición de pelota y paleta).</w:t>
      </w:r>
      <w:r>
        <w:br/>
      </w:r>
    </w:p>
    <w:p w14:paraId="00000067" w14:textId="77777777" w:rsidR="009B2B20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env.step(action, reward, done)</w:t>
      </w:r>
      <w:r>
        <w:t xml:space="preserve"> aplica una acción (mover arriba, quedarse, o mover abajo), y devuelve:</w:t>
      </w:r>
      <w:r>
        <w:br/>
      </w:r>
    </w:p>
    <w:p w14:paraId="00000068" w14:textId="77777777" w:rsidR="009B2B20" w:rsidRDefault="00000000">
      <w:pPr>
        <w:numPr>
          <w:ilvl w:val="1"/>
          <w:numId w:val="7"/>
        </w:numPr>
      </w:pPr>
      <w:r>
        <w:t>un nuevo estado,</w:t>
      </w:r>
      <w:r>
        <w:br/>
      </w:r>
    </w:p>
    <w:p w14:paraId="00000069" w14:textId="77777777" w:rsidR="009B2B20" w:rsidRDefault="00000000">
      <w:pPr>
        <w:numPr>
          <w:ilvl w:val="1"/>
          <w:numId w:val="7"/>
        </w:numPr>
      </w:pPr>
      <w:r>
        <w:t xml:space="preserve">una recompensa </w:t>
      </w:r>
      <w:r>
        <w:rPr>
          <w:rFonts w:ascii="Roboto Mono" w:eastAsia="Roboto Mono" w:hAnsi="Roboto Mono" w:cs="Roboto Mono"/>
          <w:color w:val="188038"/>
        </w:rPr>
        <w:t>reward</w:t>
      </w:r>
      <w:r>
        <w:t xml:space="preserve"> (ej. si devolvió la pelota),</w:t>
      </w:r>
      <w:r>
        <w:br/>
      </w:r>
    </w:p>
    <w:p w14:paraId="0000006A" w14:textId="77777777" w:rsidR="009B2B20" w:rsidRDefault="00000000">
      <w:pPr>
        <w:numPr>
          <w:ilvl w:val="1"/>
          <w:numId w:val="7"/>
        </w:numPr>
        <w:spacing w:after="240"/>
      </w:pPr>
      <w:r>
        <w:t xml:space="preserve">y una bandera </w:t>
      </w:r>
      <w:r>
        <w:rPr>
          <w:rFonts w:ascii="Roboto Mono" w:eastAsia="Roboto Mono" w:hAnsi="Roboto Mono" w:cs="Roboto Mono"/>
          <w:color w:val="188038"/>
        </w:rPr>
        <w:t>done</w:t>
      </w:r>
      <w:r>
        <w:t xml:space="preserve"> para indicar si terminó el episodio.</w:t>
      </w:r>
      <w:r>
        <w:br/>
      </w:r>
    </w:p>
    <w:p w14:paraId="0000006B" w14:textId="77777777" w:rsidR="009B2B20" w:rsidRDefault="00000000">
      <w:pPr>
        <w:spacing w:before="240" w:after="240"/>
      </w:pPr>
      <w:r>
        <w:t>Ejemplo:</w:t>
      </w:r>
    </w:p>
    <w:p w14:paraId="0000006C" w14:textId="77777777" w:rsidR="009B2B20" w:rsidRDefault="00000000">
      <w:r>
        <w:lastRenderedPageBreak/>
        <w:t>cpp</w:t>
      </w:r>
    </w:p>
    <w:p w14:paraId="0000006D" w14:textId="77777777" w:rsidR="009B2B20" w:rsidRDefault="00000000">
      <w:r>
        <w:t>CopiarEditar</w:t>
      </w:r>
    </w:p>
    <w:p w14:paraId="0000006E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EnvGym env;</w:t>
      </w:r>
    </w:p>
    <w:p w14:paraId="0000006F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float reward;</w:t>
      </w:r>
    </w:p>
    <w:p w14:paraId="00000070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bool done = false;</w:t>
      </w:r>
    </w:p>
    <w:p w14:paraId="00000071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auto state = env.reset();</w:t>
      </w:r>
    </w:p>
    <w:p w14:paraId="00000072" w14:textId="77777777" w:rsidR="009B2B20" w:rsidRDefault="009B2B20"/>
    <w:p w14:paraId="00000074" w14:textId="52392D86" w:rsidR="009B2B20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Clase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PongAgent</w:t>
      </w:r>
    </w:p>
    <w:p w14:paraId="00000075" w14:textId="77777777" w:rsidR="009B2B20" w:rsidRDefault="00000000">
      <w:pPr>
        <w:spacing w:before="240" w:after="240"/>
      </w:pPr>
      <w:r>
        <w:t xml:space="preserve">Ubicada en </w:t>
      </w:r>
      <w:r>
        <w:rPr>
          <w:rFonts w:ascii="Roboto Mono" w:eastAsia="Roboto Mono" w:hAnsi="Roboto Mono" w:cs="Roboto Mono"/>
          <w:color w:val="188038"/>
        </w:rPr>
        <w:t>PongAgent.h</w:t>
      </w:r>
      <w:r>
        <w:t xml:space="preserve">, representa al agente que </w:t>
      </w:r>
      <w:r>
        <w:rPr>
          <w:b/>
        </w:rPr>
        <w:t>decide acciones</w:t>
      </w:r>
      <w:r>
        <w:t xml:space="preserve"> basadas en una red neuronal. Su constructor recibe el modelo que usará para tomar decisiones:</w:t>
      </w:r>
    </w:p>
    <w:p w14:paraId="00000076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cpp</w:t>
      </w:r>
    </w:p>
    <w:p w14:paraId="00000077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CopiarEditar</w:t>
      </w:r>
    </w:p>
    <w:p w14:paraId="00000078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auto dummy_model = std::make_unique&lt;Dense&lt;T&gt;&gt;(3, 3, w_init, b_init);</w:t>
      </w:r>
    </w:p>
    <w:p w14:paraId="00000079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PongAgent&lt;T&gt; agent(std::move(dummy_model));</w:t>
      </w:r>
    </w:p>
    <w:p w14:paraId="0000007A" w14:textId="77777777" w:rsidR="009B2B20" w:rsidRPr="00107A6E" w:rsidRDefault="009B2B20">
      <w:pPr>
        <w:rPr>
          <w:lang w:val="en-US"/>
        </w:rPr>
      </w:pPr>
    </w:p>
    <w:p w14:paraId="0000007B" w14:textId="77777777" w:rsidR="009B2B20" w:rsidRDefault="00000000">
      <w:pPr>
        <w:spacing w:before="240" w:after="240"/>
      </w:pPr>
      <w:r>
        <w:rPr>
          <w:b/>
        </w:rPr>
        <w:t>Importante:</w:t>
      </w:r>
      <w:r>
        <w:t xml:space="preserve"> En este caso estás pasando una red </w:t>
      </w:r>
      <w:r>
        <w:rPr>
          <w:rFonts w:ascii="Roboto Mono" w:eastAsia="Roboto Mono" w:hAnsi="Roboto Mono" w:cs="Roboto Mono"/>
          <w:color w:val="188038"/>
        </w:rPr>
        <w:t>dummy</w:t>
      </w:r>
      <w:r>
        <w:t xml:space="preserve">, no la red entrenada con XOR, por eso el agente solo actúa con una red sin aprendizaje real. Aun así, el flujo simula cómo se </w:t>
      </w:r>
      <w:r>
        <w:rPr>
          <w:b/>
        </w:rPr>
        <w:t>usa una red para decidir acciones</w:t>
      </w:r>
      <w:r>
        <w:t>.</w:t>
      </w:r>
    </w:p>
    <w:p w14:paraId="0000007D" w14:textId="76945946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Bucle de ejecución del juego</w:t>
      </w:r>
    </w:p>
    <w:p w14:paraId="0000007E" w14:textId="77777777" w:rsidR="009B2B20" w:rsidRDefault="00000000">
      <w:r>
        <w:t>cpp</w:t>
      </w:r>
    </w:p>
    <w:p w14:paraId="0000007F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CopiarEditar</w:t>
      </w:r>
    </w:p>
    <w:p w14:paraId="00000080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for (int t = 0; t &lt; 5; ++t) {</w:t>
      </w:r>
    </w:p>
    <w:p w14:paraId="00000081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int action = agent.act(state);                   // Toma decisión</w:t>
      </w:r>
    </w:p>
    <w:p w14:paraId="00000082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state = env.step(action, reward, done);          // Ejecuta acción en entorno</w:t>
      </w:r>
    </w:p>
    <w:p w14:paraId="00000083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r w:rsidRPr="00107A6E">
        <w:rPr>
          <w:rFonts w:ascii="Roboto Mono" w:eastAsia="Roboto Mono" w:hAnsi="Roboto Mono" w:cs="Roboto Mono"/>
          <w:color w:val="188038"/>
          <w:lang w:val="en-US"/>
        </w:rPr>
        <w:t>std::cout &lt;&lt; "Step " &lt;&lt; t &lt;&lt; " -&gt; reward: " &lt;&lt; reward &lt;&lt; ", done: " &lt;&lt; done &lt;&lt; "\n";</w:t>
      </w:r>
    </w:p>
    <w:p w14:paraId="00000084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if (done) break;</w:t>
      </w:r>
    </w:p>
    <w:p w14:paraId="00000085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86" w14:textId="77777777" w:rsidR="009B2B20" w:rsidRDefault="009B2B20"/>
    <w:p w14:paraId="00000087" w14:textId="77777777" w:rsidR="009B2B20" w:rsidRDefault="00000000">
      <w:pPr>
        <w:spacing w:before="240" w:after="240"/>
      </w:pPr>
      <w:r>
        <w:t>Aquí se simulan 5 pasos del juego:</w:t>
      </w:r>
    </w:p>
    <w:p w14:paraId="00000088" w14:textId="77777777" w:rsidR="009B2B20" w:rsidRDefault="00000000">
      <w:pPr>
        <w:numPr>
          <w:ilvl w:val="0"/>
          <w:numId w:val="4"/>
        </w:numPr>
        <w:spacing w:before="240"/>
      </w:pPr>
      <w:r>
        <w:t>El agente elige una acción.</w:t>
      </w:r>
      <w:r>
        <w:br/>
      </w:r>
    </w:p>
    <w:p w14:paraId="00000089" w14:textId="77777777" w:rsidR="009B2B20" w:rsidRDefault="00000000">
      <w:pPr>
        <w:numPr>
          <w:ilvl w:val="0"/>
          <w:numId w:val="4"/>
        </w:numPr>
      </w:pPr>
      <w:r>
        <w:t>Se aplica en el entorno.</w:t>
      </w:r>
      <w:r>
        <w:br/>
      </w:r>
    </w:p>
    <w:p w14:paraId="0000008A" w14:textId="77777777" w:rsidR="009B2B20" w:rsidRDefault="00000000">
      <w:pPr>
        <w:numPr>
          <w:ilvl w:val="0"/>
          <w:numId w:val="4"/>
        </w:numPr>
      </w:pPr>
      <w:r>
        <w:t>Se observa la recompensa.</w:t>
      </w:r>
      <w:r>
        <w:br/>
      </w:r>
    </w:p>
    <w:p w14:paraId="0000008B" w14:textId="77777777" w:rsidR="009B2B20" w:rsidRDefault="00000000">
      <w:pPr>
        <w:numPr>
          <w:ilvl w:val="0"/>
          <w:numId w:val="4"/>
        </w:numPr>
        <w:spacing w:after="240"/>
      </w:pPr>
      <w:r>
        <w:lastRenderedPageBreak/>
        <w:t>Se imprime el resultado.</w:t>
      </w:r>
      <w:r>
        <w:br/>
      </w:r>
    </w:p>
    <w:p w14:paraId="0000008C" w14:textId="77777777" w:rsidR="009B2B20" w:rsidRDefault="00000000">
      <w:pPr>
        <w:spacing w:before="240" w:after="240"/>
      </w:pPr>
      <w:r>
        <w:t xml:space="preserve">Esto demuestra cómo una red puede integrarse a un </w:t>
      </w:r>
      <w:r>
        <w:rPr>
          <w:b/>
        </w:rPr>
        <w:t>entorno dinámico y autónomo</w:t>
      </w:r>
      <w:r>
        <w:t>.</w:t>
      </w:r>
    </w:p>
    <w:p w14:paraId="0000008D" w14:textId="77777777" w:rsidR="009B2B20" w:rsidRDefault="009B2B20"/>
    <w:p w14:paraId="0000008E" w14:textId="77777777" w:rsidR="009B2B20" w:rsidRDefault="00000000">
      <w:pPr>
        <w:pStyle w:val="Ttulo3"/>
        <w:keepNext w:val="0"/>
        <w:keepLines w:val="0"/>
        <w:spacing w:before="280"/>
        <w:rPr>
          <w:b/>
          <w:color w:val="000000"/>
          <w:sz w:val="38"/>
          <w:szCs w:val="38"/>
        </w:rPr>
      </w:pPr>
      <w:bookmarkStart w:id="6" w:name="_uznvqs44wwpo" w:colFirst="0" w:colLast="0"/>
      <w:bookmarkEnd w:id="6"/>
      <w:r>
        <w:rPr>
          <w:b/>
          <w:color w:val="000000"/>
          <w:sz w:val="38"/>
          <w:szCs w:val="38"/>
        </w:rPr>
        <w:t>4. Ejecución y procesamiento del archivo CSV DIEGO GIL</w:t>
      </w:r>
    </w:p>
    <w:p w14:paraId="0000008F" w14:textId="77777777" w:rsidR="009B2B20" w:rsidRDefault="00000000">
      <w:pPr>
        <w:spacing w:before="240" w:after="240"/>
      </w:pPr>
      <w:r>
        <w:t xml:space="preserve">Una parte clave de este proyecto fue demostrar que la red neuronal puede </w:t>
      </w:r>
      <w:r>
        <w:rPr>
          <w:b/>
        </w:rPr>
        <w:t>leer datos desde un archivo externo (</w:t>
      </w:r>
      <w:r>
        <w:rPr>
          <w:rFonts w:ascii="Roboto Mono" w:eastAsia="Roboto Mono" w:hAnsi="Roboto Mono" w:cs="Roboto Mono"/>
          <w:b/>
          <w:color w:val="188038"/>
        </w:rPr>
        <w:t>xor_data.csv</w:t>
      </w:r>
      <w:r>
        <w:rPr>
          <w:b/>
        </w:rPr>
        <w:t>)</w:t>
      </w:r>
      <w:r>
        <w:t xml:space="preserve">, entrenarse con ellos y luego </w:t>
      </w:r>
      <w:r>
        <w:rPr>
          <w:b/>
        </w:rPr>
        <w:t>predecir</w:t>
      </w:r>
      <w:r>
        <w:t xml:space="preserve"> resultados. Este flujo representa una simulación real de entrada/salida de datos en aplicaciones de inteligencia artificial.</w:t>
      </w:r>
    </w:p>
    <w:p w14:paraId="00000091" w14:textId="3431CC57" w:rsidR="009B2B20" w:rsidRDefault="00000000">
      <w:pPr>
        <w:pStyle w:val="Ttulo4"/>
        <w:keepNext w:val="0"/>
        <w:keepLines w:val="0"/>
        <w:spacing w:before="240" w:after="40"/>
        <w:rPr>
          <w:rFonts w:ascii="Roboto Mono" w:eastAsia="Roboto Mono" w:hAnsi="Roboto Mono" w:cs="Roboto Mono"/>
          <w:b/>
          <w:color w:val="188038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 xml:space="preserve">Archivo </w:t>
      </w:r>
      <w:r>
        <w:rPr>
          <w:rFonts w:ascii="Roboto Mono" w:eastAsia="Roboto Mono" w:hAnsi="Roboto Mono" w:cs="Roboto Mono"/>
          <w:b/>
          <w:color w:val="188038"/>
          <w:sz w:val="22"/>
          <w:szCs w:val="22"/>
        </w:rPr>
        <w:t>xor_data.csv</w:t>
      </w:r>
    </w:p>
    <w:p w14:paraId="00000092" w14:textId="77777777" w:rsidR="009B2B20" w:rsidRDefault="00000000">
      <w:pPr>
        <w:spacing w:before="240" w:after="240"/>
      </w:pPr>
      <w:r>
        <w:t>Contiene las combinaciones de entrada y salida del problema XOR, por ejemplo:</w:t>
      </w:r>
    </w:p>
    <w:p w14:paraId="00000093" w14:textId="77777777" w:rsidR="009B2B20" w:rsidRDefault="00000000">
      <w:r>
        <w:t>CopiarEditar</w:t>
      </w:r>
    </w:p>
    <w:p w14:paraId="00000094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0,0,0</w:t>
      </w:r>
    </w:p>
    <w:p w14:paraId="00000095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0,1,1</w:t>
      </w:r>
    </w:p>
    <w:p w14:paraId="00000096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1,0,1</w:t>
      </w:r>
    </w:p>
    <w:p w14:paraId="00000097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1,1,0</w:t>
      </w:r>
    </w:p>
    <w:p w14:paraId="00000098" w14:textId="77777777" w:rsidR="009B2B20" w:rsidRDefault="009B2B20"/>
    <w:p w14:paraId="00000099" w14:textId="77777777" w:rsidR="009B2B20" w:rsidRDefault="00000000">
      <w:pPr>
        <w:spacing w:before="240" w:after="240"/>
      </w:pPr>
      <w:r>
        <w:t>Donde:</w:t>
      </w:r>
    </w:p>
    <w:p w14:paraId="0000009A" w14:textId="77777777" w:rsidR="009B2B20" w:rsidRDefault="00000000">
      <w:pPr>
        <w:numPr>
          <w:ilvl w:val="0"/>
          <w:numId w:val="3"/>
        </w:numPr>
        <w:spacing w:before="240"/>
      </w:pPr>
      <w:r>
        <w:t xml:space="preserve">Las dos primeras columnas son las entradas </w:t>
      </w:r>
      <w:r>
        <w:rPr>
          <w:rFonts w:ascii="Roboto Mono" w:eastAsia="Roboto Mono" w:hAnsi="Roboto Mono" w:cs="Roboto Mono"/>
          <w:color w:val="188038"/>
        </w:rPr>
        <w:t>x1</w:t>
      </w:r>
      <w:r>
        <w:t xml:space="preserve"> y </w:t>
      </w:r>
      <w:r>
        <w:rPr>
          <w:rFonts w:ascii="Roboto Mono" w:eastAsia="Roboto Mono" w:hAnsi="Roboto Mono" w:cs="Roboto Mono"/>
          <w:color w:val="188038"/>
        </w:rPr>
        <w:t>x2</w:t>
      </w:r>
      <w:r>
        <w:t>.</w:t>
      </w:r>
      <w:r>
        <w:br/>
      </w:r>
    </w:p>
    <w:p w14:paraId="0000009B" w14:textId="77777777" w:rsidR="009B2B20" w:rsidRDefault="00000000">
      <w:pPr>
        <w:numPr>
          <w:ilvl w:val="0"/>
          <w:numId w:val="3"/>
        </w:numPr>
        <w:spacing w:after="240"/>
      </w:pPr>
      <w:r>
        <w:t xml:space="preserve">La tercera columna es la salida esperada </w:t>
      </w:r>
      <w:r>
        <w:rPr>
          <w:rFonts w:ascii="Roboto Mono" w:eastAsia="Roboto Mono" w:hAnsi="Roboto Mono" w:cs="Roboto Mono"/>
          <w:color w:val="188038"/>
        </w:rPr>
        <w:t>y</w:t>
      </w:r>
      <w:r>
        <w:t>.</w:t>
      </w:r>
      <w:r>
        <w:br/>
      </w:r>
    </w:p>
    <w:p w14:paraId="0000009D" w14:textId="7578ED75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Lectura de los datos desde el archivo</w:t>
      </w:r>
    </w:p>
    <w:p w14:paraId="0000009E" w14:textId="77777777" w:rsidR="009B2B20" w:rsidRDefault="00000000">
      <w:pPr>
        <w:spacing w:before="240" w:after="240"/>
      </w:pPr>
      <w:r>
        <w:t>En el código, se utilizan dos funciones especializadas para cargar los datos:</w:t>
      </w:r>
    </w:p>
    <w:p w14:paraId="0000009F" w14:textId="77777777" w:rsidR="009B2B20" w:rsidRDefault="00000000">
      <w:r>
        <w:t>cpp</w:t>
      </w:r>
    </w:p>
    <w:p w14:paraId="000000A0" w14:textId="77777777" w:rsidR="009B2B20" w:rsidRDefault="00000000">
      <w:r>
        <w:t>CopiarEditar</w:t>
      </w:r>
    </w:p>
    <w:p w14:paraId="000000A1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Tensor&lt;T, 2&gt; load_csv_X("xor_data.csv", 4, 2);</w:t>
      </w:r>
    </w:p>
    <w:p w14:paraId="000000A2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Tensor&lt;T, 2&gt; load_csv_Y("xor_data.csv", 4, 2);  // Columna 2 es la etiqueta</w:t>
      </w:r>
    </w:p>
    <w:p w14:paraId="000000A3" w14:textId="77777777" w:rsidR="009B2B20" w:rsidRDefault="009B2B20"/>
    <w:p w14:paraId="000000A4" w14:textId="77777777" w:rsidR="009B2B20" w:rsidRDefault="00000000">
      <w:pPr>
        <w:spacing w:before="240" w:after="240"/>
      </w:pPr>
      <w:r>
        <w:t>Ambas funciones procesan línea por línea el archivo:</w:t>
      </w:r>
    </w:p>
    <w:p w14:paraId="000000A5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t>cpp</w:t>
      </w:r>
    </w:p>
    <w:p w14:paraId="000000A6" w14:textId="77777777" w:rsidR="009B2B20" w:rsidRPr="00107A6E" w:rsidRDefault="00000000">
      <w:pPr>
        <w:rPr>
          <w:lang w:val="en-US"/>
        </w:rPr>
      </w:pPr>
      <w:r w:rsidRPr="00107A6E">
        <w:rPr>
          <w:lang w:val="en-US"/>
        </w:rPr>
        <w:lastRenderedPageBreak/>
        <w:t>CopiarEditar</w:t>
      </w:r>
    </w:p>
    <w:p w14:paraId="000000A7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std::ifstream file(filename);</w:t>
      </w:r>
    </w:p>
    <w:p w14:paraId="000000A8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std::string line;</w:t>
      </w:r>
    </w:p>
    <w:p w14:paraId="000000A9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while (std::getline(file, line) &amp;&amp; row &lt; rows) {</w:t>
      </w:r>
    </w:p>
    <w:p w14:paraId="000000AA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std::stringstream ss(line);</w:t>
      </w:r>
    </w:p>
    <w:p w14:paraId="000000AB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std::string value;</w:t>
      </w:r>
    </w:p>
    <w:p w14:paraId="000000AC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// Procesamiento por columnas</w:t>
      </w:r>
    </w:p>
    <w:p w14:paraId="000000AD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AE" w14:textId="77777777" w:rsidR="009B2B20" w:rsidRDefault="009B2B20"/>
    <w:p w14:paraId="000000AF" w14:textId="77777777" w:rsidR="009B2B20" w:rsidRDefault="00000000">
      <w:pPr>
        <w:numPr>
          <w:ilvl w:val="0"/>
          <w:numId w:val="6"/>
        </w:numPr>
        <w:spacing w:before="240"/>
      </w:pPr>
      <w:r>
        <w:rPr>
          <w:rFonts w:ascii="Roboto Mono" w:eastAsia="Roboto Mono" w:hAnsi="Roboto Mono" w:cs="Roboto Mono"/>
          <w:color w:val="188038"/>
        </w:rPr>
        <w:t>load_csv_X(...)</w:t>
      </w:r>
      <w:r>
        <w:t xml:space="preserve"> carga solo las primeras 2 columnas.</w:t>
      </w:r>
      <w:r>
        <w:br/>
      </w:r>
    </w:p>
    <w:p w14:paraId="000000B0" w14:textId="77777777" w:rsidR="009B2B20" w:rsidRDefault="00000000">
      <w:pPr>
        <w:numPr>
          <w:ilvl w:val="0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t>load_csv_Y(...)</w:t>
      </w:r>
      <w:r>
        <w:t xml:space="preserve"> extrae la columna </w:t>
      </w:r>
      <w:r>
        <w:rPr>
          <w:b/>
        </w:rPr>
        <w:t>índice 2</w:t>
      </w:r>
      <w:r>
        <w:t xml:space="preserve">, que es la salida </w:t>
      </w:r>
      <w:r>
        <w:rPr>
          <w:rFonts w:ascii="Roboto Mono" w:eastAsia="Roboto Mono" w:hAnsi="Roboto Mono" w:cs="Roboto Mono"/>
          <w:color w:val="188038"/>
        </w:rPr>
        <w:t>y</w:t>
      </w:r>
      <w:r>
        <w:t>.</w:t>
      </w:r>
      <w:r>
        <w:br/>
      </w:r>
    </w:p>
    <w:p w14:paraId="000000B1" w14:textId="77777777" w:rsidR="009B2B20" w:rsidRDefault="00000000">
      <w:pPr>
        <w:spacing w:before="240" w:after="240"/>
      </w:pPr>
      <w:r>
        <w:t>Ambas devuelven tensores listos para entrenar.</w:t>
      </w:r>
    </w:p>
    <w:p w14:paraId="000000B3" w14:textId="3B3AA920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Confirmación de la carga exitosa</w:t>
      </w:r>
    </w:p>
    <w:p w14:paraId="000000B4" w14:textId="77777777" w:rsidR="009B2B20" w:rsidRDefault="00000000">
      <w:pPr>
        <w:spacing w:before="240" w:after="240"/>
      </w:pPr>
      <w:r>
        <w:t>Se imprime la forma (</w:t>
      </w:r>
      <w:r>
        <w:rPr>
          <w:rFonts w:ascii="Roboto Mono" w:eastAsia="Roboto Mono" w:hAnsi="Roboto Mono" w:cs="Roboto Mono"/>
          <w:color w:val="188038"/>
        </w:rPr>
        <w:t>shape</w:t>
      </w:r>
      <w:r>
        <w:t>) de las matrices cargadas:</w:t>
      </w:r>
    </w:p>
    <w:p w14:paraId="000000B5" w14:textId="77777777" w:rsidR="009B2B20" w:rsidRDefault="00000000">
      <w:r>
        <w:t>cpp</w:t>
      </w:r>
    </w:p>
    <w:p w14:paraId="000000B6" w14:textId="77777777" w:rsidR="009B2B20" w:rsidRDefault="00000000">
      <w:r>
        <w:t>CopiarEditar</w:t>
      </w:r>
    </w:p>
    <w:p w14:paraId="000000B7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std::cout &lt;&lt; "Shape de X: " &lt;&lt; X.shape()[0] &lt;&lt; " x " &lt;&lt; X.shape()[1] &lt;&lt; "\n";</w:t>
      </w:r>
    </w:p>
    <w:p w14:paraId="000000B8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std::cout &lt;&lt; "Shape de Y: " &lt;&lt; Y.shape()[0] &lt;&lt; " x " &lt;&lt; Y.shape()[1] &lt;&lt; "\n";</w:t>
      </w:r>
    </w:p>
    <w:p w14:paraId="000000B9" w14:textId="77777777" w:rsidR="009B2B20" w:rsidRDefault="009B2B20"/>
    <w:p w14:paraId="000000BA" w14:textId="77777777" w:rsidR="009B2B20" w:rsidRDefault="00000000">
      <w:pPr>
        <w:spacing w:before="240" w:after="240"/>
      </w:pPr>
      <w:r>
        <w:t>La salida debe confirmar:</w:t>
      </w:r>
    </w:p>
    <w:p w14:paraId="000000BB" w14:textId="77777777" w:rsidR="009B2B20" w:rsidRDefault="00000000">
      <w:r>
        <w:t>yaml</w:t>
      </w:r>
    </w:p>
    <w:p w14:paraId="000000BC" w14:textId="77777777" w:rsidR="009B2B20" w:rsidRDefault="00000000">
      <w:r>
        <w:t>CopiarEditar</w:t>
      </w:r>
    </w:p>
    <w:p w14:paraId="000000BD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Shape de X: 4 x 2</w:t>
      </w:r>
    </w:p>
    <w:p w14:paraId="000000BE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Shape de Y: 4 x 1</w:t>
      </w:r>
    </w:p>
    <w:p w14:paraId="000000BF" w14:textId="77777777" w:rsidR="009B2B20" w:rsidRDefault="009B2B20"/>
    <w:p w14:paraId="000000C1" w14:textId="547701C5" w:rsidR="009B2B2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Predicción final tras entrenamiento</w:t>
      </w:r>
    </w:p>
    <w:p w14:paraId="000000C2" w14:textId="77777777" w:rsidR="009B2B20" w:rsidRDefault="00000000">
      <w:pPr>
        <w:spacing w:before="240" w:after="240"/>
      </w:pPr>
      <w:r>
        <w:t>Después de entrenar el modelo con estos datos, se imprime el resultado:</w:t>
      </w:r>
    </w:p>
    <w:p w14:paraId="000000C3" w14:textId="77777777" w:rsidR="009B2B20" w:rsidRDefault="00000000">
      <w:r>
        <w:t>cpp</w:t>
      </w:r>
    </w:p>
    <w:p w14:paraId="000000C4" w14:textId="77777777" w:rsidR="009B2B20" w:rsidRDefault="00000000">
      <w:r>
        <w:t>CopiarEditar</w:t>
      </w:r>
    </w:p>
    <w:p w14:paraId="000000C5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Tensor&lt;T, 2&gt; predicciones = net.predict(X);</w:t>
      </w:r>
    </w:p>
    <w:p w14:paraId="000000C6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>for (size_t i = 0; i &lt; predicciones.shape()[0]; ++i) {</w:t>
      </w:r>
    </w:p>
    <w:p w14:paraId="000000C7" w14:textId="77777777" w:rsidR="009B2B20" w:rsidRPr="00107A6E" w:rsidRDefault="00000000">
      <w:pPr>
        <w:rPr>
          <w:rFonts w:ascii="Roboto Mono" w:eastAsia="Roboto Mono" w:hAnsi="Roboto Mono" w:cs="Roboto Mono"/>
          <w:color w:val="188038"/>
          <w:lang w:val="en-US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t xml:space="preserve">    std::cout &lt;&lt; "Input: (" &lt;&lt; X(i, 0) &lt;&lt; ", " &lt;&lt; X(i, 1)</w:t>
      </w:r>
    </w:p>
    <w:p w14:paraId="000000C8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 w:rsidRPr="00107A6E">
        <w:rPr>
          <w:rFonts w:ascii="Roboto Mono" w:eastAsia="Roboto Mono" w:hAnsi="Roboto Mono" w:cs="Roboto Mono"/>
          <w:color w:val="188038"/>
          <w:lang w:val="en-US"/>
        </w:rPr>
        <w:lastRenderedPageBreak/>
        <w:t xml:space="preserve">              </w:t>
      </w:r>
      <w:r>
        <w:rPr>
          <w:rFonts w:ascii="Roboto Mono" w:eastAsia="Roboto Mono" w:hAnsi="Roboto Mono" w:cs="Roboto Mono"/>
          <w:color w:val="188038"/>
        </w:rPr>
        <w:t>&lt;&lt; ") -&gt; Predicho: " &lt;&lt; predicciones(i, 0)</w:t>
      </w:r>
    </w:p>
    <w:p w14:paraId="000000C9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      &lt;&lt; " | Esperado: " &lt;&lt; Y(i, 0) &lt;&lt; "\n";</w:t>
      </w:r>
    </w:p>
    <w:p w14:paraId="000000CA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000000CB" w14:textId="77777777" w:rsidR="009B2B20" w:rsidRDefault="009B2B20"/>
    <w:p w14:paraId="000000CC" w14:textId="77777777" w:rsidR="009B2B20" w:rsidRDefault="00000000">
      <w:pPr>
        <w:spacing w:before="240" w:after="240"/>
      </w:pPr>
      <w:r>
        <w:t xml:space="preserve">Esto permite </w:t>
      </w:r>
      <w:r>
        <w:rPr>
          <w:b/>
        </w:rPr>
        <w:t>verificar visualmente</w:t>
      </w:r>
      <w:r>
        <w:t xml:space="preserve"> si el modelo aprendió correctamente el comportamiento XOR.</w:t>
      </w:r>
    </w:p>
    <w:p w14:paraId="000000CD" w14:textId="77777777" w:rsidR="009B2B2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661utoswaiub" w:colFirst="0" w:colLast="0"/>
      <w:bookmarkEnd w:id="7"/>
      <w:r>
        <w:rPr>
          <w:b/>
          <w:color w:val="000000"/>
          <w:sz w:val="26"/>
          <w:szCs w:val="26"/>
        </w:rPr>
        <w:t xml:space="preserve"> Ejecución de datos</w:t>
      </w:r>
    </w:p>
    <w:p w14:paraId="000000CE" w14:textId="77777777" w:rsidR="009B2B20" w:rsidRDefault="00000000">
      <w:pPr>
        <w:spacing w:before="240" w:after="240"/>
      </w:pPr>
      <w:r>
        <w:t xml:space="preserve">El proyecto utiliza un archivo </w:t>
      </w:r>
      <w:r>
        <w:rPr>
          <w:rFonts w:ascii="Roboto Mono" w:eastAsia="Roboto Mono" w:hAnsi="Roboto Mono" w:cs="Roboto Mono"/>
          <w:color w:val="188038"/>
        </w:rPr>
        <w:t>xor_data.csv</w:t>
      </w:r>
      <w:r>
        <w:t xml:space="preserve"> como entrada, el cual contiene combinaciones del problema lógico XOR. Este archivo se procesa con funciones personalizadas que leen y convierten los datos en tensores: las dos primeras columnas se cargan como entradas (</w:t>
      </w:r>
      <w:r>
        <w:rPr>
          <w:rFonts w:ascii="Roboto Mono" w:eastAsia="Roboto Mono" w:hAnsi="Roboto Mono" w:cs="Roboto Mono"/>
          <w:color w:val="188038"/>
        </w:rPr>
        <w:t>X</w:t>
      </w:r>
      <w:r>
        <w:t>) y la tercera como salidas esperadas (</w:t>
      </w:r>
      <w:r>
        <w:rPr>
          <w:rFonts w:ascii="Roboto Mono" w:eastAsia="Roboto Mono" w:hAnsi="Roboto Mono" w:cs="Roboto Mono"/>
          <w:color w:val="188038"/>
        </w:rPr>
        <w:t>Y</w:t>
      </w:r>
      <w:r>
        <w:t>).</w:t>
      </w:r>
    </w:p>
    <w:p w14:paraId="000000CF" w14:textId="77777777" w:rsidR="009B2B20" w:rsidRDefault="00000000">
      <w:pPr>
        <w:spacing w:before="240" w:after="240"/>
      </w:pPr>
      <w:r>
        <w:t xml:space="preserve">Una vez cargados los datos, la red neuronal se entrena usando el método </w:t>
      </w:r>
      <w:r>
        <w:rPr>
          <w:rFonts w:ascii="Roboto Mono" w:eastAsia="Roboto Mono" w:hAnsi="Roboto Mono" w:cs="Roboto Mono"/>
          <w:color w:val="188038"/>
        </w:rPr>
        <w:t>train()</w:t>
      </w:r>
      <w:r>
        <w:t xml:space="preserve"> con el algoritmo de optimización SGD y la función de pérdida MSE. Tras el entrenamiento, se ejecuta una predicción con </w:t>
      </w:r>
      <w:r>
        <w:rPr>
          <w:rFonts w:ascii="Roboto Mono" w:eastAsia="Roboto Mono" w:hAnsi="Roboto Mono" w:cs="Roboto Mono"/>
          <w:color w:val="188038"/>
        </w:rPr>
        <w:t>net.predict(X)</w:t>
      </w:r>
      <w:r>
        <w:t>, y se muestra en consola la comparación entre lo predicho y lo esperado. Este paso valida si la red aprendió correctamente el patrón lógico, imprimiendo líneas como:</w:t>
      </w:r>
    </w:p>
    <w:p w14:paraId="000000D0" w14:textId="77777777" w:rsidR="009B2B20" w:rsidRDefault="00000000">
      <w:r>
        <w:t>yaml</w:t>
      </w:r>
    </w:p>
    <w:p w14:paraId="000000D1" w14:textId="77777777" w:rsidR="009B2B20" w:rsidRDefault="00000000">
      <w:r>
        <w:t>CopiarEditar</w:t>
      </w:r>
    </w:p>
    <w:p w14:paraId="000000D2" w14:textId="77777777" w:rsidR="009B2B20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Input: (0, 1) -&gt; Predicho: 0.49 | Esperado: 1</w:t>
      </w:r>
    </w:p>
    <w:p w14:paraId="000000D3" w14:textId="77777777" w:rsidR="009B2B20" w:rsidRDefault="009B2B20"/>
    <w:p w14:paraId="000000D4" w14:textId="77777777" w:rsidR="009B2B20" w:rsidRDefault="00000000">
      <w:pPr>
        <w:spacing w:before="240" w:after="240"/>
      </w:pPr>
      <w:r>
        <w:t>Esto demuestra que el modelo procesa los datos del CSV, aprende del patrón XOR y es capaz de generar salidas coherentes con el entrenamiento.</w:t>
      </w:r>
    </w:p>
    <w:p w14:paraId="000000D5" w14:textId="77777777" w:rsidR="009B2B20" w:rsidRDefault="009B2B20"/>
    <w:sectPr w:rsidR="009B2B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51F1CDC-0ABE-4DB6-ADCB-FA05117B16DF}"/>
    <w:embedBold r:id="rId2" w:fontKey="{40784BD5-FC40-4FA0-9B55-478A366D8144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7DD43FA-17C4-477E-ACF2-507D558F6A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8DB49F6-E586-435D-9FFA-AFCA14022A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339E3"/>
    <w:multiLevelType w:val="multilevel"/>
    <w:tmpl w:val="108E5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632C33"/>
    <w:multiLevelType w:val="multilevel"/>
    <w:tmpl w:val="A07A0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3B52A6"/>
    <w:multiLevelType w:val="multilevel"/>
    <w:tmpl w:val="FA7C2C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8B0691"/>
    <w:multiLevelType w:val="multilevel"/>
    <w:tmpl w:val="3CBA32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CB53511"/>
    <w:multiLevelType w:val="multilevel"/>
    <w:tmpl w:val="31E21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D680EB1"/>
    <w:multiLevelType w:val="multilevel"/>
    <w:tmpl w:val="86504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8C7794"/>
    <w:multiLevelType w:val="multilevel"/>
    <w:tmpl w:val="377E3A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44744590">
    <w:abstractNumId w:val="6"/>
  </w:num>
  <w:num w:numId="2" w16cid:durableId="2080713524">
    <w:abstractNumId w:val="2"/>
  </w:num>
  <w:num w:numId="3" w16cid:durableId="495346730">
    <w:abstractNumId w:val="0"/>
  </w:num>
  <w:num w:numId="4" w16cid:durableId="77291599">
    <w:abstractNumId w:val="3"/>
  </w:num>
  <w:num w:numId="5" w16cid:durableId="1208489454">
    <w:abstractNumId w:val="4"/>
  </w:num>
  <w:num w:numId="6" w16cid:durableId="298538598">
    <w:abstractNumId w:val="5"/>
  </w:num>
  <w:num w:numId="7" w16cid:durableId="1021978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B20"/>
    <w:rsid w:val="00107A6E"/>
    <w:rsid w:val="004C2581"/>
    <w:rsid w:val="009B2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4A9AC9"/>
  <w15:docId w15:val="{9F64FC0B-8000-459B-BAE4-52BA93C60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1307</Words>
  <Characters>7193</Characters>
  <Application>Microsoft Office Word</Application>
  <DocSecurity>0</DocSecurity>
  <Lines>59</Lines>
  <Paragraphs>16</Paragraphs>
  <ScaleCrop>false</ScaleCrop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Alexis Gil Rojas</cp:lastModifiedBy>
  <cp:revision>2</cp:revision>
  <dcterms:created xsi:type="dcterms:W3CDTF">2025-07-10T00:56:00Z</dcterms:created>
  <dcterms:modified xsi:type="dcterms:W3CDTF">2025-07-10T00:57:00Z</dcterms:modified>
</cp:coreProperties>
</file>