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95A" w:rsidRDefault="0075195A" w:rsidP="002E1EB6">
      <w:pPr>
        <w:spacing w:line="48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Test Plan</w:t>
      </w:r>
      <w:r w:rsidR="00E019A9">
        <w:rPr>
          <w:rFonts w:ascii="Times New Roman" w:hAnsi="Times New Roman"/>
          <w:b/>
          <w:sz w:val="28"/>
        </w:rPr>
        <w:t xml:space="preserve"> - EventHub</w:t>
      </w:r>
    </w:p>
    <w:p w:rsidR="00F707D7" w:rsidRPr="00B25F6D" w:rsidRDefault="00F707D7" w:rsidP="009528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8"/>
        </w:rPr>
      </w:pPr>
      <w:r w:rsidRPr="00F707D7">
        <w:rPr>
          <w:rFonts w:ascii="Times New Roman" w:hAnsi="Times New Roman"/>
          <w:b/>
          <w:sz w:val="28"/>
        </w:rPr>
        <w:t>Purpose</w:t>
      </w:r>
    </w:p>
    <w:p w:rsidR="00BE28E2" w:rsidRDefault="00F707D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test plan is to test the EventHub website functionality.</w:t>
      </w:r>
    </w:p>
    <w:p w:rsidR="007B0166" w:rsidRDefault="00BE28E2" w:rsidP="0095281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8"/>
        </w:rPr>
      </w:pPr>
      <w:r w:rsidRPr="00BE28E2">
        <w:rPr>
          <w:rFonts w:ascii="Times New Roman" w:hAnsi="Times New Roman"/>
          <w:b/>
          <w:sz w:val="28"/>
        </w:rPr>
        <w:t>Unit Testing</w:t>
      </w:r>
    </w:p>
    <w:p w:rsidR="00A05A6D" w:rsidRDefault="00364D9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following unit tests will be performed on the modules: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  <w:b/>
        </w:rPr>
        <w:t>2.1. Follow user module:</w:t>
      </w:r>
      <w:r w:rsidRPr="00A05A6D">
        <w:rPr>
          <w:rFonts w:ascii="Times New Roman" w:hAnsi="Times New Roman"/>
        </w:rPr>
        <w:t xml:space="preserve"> This module allows users to follow other users.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  <w:b/>
        </w:rPr>
        <w:t>2.1.1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Equivalence classes for Follow user module:</w:t>
      </w:r>
    </w:p>
    <w:p w:rsidR="00A05A6D" w:rsidRPr="00A05A6D" w:rsidRDefault="00A05A6D" w:rsidP="00952815">
      <w:pPr>
        <w:spacing w:line="480" w:lineRule="auto"/>
        <w:ind w:firstLine="720"/>
        <w:rPr>
          <w:rFonts w:ascii="Times New Roman" w:hAnsi="Times New Roman"/>
          <w:b/>
        </w:rPr>
      </w:pPr>
      <w:r w:rsidRPr="00A05A6D">
        <w:rPr>
          <w:rFonts w:ascii="Times New Roman" w:hAnsi="Times New Roman"/>
          <w:b/>
        </w:rPr>
        <w:t>2.1.1.1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The equivalence classes for item “follow”: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</w:rPr>
        <w:t xml:space="preserve"> click ‘follow</w:t>
      </w:r>
      <w:r>
        <w:rPr>
          <w:rFonts w:ascii="Times New Roman" w:hAnsi="Times New Roman"/>
        </w:rPr>
        <w:t xml:space="preserve">’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anything else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2.1.1.2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The equivalence classes for item “unfollow”:</w:t>
      </w:r>
      <w:r w:rsidRPr="00A05A6D">
        <w:rPr>
          <w:rFonts w:ascii="Times New Roman" w:hAnsi="Times New Roman"/>
        </w:rPr>
        <w:br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click ‘unfollow</w:t>
      </w:r>
      <w:r>
        <w:rPr>
          <w:rFonts w:ascii="Times New Roman" w:hAnsi="Times New Roman"/>
        </w:rPr>
        <w:t xml:space="preserve">’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else</w:t>
      </w:r>
      <w:r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  <w:b/>
        </w:rPr>
        <w:t>2.1.2</w:t>
      </w:r>
      <w:r>
        <w:rPr>
          <w:rFonts w:ascii="Times New Roman" w:hAnsi="Times New Roman"/>
          <w:b/>
        </w:rPr>
        <w:t>.</w:t>
      </w:r>
      <w:r w:rsidRPr="00A05A6D">
        <w:rPr>
          <w:rFonts w:ascii="Times New Roman" w:hAnsi="Times New Roman"/>
          <w:b/>
        </w:rPr>
        <w:t xml:space="preserve"> Checklist:</w:t>
      </w:r>
      <w:r w:rsidRPr="00A05A6D">
        <w:rPr>
          <w:rFonts w:ascii="Times New Roman" w:hAnsi="Times New Roman"/>
        </w:rPr>
        <w:t xml:space="preserve"> The following black-box tests will be performed.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Follow a user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Pr="00A05A6D">
        <w:rPr>
          <w:rFonts w:ascii="Times New Roman" w:hAnsi="Times New Roman"/>
        </w:rPr>
        <w:t>)  Unfollow a user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Pr="00A05A6D">
        <w:rPr>
          <w:rFonts w:ascii="Times New Roman" w:hAnsi="Times New Roman"/>
        </w:rPr>
        <w:t>)  Follow many users then exit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Pr="00A05A6D">
        <w:rPr>
          <w:rFonts w:ascii="Times New Roman" w:hAnsi="Times New Roman"/>
        </w:rPr>
        <w:t>)  Reopen and check the follow counts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  <w:b/>
        </w:rPr>
        <w:t>2.2. RSVP module:</w:t>
      </w:r>
      <w:r w:rsidRPr="00A05A6D">
        <w:rPr>
          <w:rFonts w:ascii="Times New Roman" w:hAnsi="Times New Roman"/>
        </w:rPr>
        <w:t xml:space="preserve"> This module allows users to RSVP to events.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  <w:b/>
        </w:rPr>
        <w:t>2.2.1. Equivalence classes for RSVP module: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  <w:b/>
        </w:rPr>
        <w:t>2.2.1.1. The equivalence classes for item “RSVP”: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4598F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click ‘attending’</w:t>
      </w:r>
      <w:r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4598F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click ‘attending’</w:t>
      </w:r>
      <w:r>
        <w:rPr>
          <w:rFonts w:ascii="Times New Roman" w:hAnsi="Times New Roman"/>
        </w:rPr>
        <w:t xml:space="preserve"> again - </w:t>
      </w:r>
      <w:r w:rsidRPr="00A05A6D">
        <w:rPr>
          <w:rFonts w:ascii="Times New Roman" w:hAnsi="Times New Roman"/>
        </w:rPr>
        <w:t>nothing happens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4598F">
        <w:rPr>
          <w:rFonts w:ascii="Times New Roman" w:hAnsi="Times New Roman"/>
          <w:b/>
        </w:rPr>
        <w:t>3.</w:t>
      </w:r>
      <w:r w:rsidRPr="00A05A6D">
        <w:rPr>
          <w:rFonts w:ascii="Times New Roman" w:hAnsi="Times New Roman"/>
        </w:rPr>
        <w:t xml:space="preserve"> click ‘not attending’</w:t>
      </w:r>
      <w:r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4598F" w:rsidRPr="0034598F">
        <w:rPr>
          <w:rFonts w:ascii="Times New Roman" w:hAnsi="Times New Roman"/>
          <w:b/>
        </w:rPr>
        <w:t>4</w:t>
      </w:r>
      <w:r w:rsidRPr="0034598F"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anything else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37677F">
        <w:rPr>
          <w:rFonts w:ascii="Times New Roman" w:hAnsi="Times New Roman"/>
          <w:b/>
        </w:rPr>
        <w:t>2.2.2. Checklist:</w:t>
      </w:r>
      <w:r w:rsidRPr="00A05A6D">
        <w:rPr>
          <w:rFonts w:ascii="Times New Roman" w:hAnsi="Times New Roman"/>
        </w:rPr>
        <w:t xml:space="preserve"> The following black-box tests will be performed.</w:t>
      </w:r>
    </w:p>
    <w:p w:rsidR="00A05A6D" w:rsidRPr="00A05A6D" w:rsidRDefault="0037677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A05A6D" w:rsidRPr="00A05A6D">
        <w:rPr>
          <w:rFonts w:ascii="Times New Roman" w:hAnsi="Times New Roman"/>
        </w:rPr>
        <w:t xml:space="preserve">  Click ‘attending’ on an event page</w:t>
      </w:r>
    </w:p>
    <w:p w:rsidR="00A05A6D" w:rsidRPr="00A05A6D" w:rsidRDefault="0037677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A05A6D" w:rsidRPr="00A05A6D">
        <w:rPr>
          <w:rFonts w:ascii="Times New Roman" w:hAnsi="Times New Roman"/>
        </w:rPr>
        <w:t xml:space="preserve">  Click ‘not attending’ on the same event page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Click ‘attending’ on many event pages then exit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Reopen and check the RSVP count on said event pages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Check profile for attending list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) </w:t>
      </w:r>
      <w:r w:rsidRPr="00A05A6D">
        <w:rPr>
          <w:rFonts w:ascii="Times New Roman" w:hAnsi="Times New Roman"/>
        </w:rPr>
        <w:t>Click ‘not attending’ on the same event pages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  <w:t>(</w:t>
      </w:r>
      <w:r w:rsidR="0037677F">
        <w:rPr>
          <w:rFonts w:ascii="Times New Roman" w:hAnsi="Times New Roman"/>
        </w:rPr>
        <w:t xml:space="preserve"> </w:t>
      </w:r>
      <w:r w:rsidRPr="00A05A6D">
        <w:rPr>
          <w:rFonts w:ascii="Times New Roman" w:hAnsi="Times New Roman"/>
        </w:rPr>
        <w:t>)  Check that everything is the same as it was in the beginning</w:t>
      </w:r>
    </w:p>
    <w:p w:rsidR="00A05A6D" w:rsidRPr="00952815" w:rsidRDefault="00A05A6D" w:rsidP="00952815">
      <w:pPr>
        <w:spacing w:line="480" w:lineRule="auto"/>
        <w:rPr>
          <w:rFonts w:ascii="Times New Roman" w:hAnsi="Times New Roman"/>
        </w:rPr>
      </w:pPr>
      <w:r w:rsidRPr="00952815">
        <w:rPr>
          <w:rFonts w:ascii="Times New Roman" w:hAnsi="Times New Roman"/>
          <w:b/>
        </w:rPr>
        <w:t>2.3. Invite user module:</w:t>
      </w:r>
      <w:r w:rsidRPr="00952815">
        <w:rPr>
          <w:rFonts w:ascii="Times New Roman" w:hAnsi="Times New Roman"/>
        </w:rPr>
        <w:t xml:space="preserve"> This module allows users to invite other users to events.</w:t>
      </w:r>
    </w:p>
    <w:p w:rsidR="00A05A6D" w:rsidRPr="00DA76ED" w:rsidRDefault="00A05A6D" w:rsidP="00952815">
      <w:pPr>
        <w:spacing w:line="480" w:lineRule="auto"/>
        <w:rPr>
          <w:rFonts w:ascii="Times New Roman" w:hAnsi="Times New Roman"/>
          <w:b/>
        </w:rPr>
      </w:pPr>
      <w:r w:rsidRPr="00DA76ED">
        <w:rPr>
          <w:rFonts w:ascii="Times New Roman" w:hAnsi="Times New Roman"/>
          <w:b/>
        </w:rPr>
        <w:t>2.3.1. Equivalence classes for Invite user module:</w:t>
      </w:r>
    </w:p>
    <w:p w:rsidR="00A05A6D" w:rsidRPr="00DA76ED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</w:rPr>
        <w:tab/>
      </w:r>
      <w:r w:rsidRPr="00DA76ED">
        <w:rPr>
          <w:rFonts w:ascii="Times New Roman" w:hAnsi="Times New Roman"/>
          <w:b/>
        </w:rPr>
        <w:t>2.3.1.1. The equivalence classes for item “invite”: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cl</w:t>
      </w:r>
      <w:r w:rsidR="00DA76ED">
        <w:rPr>
          <w:rFonts w:ascii="Times New Roman" w:hAnsi="Times New Roman"/>
        </w:rPr>
        <w:t xml:space="preserve">ick ‘invite’ on your event page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c</w:t>
      </w:r>
      <w:r w:rsidR="00DA76ED">
        <w:rPr>
          <w:rFonts w:ascii="Times New Roman" w:hAnsi="Times New Roman"/>
        </w:rPr>
        <w:t xml:space="preserve">hoose which followers to invite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DA76E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3.</w:t>
      </w:r>
      <w:r>
        <w:rPr>
          <w:rFonts w:ascii="Times New Roman" w:hAnsi="Times New Roman"/>
        </w:rPr>
        <w:t xml:space="preserve"> anything else - </w:t>
      </w:r>
      <w:r w:rsidR="00A05A6D"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DA76ED">
        <w:rPr>
          <w:rFonts w:ascii="Times New Roman" w:hAnsi="Times New Roman"/>
          <w:b/>
        </w:rPr>
        <w:t>2.3.1.2. The equivalence classes for item “response”:</w:t>
      </w:r>
      <w:r w:rsidR="00DA76ED">
        <w:rPr>
          <w:rFonts w:ascii="Times New Roman" w:hAnsi="Times New Roman"/>
        </w:rPr>
        <w:br/>
      </w:r>
      <w:r w:rsidR="00DA76ED">
        <w:rPr>
          <w:rFonts w:ascii="Times New Roman" w:hAnsi="Times New Roman"/>
        </w:rPr>
        <w:tab/>
      </w:r>
      <w:r w:rsidR="00DA76ED">
        <w:rPr>
          <w:rFonts w:ascii="Times New Roman" w:hAnsi="Times New Roman"/>
        </w:rPr>
        <w:tab/>
      </w:r>
      <w:r w:rsidR="00DA76ED" w:rsidRPr="003B25AA">
        <w:rPr>
          <w:rFonts w:ascii="Times New Roman" w:hAnsi="Times New Roman"/>
          <w:b/>
        </w:rPr>
        <w:t>1.</w:t>
      </w:r>
      <w:r w:rsidR="00DA76ED">
        <w:rPr>
          <w:rFonts w:ascii="Times New Roman" w:hAnsi="Times New Roman"/>
        </w:rPr>
        <w:t xml:space="preserve"> click ‘attending’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DA76E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click ‘dismiss’ - </w:t>
      </w:r>
      <w:r w:rsidR="00A05A6D"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3.</w:t>
      </w:r>
      <w:r w:rsidRPr="00A05A6D">
        <w:rPr>
          <w:rFonts w:ascii="Times New Roman" w:hAnsi="Times New Roman"/>
        </w:rPr>
        <w:t xml:space="preserve"> anything else</w:t>
      </w:r>
      <w:r w:rsidR="00DA76ED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no response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DA76ED">
        <w:rPr>
          <w:rFonts w:ascii="Times New Roman" w:hAnsi="Times New Roman"/>
          <w:b/>
        </w:rPr>
        <w:t>2.3.2. Checklist:</w:t>
      </w:r>
      <w:r w:rsidRPr="00A05A6D">
        <w:rPr>
          <w:rFonts w:ascii="Times New Roman" w:hAnsi="Times New Roman"/>
        </w:rPr>
        <w:t xml:space="preserve"> The following black-box tests will be performed.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Invite a follower to an event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Check if user got invitation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Respond as user with attending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Respond as user with dismiss</w:t>
      </w:r>
    </w:p>
    <w:p w:rsidR="00A05A6D" w:rsidRPr="00A05A6D" w:rsidRDefault="006C360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A05A6D" w:rsidRPr="00A05A6D">
        <w:rPr>
          <w:rFonts w:ascii="Times New Roman" w:hAnsi="Times New Roman"/>
        </w:rPr>
        <w:t>)  Check if attending that the RSVP count is increased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3B25AA">
        <w:rPr>
          <w:rFonts w:ascii="Times New Roman" w:hAnsi="Times New Roman"/>
          <w:b/>
        </w:rPr>
        <w:t>2.4. Create event module:</w:t>
      </w:r>
      <w:r w:rsidRPr="00A05A6D">
        <w:rPr>
          <w:rFonts w:ascii="Times New Roman" w:hAnsi="Times New Roman"/>
        </w:rPr>
        <w:t xml:space="preserve"> This module allows users to create events.</w:t>
      </w:r>
    </w:p>
    <w:p w:rsidR="00A05A6D" w:rsidRPr="003B25AA" w:rsidRDefault="00A05A6D" w:rsidP="00952815">
      <w:pPr>
        <w:spacing w:line="480" w:lineRule="auto"/>
        <w:rPr>
          <w:rFonts w:ascii="Times New Roman" w:hAnsi="Times New Roman"/>
          <w:b/>
        </w:rPr>
      </w:pPr>
      <w:r w:rsidRPr="003B25AA">
        <w:rPr>
          <w:rFonts w:ascii="Times New Roman" w:hAnsi="Times New Roman"/>
          <w:b/>
        </w:rPr>
        <w:t>2.4.1. Equivalence classes for Create event module:</w:t>
      </w:r>
    </w:p>
    <w:p w:rsidR="00A05A6D" w:rsidRPr="003B25AA" w:rsidRDefault="00A05A6D" w:rsidP="00952815">
      <w:pPr>
        <w:spacing w:line="480" w:lineRule="auto"/>
        <w:rPr>
          <w:rFonts w:ascii="Times New Roman" w:hAnsi="Times New Roman"/>
          <w:b/>
        </w:rPr>
      </w:pP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2.4.1.1. The equivalence classes for item “Event Name”: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="003B25AA" w:rsidRPr="003B25AA">
        <w:rPr>
          <w:rFonts w:ascii="Times New Roman" w:hAnsi="Times New Roman"/>
          <w:b/>
        </w:rPr>
        <w:t>1.</w:t>
      </w:r>
      <w:r w:rsidR="003B25AA">
        <w:rPr>
          <w:rFonts w:ascii="Times New Roman" w:hAnsi="Times New Roman"/>
        </w:rPr>
        <w:t xml:space="preserve"> 1-45 alphanumeric characters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else</w:t>
      </w:r>
      <w:r w:rsidR="003B25AA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error message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2.4.1.2. The equivalence classes for item “Event Date”:</w:t>
      </w:r>
      <w:r w:rsidRPr="00A05A6D">
        <w:rPr>
          <w:rFonts w:ascii="Times New Roman" w:hAnsi="Times New Roman"/>
        </w:rPr>
        <w:br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1.</w:t>
      </w:r>
      <w:r w:rsidRPr="00A05A6D">
        <w:rPr>
          <w:rFonts w:ascii="Times New Roman" w:hAnsi="Times New Roman"/>
        </w:rPr>
        <w:t xml:space="preserve"> Mm/dd/yyyy</w:t>
      </w:r>
      <w:r w:rsidR="003B25AA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acceptable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else</w:t>
      </w:r>
      <w:r w:rsidR="003B25AA">
        <w:rPr>
          <w:rFonts w:ascii="Times New Roman" w:hAnsi="Times New Roman"/>
        </w:rPr>
        <w:t xml:space="preserve"> - </w:t>
      </w:r>
      <w:r w:rsidRPr="00A05A6D">
        <w:rPr>
          <w:rFonts w:ascii="Times New Roman" w:hAnsi="Times New Roman"/>
        </w:rPr>
        <w:t>error message</w:t>
      </w:r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2.4.1.3. The equivalence classes for item “Description”:</w:t>
      </w:r>
      <w:r w:rsidRPr="00A05A6D">
        <w:rPr>
          <w:rFonts w:ascii="Times New Roman" w:hAnsi="Times New Roman"/>
        </w:rPr>
        <w:br/>
      </w: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1.</w:t>
      </w:r>
      <w:r w:rsidR="003B25AA">
        <w:rPr>
          <w:rFonts w:ascii="Times New Roman" w:hAnsi="Times New Roman"/>
        </w:rPr>
        <w:t xml:space="preserve"> 0-1000 alphanumeric characters - </w:t>
      </w:r>
      <w:r w:rsidRPr="00A05A6D">
        <w:rPr>
          <w:rFonts w:ascii="Times New Roman" w:hAnsi="Times New Roman"/>
        </w:rPr>
        <w:t>acceptable</w:t>
      </w:r>
    </w:p>
    <w:p w:rsidR="001636F0" w:rsidRDefault="00A05A6D" w:rsidP="00952815">
      <w:pPr>
        <w:spacing w:line="480" w:lineRule="auto"/>
        <w:rPr>
          <w:rFonts w:ascii="Times New Roman" w:hAnsi="Times New Roman"/>
        </w:rPr>
      </w:pPr>
      <w:r w:rsidRPr="00A05A6D">
        <w:rPr>
          <w:rFonts w:ascii="Times New Roman" w:hAnsi="Times New Roman"/>
        </w:rPr>
        <w:tab/>
      </w:r>
      <w:r w:rsidRPr="00A05A6D">
        <w:rPr>
          <w:rFonts w:ascii="Times New Roman" w:hAnsi="Times New Roman"/>
        </w:rPr>
        <w:tab/>
      </w:r>
      <w:r w:rsidRPr="003B25AA">
        <w:rPr>
          <w:rFonts w:ascii="Times New Roman" w:hAnsi="Times New Roman"/>
          <w:b/>
        </w:rPr>
        <w:t>2.</w:t>
      </w:r>
      <w:r w:rsidRPr="00A05A6D">
        <w:rPr>
          <w:rFonts w:ascii="Times New Roman" w:hAnsi="Times New Roman"/>
        </w:rPr>
        <w:t xml:space="preserve"> anything </w:t>
      </w:r>
      <w:r w:rsidR="003B25AA">
        <w:rPr>
          <w:rFonts w:ascii="Times New Roman" w:hAnsi="Times New Roman"/>
        </w:rPr>
        <w:t xml:space="preserve">else - </w:t>
      </w:r>
      <w:r w:rsidRPr="00A05A6D">
        <w:rPr>
          <w:rFonts w:ascii="Times New Roman" w:hAnsi="Times New Roman"/>
        </w:rPr>
        <w:t>error message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636F0">
        <w:rPr>
          <w:rFonts w:ascii="Times New Roman" w:hAnsi="Times New Roman"/>
          <w:b/>
        </w:rPr>
        <w:t>2.4.1.4 The equivalence classes for item “Tags”:</w:t>
      </w:r>
      <w:r w:rsidRPr="001636F0">
        <w:rPr>
          <w:rFonts w:ascii="Times New Roman" w:hAnsi="Times New Roman"/>
        </w:rPr>
        <w:br/>
      </w: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1.</w:t>
      </w:r>
      <w:r w:rsidRPr="001636F0">
        <w:rPr>
          <w:rFonts w:ascii="Times New Roman" w:hAnsi="Times New Roman"/>
        </w:rPr>
        <w:t xml:space="preserve"> 0-</w:t>
      </w:r>
      <w:r>
        <w:rPr>
          <w:rFonts w:ascii="Times New Roman" w:hAnsi="Times New Roman"/>
        </w:rPr>
        <w:t xml:space="preserve">3 tags 0-15 alphabet characters - </w:t>
      </w:r>
      <w:r w:rsidRPr="001636F0">
        <w:rPr>
          <w:rFonts w:ascii="Times New Roman" w:hAnsi="Times New Roman"/>
        </w:rPr>
        <w:t>acceptable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2.</w:t>
      </w:r>
      <w:r w:rsidRPr="001636F0">
        <w:rPr>
          <w:rFonts w:ascii="Times New Roman" w:hAnsi="Times New Roman"/>
        </w:rPr>
        <w:t xml:space="preserve"> anything else</w:t>
      </w:r>
      <w:r>
        <w:rPr>
          <w:rFonts w:ascii="Times New Roman" w:hAnsi="Times New Roman"/>
        </w:rPr>
        <w:t xml:space="preserve"> - </w:t>
      </w:r>
      <w:r w:rsidRPr="001636F0">
        <w:rPr>
          <w:rFonts w:ascii="Times New Roman" w:hAnsi="Times New Roman"/>
        </w:rPr>
        <w:t>error message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  <w:b/>
        </w:rPr>
        <w:t>2.4.1.5 The equivalence classes for item “Private”:</w:t>
      </w:r>
      <w:r w:rsidRPr="001636F0">
        <w:rPr>
          <w:rFonts w:ascii="Times New Roman" w:hAnsi="Times New Roman"/>
        </w:rPr>
        <w:br/>
      </w: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1.</w:t>
      </w:r>
      <w:r w:rsidRPr="001636F0">
        <w:rPr>
          <w:rFonts w:ascii="Times New Roman" w:hAnsi="Times New Roman"/>
        </w:rPr>
        <w:t xml:space="preserve"> set private</w:t>
      </w:r>
      <w:r>
        <w:rPr>
          <w:rFonts w:ascii="Times New Roman" w:hAnsi="Times New Roman"/>
        </w:rPr>
        <w:t xml:space="preserve"> - </w:t>
      </w:r>
      <w:r w:rsidRPr="001636F0">
        <w:rPr>
          <w:rFonts w:ascii="Times New Roman" w:hAnsi="Times New Roman"/>
        </w:rPr>
        <w:t>acceptable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set public - </w:t>
      </w:r>
      <w:r w:rsidRPr="001636F0">
        <w:rPr>
          <w:rFonts w:ascii="Times New Roman" w:hAnsi="Times New Roman"/>
        </w:rPr>
        <w:t>acceptable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3.</w:t>
      </w:r>
      <w:r w:rsidRPr="001636F0">
        <w:rPr>
          <w:rFonts w:ascii="Times New Roman" w:hAnsi="Times New Roman"/>
        </w:rPr>
        <w:t xml:space="preserve"> anything else</w:t>
      </w:r>
      <w:r>
        <w:rPr>
          <w:rFonts w:ascii="Times New Roman" w:hAnsi="Times New Roman"/>
        </w:rPr>
        <w:t xml:space="preserve"> - </w:t>
      </w:r>
      <w:r w:rsidRPr="001636F0">
        <w:rPr>
          <w:rFonts w:ascii="Times New Roman" w:hAnsi="Times New Roman"/>
        </w:rPr>
        <w:t>no response</w:t>
      </w:r>
    </w:p>
    <w:p w:rsidR="001636F0" w:rsidRPr="001636F0" w:rsidRDefault="001636F0" w:rsidP="00952815">
      <w:pPr>
        <w:spacing w:line="480" w:lineRule="auto"/>
        <w:rPr>
          <w:rFonts w:ascii="Times New Roman" w:hAnsi="Times New Roman"/>
        </w:rPr>
      </w:pPr>
      <w:r w:rsidRPr="001636F0">
        <w:rPr>
          <w:rFonts w:ascii="Times New Roman" w:hAnsi="Times New Roman"/>
        </w:rPr>
        <w:tab/>
      </w:r>
      <w:r w:rsidRPr="001636F0">
        <w:rPr>
          <w:rFonts w:ascii="Times New Roman" w:hAnsi="Times New Roman"/>
          <w:b/>
        </w:rPr>
        <w:t>2.4.1.6 The equivalence classes for item “Location”:</w:t>
      </w:r>
      <w:r w:rsidRPr="001636F0">
        <w:rPr>
          <w:rFonts w:ascii="Times New Roman" w:hAnsi="Times New Roman"/>
        </w:rPr>
        <w:br/>
      </w:r>
      <w:r w:rsidRPr="001636F0"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ab/>
        <w:t>1.</w:t>
      </w:r>
      <w:r>
        <w:rPr>
          <w:rFonts w:ascii="Times New Roman" w:hAnsi="Times New Roman"/>
        </w:rPr>
        <w:t xml:space="preserve"> 6-50 alphanumeric characters - </w:t>
      </w:r>
      <w:r w:rsidRPr="001636F0">
        <w:rPr>
          <w:rFonts w:ascii="Times New Roman" w:hAnsi="Times New Roman"/>
        </w:rPr>
        <w:t>acceptable</w:t>
      </w:r>
    </w:p>
    <w:p w:rsidR="00A05A6D" w:rsidRPr="00A05A6D" w:rsidRDefault="001636F0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A0F21">
        <w:rPr>
          <w:rFonts w:ascii="Times New Roman" w:hAnsi="Times New Roman"/>
          <w:b/>
        </w:rPr>
        <w:t>2.</w:t>
      </w:r>
      <w:r>
        <w:rPr>
          <w:rFonts w:ascii="Times New Roman" w:hAnsi="Times New Roman"/>
        </w:rPr>
        <w:t xml:space="preserve"> anything else - </w:t>
      </w:r>
      <w:r w:rsidRPr="001636F0">
        <w:rPr>
          <w:rFonts w:ascii="Times New Roman" w:hAnsi="Times New Roman"/>
        </w:rPr>
        <w:t>error message</w:t>
      </w:r>
      <w:bookmarkStart w:id="0" w:name="_GoBack"/>
      <w:bookmarkEnd w:id="0"/>
    </w:p>
    <w:p w:rsidR="00A05A6D" w:rsidRPr="00A05A6D" w:rsidRDefault="00A05A6D" w:rsidP="00952815">
      <w:pPr>
        <w:spacing w:line="480" w:lineRule="auto"/>
        <w:rPr>
          <w:rFonts w:ascii="Times New Roman" w:hAnsi="Times New Roman"/>
        </w:rPr>
      </w:pPr>
      <w:r w:rsidRPr="003B25AA">
        <w:rPr>
          <w:rFonts w:ascii="Times New Roman" w:hAnsi="Times New Roman"/>
          <w:b/>
        </w:rPr>
        <w:t>2.4.2. Checklist:</w:t>
      </w:r>
      <w:r w:rsidRPr="00A05A6D">
        <w:rPr>
          <w:rFonts w:ascii="Times New Roman" w:hAnsi="Times New Roman"/>
        </w:rPr>
        <w:t xml:space="preserve"> The following white-box tests will be performed.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Enter alphanumerical permutations for event_name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Enter alphanumerical permutations for event_location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Enter alphanumerical permutations for event_description</w:t>
      </w:r>
    </w:p>
    <w:p w:rsidR="006A0F21" w:rsidRPr="006A0F21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6A0F21" w:rsidRPr="006A0F21">
        <w:rPr>
          <w:rFonts w:ascii="Times New Roman" w:hAnsi="Times New Roman"/>
        </w:rPr>
        <w:t xml:space="preserve">  Enter values for event_date in proper and improper notation</w:t>
      </w:r>
    </w:p>
    <w:p w:rsidR="00364D93" w:rsidRDefault="006A43E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</w:t>
      </w:r>
      <w:r w:rsidR="006A0F21" w:rsidRPr="006A0F21">
        <w:rPr>
          <w:rFonts w:ascii="Times New Roman" w:hAnsi="Times New Roman"/>
        </w:rPr>
        <w:t>)  Set event to private and test security</w:t>
      </w:r>
    </w:p>
    <w:p w:rsidR="00364D93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2.5</w:t>
      </w:r>
      <w:r w:rsidR="00004F85">
        <w:rPr>
          <w:rFonts w:ascii="Times New Roman" w:hAnsi="Times New Roman"/>
          <w:b/>
        </w:rPr>
        <w:t>. Event Deletion m</w:t>
      </w:r>
      <w:r w:rsidR="00364D93">
        <w:rPr>
          <w:rFonts w:ascii="Times New Roman" w:hAnsi="Times New Roman"/>
          <w:b/>
        </w:rPr>
        <w:t>odule:</w:t>
      </w:r>
      <w:r w:rsidR="00364D93">
        <w:rPr>
          <w:rFonts w:ascii="Times New Roman" w:hAnsi="Times New Roman"/>
        </w:rPr>
        <w:t xml:space="preserve"> This module deletes an event.</w:t>
      </w:r>
    </w:p>
    <w:p w:rsidR="003B25AA" w:rsidRDefault="00FA10C8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2.5</w:t>
      </w:r>
      <w:r w:rsidR="00364D93">
        <w:rPr>
          <w:rFonts w:ascii="Times New Roman" w:hAnsi="Times New Roman"/>
          <w:b/>
        </w:rPr>
        <w:t xml:space="preserve">.1. Equivalence classes for </w:t>
      </w:r>
      <w:r w:rsidR="001E3CFB">
        <w:rPr>
          <w:rFonts w:ascii="Times New Roman" w:hAnsi="Times New Roman"/>
          <w:b/>
        </w:rPr>
        <w:t>event deletion module</w:t>
      </w:r>
      <w:r w:rsidR="00364D93">
        <w:rPr>
          <w:rFonts w:ascii="Times New Roman" w:hAnsi="Times New Roman"/>
          <w:b/>
        </w:rPr>
        <w:t>:</w:t>
      </w:r>
      <w:r w:rsidR="003B25AA">
        <w:rPr>
          <w:rFonts w:ascii="Times New Roman" w:hAnsi="Times New Roman"/>
          <w:b/>
        </w:rPr>
        <w:tab/>
      </w:r>
    </w:p>
    <w:p w:rsidR="00717C24" w:rsidRDefault="003B25AA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FA10C8">
        <w:rPr>
          <w:rFonts w:ascii="Times New Roman" w:hAnsi="Times New Roman"/>
          <w:b/>
        </w:rPr>
        <w:t>2.5</w:t>
      </w:r>
      <w:r w:rsidR="00717C24">
        <w:rPr>
          <w:rFonts w:ascii="Times New Roman" w:hAnsi="Times New Roman"/>
          <w:b/>
        </w:rPr>
        <w:t>.1.1. The equivalence classes for item “delete button”:</w:t>
      </w:r>
    </w:p>
    <w:p w:rsidR="0027397A" w:rsidRDefault="004B14F8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3B25AA">
        <w:rPr>
          <w:rFonts w:ascii="Times New Roman" w:hAnsi="Times New Roman"/>
          <w:b/>
        </w:rPr>
        <w:tab/>
      </w:r>
      <w:r w:rsidR="00717C24">
        <w:rPr>
          <w:rFonts w:ascii="Times New Roman" w:hAnsi="Times New Roman"/>
          <w:b/>
        </w:rPr>
        <w:t xml:space="preserve">1. </w:t>
      </w:r>
      <w:r w:rsidR="00FF62B6">
        <w:rPr>
          <w:rFonts w:ascii="Times New Roman" w:hAnsi="Times New Roman"/>
        </w:rPr>
        <w:t>delete</w:t>
      </w:r>
      <w:r w:rsidR="0027397A">
        <w:rPr>
          <w:rFonts w:ascii="Times New Roman" w:hAnsi="Times New Roman"/>
        </w:rPr>
        <w:t xml:space="preserve"> button - acceptable</w:t>
      </w:r>
    </w:p>
    <w:p w:rsidR="0027397A" w:rsidRDefault="0027397A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outside of button – no action</w:t>
      </w:r>
    </w:p>
    <w:p w:rsidR="00443B45" w:rsidRDefault="0027397A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 </w:t>
      </w:r>
      <w:r>
        <w:rPr>
          <w:rFonts w:ascii="Times New Roman" w:hAnsi="Times New Roman"/>
        </w:rPr>
        <w:t xml:space="preserve">different button </w:t>
      </w:r>
      <w:r w:rsidR="00443B45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error</w:t>
      </w:r>
    </w:p>
    <w:p w:rsidR="00443B45" w:rsidRDefault="003B25AA" w:rsidP="00952815">
      <w:pPr>
        <w:spacing w:line="480" w:lineRule="auto"/>
        <w:ind w:firstLine="4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FA10C8">
        <w:rPr>
          <w:rFonts w:ascii="Times New Roman" w:hAnsi="Times New Roman"/>
          <w:b/>
        </w:rPr>
        <w:t>2.5</w:t>
      </w:r>
      <w:r w:rsidR="00443B45">
        <w:rPr>
          <w:rFonts w:ascii="Times New Roman" w:hAnsi="Times New Roman"/>
          <w:b/>
        </w:rPr>
        <w:t>.1.2. The equivalence classes for item “cancel button”:</w:t>
      </w:r>
    </w:p>
    <w:p w:rsidR="00443B45" w:rsidRDefault="004B14F8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3B25AA">
        <w:rPr>
          <w:rFonts w:ascii="Times New Roman" w:hAnsi="Times New Roman"/>
          <w:b/>
        </w:rPr>
        <w:tab/>
      </w:r>
      <w:r w:rsidR="00443B45">
        <w:rPr>
          <w:rFonts w:ascii="Times New Roman" w:hAnsi="Times New Roman"/>
          <w:b/>
        </w:rPr>
        <w:t xml:space="preserve">1. </w:t>
      </w:r>
      <w:r w:rsidR="003F3062">
        <w:rPr>
          <w:rFonts w:ascii="Times New Roman" w:hAnsi="Times New Roman"/>
        </w:rPr>
        <w:t>cancel</w:t>
      </w:r>
      <w:r w:rsidR="00443B45">
        <w:rPr>
          <w:rFonts w:ascii="Times New Roman" w:hAnsi="Times New Roman"/>
        </w:rPr>
        <w:t xml:space="preserve"> button – acceptable</w:t>
      </w:r>
    </w:p>
    <w:p w:rsidR="00424DBF" w:rsidRDefault="00443B45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 w:rsidR="00424DBF">
        <w:rPr>
          <w:rFonts w:ascii="Times New Roman" w:hAnsi="Times New Roman"/>
          <w:b/>
        </w:rPr>
        <w:t xml:space="preserve">2. </w:t>
      </w:r>
      <w:r w:rsidR="00424DBF">
        <w:rPr>
          <w:rFonts w:ascii="Times New Roman" w:hAnsi="Times New Roman"/>
        </w:rPr>
        <w:t>outside of button – no action</w:t>
      </w:r>
    </w:p>
    <w:p w:rsidR="00424DBF" w:rsidRDefault="00424DBF" w:rsidP="00952815">
      <w:pPr>
        <w:spacing w:line="48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5AA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 </w:t>
      </w:r>
      <w:r w:rsidR="003F3062">
        <w:rPr>
          <w:rFonts w:ascii="Times New Roman" w:hAnsi="Times New Roman"/>
        </w:rPr>
        <w:t>different</w:t>
      </w:r>
      <w:r>
        <w:rPr>
          <w:rFonts w:ascii="Times New Roman" w:hAnsi="Times New Roman"/>
        </w:rPr>
        <w:t xml:space="preserve"> button – error</w:t>
      </w:r>
    </w:p>
    <w:p w:rsidR="00D8090A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2.5</w:t>
      </w:r>
      <w:r w:rsidR="00C31C6B">
        <w:rPr>
          <w:rFonts w:ascii="Times New Roman" w:hAnsi="Times New Roman"/>
          <w:b/>
        </w:rPr>
        <w:t>.2.</w:t>
      </w:r>
      <w:r w:rsidR="00D264C7">
        <w:rPr>
          <w:rFonts w:ascii="Times New Roman" w:hAnsi="Times New Roman"/>
          <w:b/>
        </w:rPr>
        <w:t xml:space="preserve"> Checklist: </w:t>
      </w:r>
      <w:r w:rsidR="00D264C7">
        <w:rPr>
          <w:rFonts w:ascii="Times New Roman" w:hAnsi="Times New Roman"/>
        </w:rPr>
        <w:t>The following black-box tests will be performed</w:t>
      </w:r>
      <w:r w:rsidR="008A0583">
        <w:rPr>
          <w:rFonts w:ascii="Times New Roman" w:hAnsi="Times New Roman"/>
        </w:rPr>
        <w:t>:</w:t>
      </w:r>
    </w:p>
    <w:p w:rsidR="00D8090A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8090A">
        <w:rPr>
          <w:rFonts w:ascii="Times New Roman" w:hAnsi="Times New Roman"/>
        </w:rPr>
        <w:t>( ) Click on delete event button.</w:t>
      </w:r>
    </w:p>
    <w:p w:rsidR="001B4566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8090A">
        <w:rPr>
          <w:rFonts w:ascii="Times New Roman" w:hAnsi="Times New Roman"/>
        </w:rPr>
        <w:t xml:space="preserve">( ) </w:t>
      </w:r>
      <w:r w:rsidR="00E426D8">
        <w:rPr>
          <w:rFonts w:ascii="Times New Roman" w:hAnsi="Times New Roman"/>
        </w:rPr>
        <w:t>Cancel a delete event action.</w:t>
      </w:r>
    </w:p>
    <w:p w:rsidR="00BB2221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B4566">
        <w:rPr>
          <w:rFonts w:ascii="Times New Roman" w:hAnsi="Times New Roman"/>
        </w:rPr>
        <w:t>( ) Click outside of the delete button.</w:t>
      </w:r>
    </w:p>
    <w:p w:rsidR="00E426D8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B2221">
        <w:rPr>
          <w:rFonts w:ascii="Times New Roman" w:hAnsi="Times New Roman"/>
        </w:rPr>
        <w:t>( ) Click outside of cancel button.</w:t>
      </w:r>
    </w:p>
    <w:p w:rsidR="00C92488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426D8">
        <w:rPr>
          <w:rFonts w:ascii="Times New Roman" w:hAnsi="Times New Roman"/>
        </w:rPr>
        <w:t>( )</w:t>
      </w:r>
      <w:r w:rsidR="00C92488">
        <w:rPr>
          <w:rFonts w:ascii="Times New Roman" w:hAnsi="Times New Roman"/>
        </w:rPr>
        <w:t xml:space="preserve"> </w:t>
      </w:r>
      <w:r w:rsidR="00A14B03">
        <w:rPr>
          <w:rFonts w:ascii="Times New Roman" w:hAnsi="Times New Roman"/>
        </w:rPr>
        <w:t>Check if event was deleted</w:t>
      </w:r>
      <w:r w:rsidR="00C92488">
        <w:rPr>
          <w:rFonts w:ascii="Times New Roman" w:hAnsi="Times New Roman"/>
        </w:rPr>
        <w:t>.</w:t>
      </w:r>
    </w:p>
    <w:p w:rsidR="00D85227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92488">
        <w:rPr>
          <w:rFonts w:ascii="Times New Roman" w:hAnsi="Times New Roman"/>
        </w:rPr>
        <w:t xml:space="preserve">( ) </w:t>
      </w:r>
      <w:r w:rsidR="00A14B03">
        <w:rPr>
          <w:rFonts w:ascii="Times New Roman" w:hAnsi="Times New Roman"/>
        </w:rPr>
        <w:t>Accept</w:t>
      </w:r>
      <w:r w:rsidR="00DA003B">
        <w:rPr>
          <w:rFonts w:ascii="Times New Roman" w:hAnsi="Times New Roman"/>
        </w:rPr>
        <w:t xml:space="preserve"> the deletion on confirmation </w:t>
      </w:r>
      <w:r w:rsidR="00E34D25">
        <w:rPr>
          <w:rFonts w:ascii="Times New Roman" w:hAnsi="Times New Roman"/>
        </w:rPr>
        <w:t>popup</w:t>
      </w:r>
      <w:r w:rsidR="00377800">
        <w:rPr>
          <w:rFonts w:ascii="Times New Roman" w:hAnsi="Times New Roman"/>
        </w:rPr>
        <w:t>.</w:t>
      </w:r>
    </w:p>
    <w:p w:rsidR="00561BC1" w:rsidRDefault="00D85227" w:rsidP="00952815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 ) </w:t>
      </w:r>
      <w:r w:rsidR="004F75B7">
        <w:rPr>
          <w:rFonts w:ascii="Times New Roman" w:hAnsi="Times New Roman"/>
        </w:rPr>
        <w:t>Cancel</w:t>
      </w:r>
      <w:r>
        <w:rPr>
          <w:rFonts w:ascii="Times New Roman" w:hAnsi="Times New Roman"/>
        </w:rPr>
        <w:t xml:space="preserve"> the deletion on confirmation </w:t>
      </w:r>
      <w:r w:rsidR="00E34D25">
        <w:rPr>
          <w:rFonts w:ascii="Times New Roman" w:hAnsi="Times New Roman"/>
        </w:rPr>
        <w:t>popup</w:t>
      </w:r>
      <w:r>
        <w:rPr>
          <w:rFonts w:ascii="Times New Roman" w:hAnsi="Times New Roman"/>
        </w:rPr>
        <w:t>.</w:t>
      </w:r>
    </w:p>
    <w:p w:rsidR="00DA003B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61BC1">
        <w:rPr>
          <w:rFonts w:ascii="Times New Roman" w:hAnsi="Times New Roman"/>
        </w:rPr>
        <w:t>( ) Drag confirmation window.</w:t>
      </w:r>
    </w:p>
    <w:p w:rsidR="00E86EFA" w:rsidRDefault="00C85E1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77800">
        <w:rPr>
          <w:rFonts w:ascii="Times New Roman" w:hAnsi="Times New Roman"/>
        </w:rPr>
        <w:t xml:space="preserve">( ) </w:t>
      </w:r>
      <w:r w:rsidR="004A2256">
        <w:rPr>
          <w:rFonts w:ascii="Times New Roman" w:hAnsi="Times New Roman"/>
        </w:rPr>
        <w:t>Check to ensure users are no longer “following” deleted event.</w:t>
      </w:r>
      <w:r w:rsidR="00BB2221">
        <w:rPr>
          <w:rFonts w:ascii="Times New Roman" w:hAnsi="Times New Roman"/>
        </w:rPr>
        <w:t xml:space="preserve"> </w:t>
      </w:r>
    </w:p>
    <w:p w:rsidR="00E86EFA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2.6</w:t>
      </w:r>
      <w:r w:rsidR="00E83D1D">
        <w:rPr>
          <w:rFonts w:ascii="Times New Roman" w:hAnsi="Times New Roman"/>
          <w:b/>
        </w:rPr>
        <w:t>.</w:t>
      </w:r>
      <w:r w:rsidR="00004F85">
        <w:rPr>
          <w:rFonts w:ascii="Times New Roman" w:hAnsi="Times New Roman"/>
          <w:b/>
        </w:rPr>
        <w:t xml:space="preserve"> Event Search m</w:t>
      </w:r>
      <w:r w:rsidR="00E86EFA">
        <w:rPr>
          <w:rFonts w:ascii="Times New Roman" w:hAnsi="Times New Roman"/>
          <w:b/>
        </w:rPr>
        <w:t xml:space="preserve">odule: </w:t>
      </w:r>
      <w:r w:rsidR="00E86EFA">
        <w:rPr>
          <w:rFonts w:ascii="Times New Roman" w:hAnsi="Times New Roman"/>
        </w:rPr>
        <w:t>This module allows users to search for events.</w:t>
      </w:r>
    </w:p>
    <w:p w:rsidR="00E83D1D" w:rsidRDefault="00FA10C8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2.6</w:t>
      </w:r>
      <w:r w:rsidR="00E83D1D">
        <w:rPr>
          <w:rFonts w:ascii="Times New Roman" w:hAnsi="Times New Roman"/>
          <w:b/>
        </w:rPr>
        <w:t>.</w:t>
      </w:r>
      <w:r w:rsidR="00E86EFA">
        <w:rPr>
          <w:rFonts w:ascii="Times New Roman" w:hAnsi="Times New Roman"/>
          <w:b/>
        </w:rPr>
        <w:t>1.</w:t>
      </w:r>
      <w:r w:rsidR="00E83D1D">
        <w:rPr>
          <w:rFonts w:ascii="Times New Roman" w:hAnsi="Times New Roman"/>
          <w:b/>
        </w:rPr>
        <w:t xml:space="preserve"> Equivalence classes for event search module:</w:t>
      </w:r>
    </w:p>
    <w:p w:rsidR="008D77A5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2.6</w:t>
      </w:r>
      <w:r w:rsidR="00A57711">
        <w:rPr>
          <w:rFonts w:ascii="Times New Roman" w:hAnsi="Times New Roman"/>
          <w:b/>
        </w:rPr>
        <w:t>.</w:t>
      </w:r>
      <w:r w:rsidR="008D77A5">
        <w:rPr>
          <w:rFonts w:ascii="Times New Roman" w:hAnsi="Times New Roman"/>
          <w:b/>
        </w:rPr>
        <w:t>1.1. The equivalence classes for item “search</w:t>
      </w:r>
      <w:r w:rsidR="00A62CE6">
        <w:rPr>
          <w:rFonts w:ascii="Times New Roman" w:hAnsi="Times New Roman"/>
          <w:b/>
        </w:rPr>
        <w:t xml:space="preserve"> query</w:t>
      </w:r>
      <w:r w:rsidR="008D77A5">
        <w:rPr>
          <w:rFonts w:ascii="Times New Roman" w:hAnsi="Times New Roman"/>
          <w:b/>
        </w:rPr>
        <w:t>”:</w:t>
      </w:r>
    </w:p>
    <w:p w:rsidR="00EA2227" w:rsidRDefault="008D77A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1. </w:t>
      </w:r>
      <w:r w:rsidR="00EA2227">
        <w:rPr>
          <w:rFonts w:ascii="Times New Roman" w:hAnsi="Times New Roman"/>
          <w:b/>
        </w:rPr>
        <w:t xml:space="preserve"> </w:t>
      </w:r>
      <w:r w:rsidR="00EA2227">
        <w:rPr>
          <w:rFonts w:ascii="Times New Roman" w:hAnsi="Times New Roman"/>
        </w:rPr>
        <w:t xml:space="preserve">city, state, </w:t>
      </w:r>
      <w:r w:rsidR="00166785">
        <w:rPr>
          <w:rFonts w:ascii="Times New Roman" w:hAnsi="Times New Roman"/>
        </w:rPr>
        <w:t xml:space="preserve">particular building, </w:t>
      </w:r>
      <w:r w:rsidR="00EA2227">
        <w:rPr>
          <w:rFonts w:ascii="Times New Roman" w:hAnsi="Times New Roman"/>
        </w:rPr>
        <w:t>or full address – acceptable</w:t>
      </w:r>
    </w:p>
    <w:p w:rsidR="00193626" w:rsidRPr="009C0EB7" w:rsidRDefault="00EA222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 xml:space="preserve">other input </w:t>
      </w:r>
      <w:r w:rsidR="0019362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error</w:t>
      </w:r>
    </w:p>
    <w:p w:rsidR="00193626" w:rsidRDefault="00193626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FA10C8">
        <w:rPr>
          <w:rFonts w:ascii="Times New Roman" w:hAnsi="Times New Roman"/>
          <w:b/>
        </w:rPr>
        <w:t>2.6</w:t>
      </w:r>
      <w:r>
        <w:rPr>
          <w:rFonts w:ascii="Times New Roman" w:hAnsi="Times New Roman"/>
          <w:b/>
        </w:rPr>
        <w:t>.1.2. The equivalence classes for item “sub categories”:</w:t>
      </w:r>
    </w:p>
    <w:p w:rsidR="00193626" w:rsidRDefault="0019362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1. </w:t>
      </w:r>
      <w:r>
        <w:rPr>
          <w:rFonts w:ascii="Times New Roman" w:hAnsi="Times New Roman"/>
        </w:rPr>
        <w:t>item from dropdown list – acceptable</w:t>
      </w:r>
    </w:p>
    <w:p w:rsidR="00E83D1D" w:rsidRPr="00193626" w:rsidRDefault="0019362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other input – should not occur, error</w:t>
      </w:r>
    </w:p>
    <w:p w:rsidR="00741251" w:rsidRDefault="00FA10C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2.6.2</w:t>
      </w:r>
      <w:r w:rsidR="00E83D1D">
        <w:rPr>
          <w:rFonts w:ascii="Times New Roman" w:hAnsi="Times New Roman"/>
          <w:b/>
        </w:rPr>
        <w:t xml:space="preserve">. </w:t>
      </w:r>
      <w:r w:rsidR="008A0583">
        <w:rPr>
          <w:rFonts w:ascii="Times New Roman" w:hAnsi="Times New Roman"/>
          <w:b/>
        </w:rPr>
        <w:t xml:space="preserve">Checklist: </w:t>
      </w:r>
      <w:r w:rsidR="008A0583">
        <w:rPr>
          <w:rFonts w:ascii="Times New Roman" w:hAnsi="Times New Roman"/>
        </w:rPr>
        <w:t>The following black-box tests will be performed: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41251">
        <w:rPr>
          <w:rFonts w:ascii="Times New Roman" w:hAnsi="Times New Roman"/>
        </w:rPr>
        <w:t>( )</w:t>
      </w:r>
      <w:r w:rsidR="00E0080F">
        <w:rPr>
          <w:rFonts w:ascii="Times New Roman" w:hAnsi="Times New Roman"/>
        </w:rPr>
        <w:t xml:space="preserve"> </w:t>
      </w:r>
      <w:r w:rsidR="004471AD">
        <w:rPr>
          <w:rFonts w:ascii="Times New Roman" w:hAnsi="Times New Roman"/>
        </w:rPr>
        <w:t>Search</w:t>
      </w:r>
      <w:r w:rsidR="00510B21">
        <w:rPr>
          <w:rFonts w:ascii="Times New Roman" w:hAnsi="Times New Roman"/>
        </w:rPr>
        <w:t xml:space="preserve"> for an event at a location that exists.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 Search for an event at a location at an invalid location.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 Search for an event at a location with no events.</w:t>
      </w:r>
    </w:p>
    <w:p w:rsidR="00510B21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 Search for an event at a location with many events.</w:t>
      </w:r>
    </w:p>
    <w:p w:rsidR="00B25F6D" w:rsidRDefault="00E3727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10B21">
        <w:rPr>
          <w:rFonts w:ascii="Times New Roman" w:hAnsi="Times New Roman"/>
        </w:rPr>
        <w:t>( )</w:t>
      </w:r>
      <w:r w:rsidR="00B25F6D">
        <w:rPr>
          <w:rFonts w:ascii="Times New Roman" w:hAnsi="Times New Roman"/>
        </w:rPr>
        <w:t xml:space="preserve"> Select al</w:t>
      </w:r>
      <w:r w:rsidR="00165536">
        <w:rPr>
          <w:rFonts w:ascii="Times New Roman" w:hAnsi="Times New Roman"/>
        </w:rPr>
        <w:t>l the subcategories one-by-one.</w:t>
      </w:r>
    </w:p>
    <w:p w:rsidR="009C0994" w:rsidRDefault="0016553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FE59FD">
        <w:rPr>
          <w:rFonts w:ascii="Times New Roman" w:hAnsi="Times New Roman"/>
        </w:rPr>
        <w:t xml:space="preserve"> </w:t>
      </w:r>
      <w:r w:rsidR="009C0994">
        <w:rPr>
          <w:rFonts w:ascii="Times New Roman" w:hAnsi="Times New Roman"/>
        </w:rPr>
        <w:t>Click on the submission button to submit a search.</w:t>
      </w:r>
    </w:p>
    <w:p w:rsidR="004B7ADE" w:rsidRDefault="009C0994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4B7ADE">
        <w:rPr>
          <w:rFonts w:ascii="Times New Roman" w:hAnsi="Times New Roman"/>
        </w:rPr>
        <w:t>Check organization of search results.</w:t>
      </w:r>
    </w:p>
    <w:p w:rsidR="0071660D" w:rsidRDefault="004B7AD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9B3809">
        <w:rPr>
          <w:rFonts w:ascii="Times New Roman" w:hAnsi="Times New Roman"/>
        </w:rPr>
        <w:t>Do multiple searches in succession.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2.7. </w:t>
      </w:r>
      <w:r w:rsidR="00004F85">
        <w:rPr>
          <w:rFonts w:ascii="Times New Roman" w:hAnsi="Times New Roman"/>
          <w:b/>
        </w:rPr>
        <w:t>Event Feed module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This module </w:t>
      </w:r>
      <w:r w:rsidR="00151A3E">
        <w:rPr>
          <w:rFonts w:ascii="Times New Roman" w:hAnsi="Times New Roman"/>
        </w:rPr>
        <w:t>display</w:t>
      </w:r>
      <w:r w:rsidR="00A84B62">
        <w:rPr>
          <w:rFonts w:ascii="Times New Roman" w:hAnsi="Times New Roman"/>
        </w:rPr>
        <w:t>s</w:t>
      </w:r>
      <w:r w:rsidR="00151A3E">
        <w:rPr>
          <w:rFonts w:ascii="Times New Roman" w:hAnsi="Times New Roman"/>
        </w:rPr>
        <w:t xml:space="preserve"> a feed of events happening nearby.</w:t>
      </w:r>
    </w:p>
    <w:p w:rsidR="0071660D" w:rsidRDefault="0071660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2.7.1. Equivalence classes for </w:t>
      </w:r>
      <w:r w:rsidR="00A84B62">
        <w:rPr>
          <w:rFonts w:ascii="Times New Roman" w:hAnsi="Times New Roman"/>
          <w:b/>
        </w:rPr>
        <w:t>event feed</w:t>
      </w:r>
      <w:r>
        <w:rPr>
          <w:rFonts w:ascii="Times New Roman" w:hAnsi="Times New Roman"/>
          <w:b/>
        </w:rPr>
        <w:t xml:space="preserve"> module:</w:t>
      </w:r>
    </w:p>
    <w:p w:rsidR="0071660D" w:rsidRDefault="0071660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2.7.1.1. The equivalence classes for item “</w:t>
      </w:r>
      <w:r w:rsidR="003D4DA0">
        <w:rPr>
          <w:rFonts w:ascii="Times New Roman" w:hAnsi="Times New Roman"/>
          <w:b/>
        </w:rPr>
        <w:t>feed</w:t>
      </w:r>
      <w:r>
        <w:rPr>
          <w:rFonts w:ascii="Times New Roman" w:hAnsi="Times New Roman"/>
          <w:b/>
        </w:rPr>
        <w:t>”: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1. </w:t>
      </w:r>
      <w:r w:rsidR="005D43A3">
        <w:rPr>
          <w:rFonts w:ascii="Times New Roman" w:hAnsi="Times New Roman"/>
        </w:rPr>
        <w:t xml:space="preserve">display </w:t>
      </w:r>
      <w:r w:rsidR="00BF35D1">
        <w:rPr>
          <w:rFonts w:ascii="Times New Roman" w:hAnsi="Times New Roman"/>
        </w:rPr>
        <w:t>event</w:t>
      </w:r>
      <w:r w:rsidR="00A71A00">
        <w:rPr>
          <w:rFonts w:ascii="Times New Roman" w:hAnsi="Times New Roman"/>
        </w:rPr>
        <w:t>s</w:t>
      </w:r>
      <w:r w:rsidR="00BF35D1">
        <w:rPr>
          <w:rFonts w:ascii="Times New Roman" w:hAnsi="Times New Roman"/>
        </w:rPr>
        <w:t xml:space="preserve"> - acceptable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 w:rsidR="00BF35D1">
        <w:rPr>
          <w:rFonts w:ascii="Times New Roman" w:hAnsi="Times New Roman"/>
        </w:rPr>
        <w:t>other - error</w:t>
      </w:r>
    </w:p>
    <w:p w:rsidR="0071660D" w:rsidRDefault="0071660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2.7.1.2. The equivalence classes for item “</w:t>
      </w:r>
      <w:r w:rsidR="00066EB2">
        <w:rPr>
          <w:rFonts w:ascii="Times New Roman" w:hAnsi="Times New Roman"/>
          <w:b/>
        </w:rPr>
        <w:t>scroll</w:t>
      </w:r>
      <w:r>
        <w:rPr>
          <w:rFonts w:ascii="Times New Roman" w:hAnsi="Times New Roman"/>
          <w:b/>
        </w:rPr>
        <w:t>”: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1. </w:t>
      </w:r>
      <w:r w:rsidR="009317FB">
        <w:rPr>
          <w:rFonts w:ascii="Times New Roman" w:hAnsi="Times New Roman"/>
        </w:rPr>
        <w:t>up and down</w:t>
      </w:r>
      <w:r>
        <w:rPr>
          <w:rFonts w:ascii="Times New Roman" w:hAnsi="Times New Roman"/>
        </w:rPr>
        <w:t xml:space="preserve"> </w:t>
      </w:r>
      <w:r w:rsidR="009317FB">
        <w:rPr>
          <w:rFonts w:ascii="Times New Roman" w:hAnsi="Times New Roman"/>
        </w:rPr>
        <w:t xml:space="preserve">scroll </w:t>
      </w:r>
      <w:r>
        <w:rPr>
          <w:rFonts w:ascii="Times New Roman" w:hAnsi="Times New Roman"/>
        </w:rPr>
        <w:t>– acceptable</w:t>
      </w:r>
    </w:p>
    <w:p w:rsidR="00BD44CC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 w:rsidR="009317FB">
        <w:rPr>
          <w:rFonts w:ascii="Times New Roman" w:hAnsi="Times New Roman"/>
        </w:rPr>
        <w:t>left and right scroll – unacceptable, error</w:t>
      </w:r>
    </w:p>
    <w:p w:rsidR="0071660D" w:rsidRPr="00BD44CC" w:rsidRDefault="00BD44C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 </w:t>
      </w:r>
      <w:r>
        <w:rPr>
          <w:rFonts w:ascii="Times New Roman" w:hAnsi="Times New Roman"/>
        </w:rPr>
        <w:t>scroll during update - acceptable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2.7.2. Checklist: </w:t>
      </w:r>
      <w:r>
        <w:rPr>
          <w:rFonts w:ascii="Times New Roman" w:hAnsi="Times New Roman"/>
        </w:rPr>
        <w:t>The following black-box tests will be performed:</w:t>
      </w:r>
    </w:p>
    <w:p w:rsidR="0071660D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A502B9">
        <w:rPr>
          <w:rFonts w:ascii="Times New Roman" w:hAnsi="Times New Roman"/>
        </w:rPr>
        <w:t>Click on events listed in feed.</w:t>
      </w:r>
    </w:p>
    <w:p w:rsidR="00A502B9" w:rsidRDefault="0071660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447DE">
        <w:rPr>
          <w:rFonts w:ascii="Times New Roman" w:hAnsi="Times New Roman"/>
        </w:rPr>
        <w:t xml:space="preserve">( ) </w:t>
      </w:r>
      <w:r w:rsidR="00A502B9">
        <w:rPr>
          <w:rFonts w:ascii="Times New Roman" w:hAnsi="Times New Roman"/>
        </w:rPr>
        <w:t>Follow events from the feed.</w:t>
      </w:r>
    </w:p>
    <w:p w:rsidR="00A502B9" w:rsidRDefault="00A502B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Unfollow events from the feed.</w:t>
      </w:r>
    </w:p>
    <w:p w:rsidR="005C78D9" w:rsidRDefault="00D260FB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5C78D9">
        <w:rPr>
          <w:rFonts w:ascii="Times New Roman" w:hAnsi="Times New Roman"/>
        </w:rPr>
        <w:t>Scroll up and down the event feed.</w:t>
      </w:r>
    </w:p>
    <w:p w:rsidR="005C78D9" w:rsidRDefault="005C78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Scroll during an update to the feed.</w:t>
      </w:r>
    </w:p>
    <w:p w:rsidR="00C85FA6" w:rsidRDefault="005C78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EB12B6">
        <w:rPr>
          <w:rFonts w:ascii="Times New Roman" w:hAnsi="Times New Roman"/>
        </w:rPr>
        <w:t>Attempt to scroll from left to right.</w:t>
      </w:r>
    </w:p>
    <w:p w:rsidR="00626E39" w:rsidRDefault="00C85FA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626E39">
        <w:rPr>
          <w:rFonts w:ascii="Times New Roman" w:hAnsi="Times New Roman"/>
        </w:rPr>
        <w:t>Highlight event data with cursor.</w:t>
      </w:r>
    </w:p>
    <w:p w:rsidR="003832D9" w:rsidRDefault="00626E3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5473AD">
        <w:rPr>
          <w:rFonts w:ascii="Times New Roman" w:hAnsi="Times New Roman"/>
        </w:rPr>
        <w:t>Attempt to drag an event out of the feed.</w:t>
      </w:r>
      <w:r w:rsidR="00203BB6">
        <w:rPr>
          <w:rFonts w:ascii="Times New Roman" w:hAnsi="Times New Roman"/>
        </w:rPr>
        <w:t xml:space="preserve"> </w:t>
      </w:r>
    </w:p>
    <w:p w:rsidR="003832D9" w:rsidRDefault="003832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2.8. </w:t>
      </w:r>
      <w:r w:rsidR="00DD1907">
        <w:rPr>
          <w:rFonts w:ascii="Times New Roman" w:hAnsi="Times New Roman"/>
          <w:b/>
        </w:rPr>
        <w:t xml:space="preserve">Map </w:t>
      </w:r>
      <w:r>
        <w:rPr>
          <w:rFonts w:ascii="Times New Roman" w:hAnsi="Times New Roman"/>
          <w:b/>
        </w:rPr>
        <w:t>module:</w:t>
      </w:r>
      <w:r>
        <w:rPr>
          <w:rFonts w:ascii="Times New Roman" w:hAnsi="Times New Roman"/>
        </w:rPr>
        <w:t xml:space="preserve"> This module displays</w:t>
      </w:r>
      <w:r w:rsidR="002C1085">
        <w:rPr>
          <w:rFonts w:ascii="Times New Roman" w:hAnsi="Times New Roman"/>
        </w:rPr>
        <w:t xml:space="preserve"> the location of an event on a map.</w:t>
      </w:r>
    </w:p>
    <w:p w:rsidR="003832D9" w:rsidRDefault="003832D9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2.8.1. Equivalence classes for </w:t>
      </w:r>
      <w:r w:rsidR="00787E22">
        <w:rPr>
          <w:rFonts w:ascii="Times New Roman" w:hAnsi="Times New Roman"/>
          <w:b/>
        </w:rPr>
        <w:t xml:space="preserve">map </w:t>
      </w:r>
      <w:r>
        <w:rPr>
          <w:rFonts w:ascii="Times New Roman" w:hAnsi="Times New Roman"/>
          <w:b/>
        </w:rPr>
        <w:t>module:</w:t>
      </w:r>
    </w:p>
    <w:p w:rsidR="003832D9" w:rsidRDefault="003832D9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2.8.1.1. The equivalence classes for item “</w:t>
      </w:r>
      <w:r w:rsidR="002A6380">
        <w:rPr>
          <w:rFonts w:ascii="Times New Roman" w:hAnsi="Times New Roman"/>
          <w:b/>
        </w:rPr>
        <w:t>map</w:t>
      </w:r>
      <w:r>
        <w:rPr>
          <w:rFonts w:ascii="Times New Roman" w:hAnsi="Times New Roman"/>
          <w:b/>
        </w:rPr>
        <w:t>”:</w:t>
      </w:r>
    </w:p>
    <w:p w:rsidR="00D67157" w:rsidRDefault="003832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1. </w:t>
      </w:r>
      <w:r w:rsidR="00D67157">
        <w:rPr>
          <w:rFonts w:ascii="Times New Roman" w:hAnsi="Times New Roman"/>
        </w:rPr>
        <w:t>shows small surrounding radius of event – acceptable</w:t>
      </w:r>
    </w:p>
    <w:p w:rsidR="003832D9" w:rsidRPr="00D67157" w:rsidRDefault="00D6715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any other display - error</w:t>
      </w:r>
    </w:p>
    <w:p w:rsidR="003832D9" w:rsidRDefault="003832D9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2.8.1.2. The equivalence classes for item “</w:t>
      </w:r>
      <w:r w:rsidR="00A63306">
        <w:rPr>
          <w:rFonts w:ascii="Times New Roman" w:hAnsi="Times New Roman"/>
          <w:b/>
        </w:rPr>
        <w:t>event marker</w:t>
      </w:r>
      <w:r>
        <w:rPr>
          <w:rFonts w:ascii="Times New Roman" w:hAnsi="Times New Roman"/>
          <w:b/>
        </w:rPr>
        <w:t>”:</w:t>
      </w:r>
    </w:p>
    <w:p w:rsidR="009F59AA" w:rsidRDefault="003832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1. </w:t>
      </w:r>
      <w:r w:rsidR="009F59AA">
        <w:rPr>
          <w:rFonts w:ascii="Times New Roman" w:hAnsi="Times New Roman"/>
        </w:rPr>
        <w:t>placed on the site of the event – acceptable</w:t>
      </w:r>
    </w:p>
    <w:p w:rsidR="00031AD4" w:rsidRPr="009F59AA" w:rsidRDefault="009F59AA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placed anywhere else - error</w:t>
      </w:r>
    </w:p>
    <w:p w:rsidR="003832D9" w:rsidRDefault="003832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2.8.2. Checklist: </w:t>
      </w:r>
      <w:r>
        <w:rPr>
          <w:rFonts w:ascii="Times New Roman" w:hAnsi="Times New Roman"/>
        </w:rPr>
        <w:t>The following black-box tests will be performed:</w:t>
      </w:r>
    </w:p>
    <w:p w:rsidR="00F23DEC" w:rsidRDefault="003832D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587EE7">
        <w:rPr>
          <w:rFonts w:ascii="Times New Roman" w:hAnsi="Times New Roman"/>
        </w:rPr>
        <w:t>Click on map.</w:t>
      </w:r>
    </w:p>
    <w:p w:rsidR="006E0898" w:rsidRDefault="00F23DE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6E0898">
        <w:rPr>
          <w:rFonts w:ascii="Times New Roman" w:hAnsi="Times New Roman"/>
        </w:rPr>
        <w:t>Attempt to drag map around screen.</w:t>
      </w:r>
    </w:p>
    <w:p w:rsidR="00F54B2D" w:rsidRDefault="006E089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F54B2D">
        <w:rPr>
          <w:rFonts w:ascii="Times New Roman" w:hAnsi="Times New Roman"/>
        </w:rPr>
        <w:t>Click on event marker.</w:t>
      </w:r>
    </w:p>
    <w:p w:rsidR="00423C95" w:rsidRDefault="008B2BF4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423C95">
        <w:rPr>
          <w:rFonts w:ascii="Times New Roman" w:hAnsi="Times New Roman"/>
        </w:rPr>
        <w:t>Highlight map address information.</w:t>
      </w:r>
    </w:p>
    <w:p w:rsidR="00E3666C" w:rsidRDefault="00423C9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</w:t>
      </w:r>
      <w:r w:rsidR="001442EB">
        <w:rPr>
          <w:rFonts w:ascii="Times New Roman" w:hAnsi="Times New Roman"/>
        </w:rPr>
        <w:t xml:space="preserve"> </w:t>
      </w:r>
      <w:r w:rsidR="00E3666C">
        <w:rPr>
          <w:rFonts w:ascii="Times New Roman" w:hAnsi="Times New Roman"/>
        </w:rPr>
        <w:t>Attempt to zoom in/out of map.</w:t>
      </w:r>
    </w:p>
    <w:p w:rsidR="00E3666C" w:rsidRDefault="00E3666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Attempt to zoom in on the event.</w:t>
      </w:r>
    </w:p>
    <w:p w:rsidR="00537C89" w:rsidRDefault="00E3666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537C89">
        <w:rPr>
          <w:rFonts w:ascii="Times New Roman" w:hAnsi="Times New Roman"/>
        </w:rPr>
        <w:t xml:space="preserve">Click and drag cursor </w:t>
      </w:r>
      <w:r w:rsidR="009273B1">
        <w:rPr>
          <w:rFonts w:ascii="Times New Roman" w:hAnsi="Times New Roman"/>
        </w:rPr>
        <w:t>in center</w:t>
      </w:r>
      <w:r w:rsidR="00537C89">
        <w:rPr>
          <w:rFonts w:ascii="Times New Roman" w:hAnsi="Times New Roman"/>
        </w:rPr>
        <w:t xml:space="preserve"> map.</w:t>
      </w:r>
    </w:p>
    <w:p w:rsidR="009273B1" w:rsidRDefault="00537C8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AE06E5">
        <w:rPr>
          <w:rFonts w:ascii="Times New Roman" w:hAnsi="Times New Roman"/>
        </w:rPr>
        <w:t>Click and drag event marker.</w:t>
      </w:r>
    </w:p>
    <w:p w:rsidR="00E62CAD" w:rsidRDefault="009273B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Click and drag on outside edge of map.</w:t>
      </w:r>
    </w:p>
    <w:p w:rsidR="00E62CAD" w:rsidRDefault="0055135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2.9</w:t>
      </w:r>
      <w:r w:rsidR="007E6A10">
        <w:rPr>
          <w:rFonts w:ascii="Times New Roman" w:hAnsi="Times New Roman"/>
          <w:b/>
        </w:rPr>
        <w:t>. User C</w:t>
      </w:r>
      <w:r w:rsidR="000B72CB">
        <w:rPr>
          <w:rFonts w:ascii="Times New Roman" w:hAnsi="Times New Roman"/>
          <w:b/>
        </w:rPr>
        <w:t>reation</w:t>
      </w:r>
      <w:r w:rsidR="00E62CAD">
        <w:rPr>
          <w:rFonts w:ascii="Times New Roman" w:hAnsi="Times New Roman"/>
          <w:b/>
        </w:rPr>
        <w:t xml:space="preserve"> module:</w:t>
      </w:r>
      <w:r w:rsidR="00E62CAD">
        <w:rPr>
          <w:rFonts w:ascii="Times New Roman" w:hAnsi="Times New Roman"/>
        </w:rPr>
        <w:t xml:space="preserve"> This module </w:t>
      </w:r>
      <w:r w:rsidR="00DA5521">
        <w:rPr>
          <w:rFonts w:ascii="Times New Roman" w:hAnsi="Times New Roman"/>
        </w:rPr>
        <w:t>creates a new EventHub user.</w:t>
      </w:r>
    </w:p>
    <w:p w:rsidR="00E62CAD" w:rsidRDefault="00551352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2.9</w:t>
      </w:r>
      <w:r w:rsidR="00E62CAD">
        <w:rPr>
          <w:rFonts w:ascii="Times New Roman" w:hAnsi="Times New Roman"/>
          <w:b/>
        </w:rPr>
        <w:t xml:space="preserve">.1. Equivalence classes for </w:t>
      </w:r>
      <w:r w:rsidR="001C24B2">
        <w:rPr>
          <w:rFonts w:ascii="Times New Roman" w:hAnsi="Times New Roman"/>
          <w:b/>
        </w:rPr>
        <w:t>user creation</w:t>
      </w:r>
      <w:r w:rsidR="00E62CAD">
        <w:rPr>
          <w:rFonts w:ascii="Times New Roman" w:hAnsi="Times New Roman"/>
          <w:b/>
        </w:rPr>
        <w:t xml:space="preserve"> module:</w:t>
      </w:r>
    </w:p>
    <w:p w:rsidR="00E62CAD" w:rsidRDefault="00E62CA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551352">
        <w:rPr>
          <w:rFonts w:ascii="Times New Roman" w:hAnsi="Times New Roman"/>
          <w:b/>
        </w:rPr>
        <w:t>2.9</w:t>
      </w:r>
      <w:r>
        <w:rPr>
          <w:rFonts w:ascii="Times New Roman" w:hAnsi="Times New Roman"/>
          <w:b/>
        </w:rPr>
        <w:t>.1.1. The equivalence classes for item “</w:t>
      </w:r>
      <w:r w:rsidR="00443E3E">
        <w:rPr>
          <w:rFonts w:ascii="Times New Roman" w:hAnsi="Times New Roman"/>
          <w:b/>
        </w:rPr>
        <w:t>create button</w:t>
      </w:r>
      <w:r>
        <w:rPr>
          <w:rFonts w:ascii="Times New Roman" w:hAnsi="Times New Roman"/>
          <w:b/>
        </w:rPr>
        <w:t>”:</w:t>
      </w:r>
    </w:p>
    <w:p w:rsidR="001A50AF" w:rsidRDefault="00E62CA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1A50AF">
        <w:rPr>
          <w:rFonts w:ascii="Times New Roman" w:hAnsi="Times New Roman"/>
          <w:b/>
        </w:rPr>
        <w:t xml:space="preserve">1. </w:t>
      </w:r>
      <w:r w:rsidR="001A50AF">
        <w:rPr>
          <w:rFonts w:ascii="Times New Roman" w:hAnsi="Times New Roman"/>
        </w:rPr>
        <w:t>accept button - acceptable</w:t>
      </w:r>
    </w:p>
    <w:p w:rsidR="001A50AF" w:rsidRDefault="001A50A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outside of button – no action</w:t>
      </w:r>
    </w:p>
    <w:p w:rsidR="00E62CAD" w:rsidRDefault="00E62CAD" w:rsidP="00952815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551352">
        <w:rPr>
          <w:rFonts w:ascii="Times New Roman" w:hAnsi="Times New Roman"/>
          <w:b/>
        </w:rPr>
        <w:t>2.9</w:t>
      </w:r>
      <w:r>
        <w:rPr>
          <w:rFonts w:ascii="Times New Roman" w:hAnsi="Times New Roman"/>
          <w:b/>
        </w:rPr>
        <w:t>.1.2. The equivalence classes for item “</w:t>
      </w:r>
      <w:r w:rsidR="007D494C">
        <w:rPr>
          <w:rFonts w:ascii="Times New Roman" w:hAnsi="Times New Roman"/>
          <w:b/>
        </w:rPr>
        <w:t>cancel button</w:t>
      </w:r>
      <w:r>
        <w:rPr>
          <w:rFonts w:ascii="Times New Roman" w:hAnsi="Times New Roman"/>
          <w:b/>
        </w:rPr>
        <w:t>”:</w:t>
      </w:r>
    </w:p>
    <w:p w:rsidR="001C4D72" w:rsidRDefault="00E62CA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1C4D72">
        <w:rPr>
          <w:rFonts w:ascii="Times New Roman" w:hAnsi="Times New Roman"/>
          <w:b/>
        </w:rPr>
        <w:t xml:space="preserve">1. </w:t>
      </w:r>
      <w:r w:rsidR="001C4D72">
        <w:rPr>
          <w:rFonts w:ascii="Times New Roman" w:hAnsi="Times New Roman"/>
        </w:rPr>
        <w:t>cancel button – acceptable</w:t>
      </w:r>
    </w:p>
    <w:p w:rsidR="001C4D72" w:rsidRDefault="001C4D7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2. </w:t>
      </w:r>
      <w:r>
        <w:rPr>
          <w:rFonts w:ascii="Times New Roman" w:hAnsi="Times New Roman"/>
        </w:rPr>
        <w:t>outside of button – no action</w:t>
      </w:r>
    </w:p>
    <w:p w:rsidR="00E62CAD" w:rsidRDefault="0055135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2.9</w:t>
      </w:r>
      <w:r w:rsidR="00E62CAD">
        <w:rPr>
          <w:rFonts w:ascii="Times New Roman" w:hAnsi="Times New Roman"/>
          <w:b/>
        </w:rPr>
        <w:t xml:space="preserve">.2. Checklist: </w:t>
      </w:r>
      <w:r w:rsidR="00E62CAD">
        <w:rPr>
          <w:rFonts w:ascii="Times New Roman" w:hAnsi="Times New Roman"/>
        </w:rPr>
        <w:t xml:space="preserve">The following </w:t>
      </w:r>
      <w:r w:rsidR="00D426E9">
        <w:rPr>
          <w:rFonts w:ascii="Times New Roman" w:hAnsi="Times New Roman"/>
        </w:rPr>
        <w:t>white</w:t>
      </w:r>
      <w:r w:rsidR="00E62CAD">
        <w:rPr>
          <w:rFonts w:ascii="Times New Roman" w:hAnsi="Times New Roman"/>
        </w:rPr>
        <w:t>-box tests will be performed:</w:t>
      </w:r>
    </w:p>
    <w:p w:rsidR="00EC6F2D" w:rsidRDefault="00E62CA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EC6F2D">
        <w:rPr>
          <w:rFonts w:ascii="Times New Roman" w:hAnsi="Times New Roman"/>
        </w:rPr>
        <w:t>Enter sanitary “username.”</w:t>
      </w:r>
    </w:p>
    <w:p w:rsidR="00F52FCD" w:rsidRDefault="00EC6F2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unsanitary “username.”</w:t>
      </w:r>
    </w:p>
    <w:p w:rsidR="009420ED" w:rsidRDefault="00F52FC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Enter </w:t>
      </w:r>
      <w:r w:rsidR="00485D0E">
        <w:rPr>
          <w:rFonts w:ascii="Times New Roman" w:hAnsi="Times New Roman"/>
        </w:rPr>
        <w:t>empty “username.”</w:t>
      </w:r>
    </w:p>
    <w:p w:rsidR="00EC6F2D" w:rsidRDefault="009420E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485D0E">
        <w:rPr>
          <w:rFonts w:ascii="Times New Roman" w:hAnsi="Times New Roman"/>
        </w:rPr>
        <w:t xml:space="preserve">Enter </w:t>
      </w:r>
      <w:r w:rsidR="0037226F">
        <w:rPr>
          <w:rFonts w:ascii="Times New Roman" w:hAnsi="Times New Roman"/>
        </w:rPr>
        <w:t>“username” with less than 6 characters.</w:t>
      </w:r>
    </w:p>
    <w:p w:rsidR="008707BB" w:rsidRDefault="00EC6F2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8707BB">
        <w:rPr>
          <w:rFonts w:ascii="Times New Roman" w:hAnsi="Times New Roman"/>
        </w:rPr>
        <w:t>Enter “username” with more than 20 characters.</w:t>
      </w:r>
    </w:p>
    <w:p w:rsidR="00F52FCD" w:rsidRDefault="008707BB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“username” 6 to 20 characters long.</w:t>
      </w:r>
    </w:p>
    <w:p w:rsidR="00370AC9" w:rsidRDefault="00F52FC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</w:t>
      </w:r>
      <w:r w:rsidR="00616622">
        <w:rPr>
          <w:rFonts w:ascii="Times New Roman" w:hAnsi="Times New Roman"/>
        </w:rPr>
        <w:t xml:space="preserve">Enter empty </w:t>
      </w:r>
      <w:r w:rsidR="000C6880">
        <w:rPr>
          <w:rFonts w:ascii="Times New Roman" w:hAnsi="Times New Roman"/>
        </w:rPr>
        <w:t>“password</w:t>
      </w:r>
      <w:r w:rsidR="00616622">
        <w:rPr>
          <w:rFonts w:ascii="Times New Roman" w:hAnsi="Times New Roman"/>
        </w:rPr>
        <w:t>.</w:t>
      </w:r>
      <w:r w:rsidR="000C6880">
        <w:rPr>
          <w:rFonts w:ascii="Times New Roman" w:hAnsi="Times New Roman"/>
        </w:rPr>
        <w:t>”</w:t>
      </w:r>
    </w:p>
    <w:p w:rsidR="008E3888" w:rsidRDefault="008E388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“password” with less than 6 characters.</w:t>
      </w:r>
    </w:p>
    <w:p w:rsidR="008E3888" w:rsidRDefault="008E388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“password” with more than 20 characters.</w:t>
      </w:r>
    </w:p>
    <w:p w:rsidR="000B3D72" w:rsidRDefault="008E3888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“password” 6 to 20 characters long.</w:t>
      </w:r>
    </w:p>
    <w:p w:rsidR="000B3D72" w:rsidRDefault="000B3D7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“password_confirm” that matches “password.”</w:t>
      </w:r>
    </w:p>
    <w:p w:rsidR="003F3C43" w:rsidRDefault="000B3D72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“password_confirm” that doesn’t match “password.”</w:t>
      </w:r>
    </w:p>
    <w:p w:rsidR="003F3C43" w:rsidRDefault="00587E4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F3C43">
        <w:rPr>
          <w:rFonts w:ascii="Times New Roman" w:hAnsi="Times New Roman"/>
        </w:rPr>
        <w:t>( ) Enter sanitary “email.”</w:t>
      </w:r>
    </w:p>
    <w:p w:rsidR="003F3C43" w:rsidRDefault="003F3C4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unsanitary “email.”</w:t>
      </w:r>
    </w:p>
    <w:p w:rsidR="005504FC" w:rsidRDefault="003F3C4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 ) Enter </w:t>
      </w:r>
      <w:r w:rsidR="00F07EE5">
        <w:rPr>
          <w:rFonts w:ascii="Times New Roman" w:hAnsi="Times New Roman"/>
        </w:rPr>
        <w:t>empty “email.”</w:t>
      </w:r>
    </w:p>
    <w:p w:rsidR="005504FC" w:rsidRDefault="005504F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valid “email.”</w:t>
      </w:r>
    </w:p>
    <w:p w:rsidR="009E4C31" w:rsidRDefault="005504F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( ) Enter invalid “email.”</w:t>
      </w:r>
    </w:p>
    <w:p w:rsidR="00F3527E" w:rsidRDefault="00A3309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2.10</w:t>
      </w:r>
      <w:r w:rsidR="009E4C31">
        <w:rPr>
          <w:rFonts w:ascii="Times New Roman" w:hAnsi="Times New Roman"/>
          <w:b/>
        </w:rPr>
        <w:t>. Who will perform the tests</w:t>
      </w:r>
      <w:r w:rsidR="00A24F23">
        <w:rPr>
          <w:rFonts w:ascii="Times New Roman" w:hAnsi="Times New Roman"/>
          <w:b/>
        </w:rPr>
        <w:t>:</w:t>
      </w:r>
      <w:r w:rsidR="009E4C31">
        <w:rPr>
          <w:rFonts w:ascii="Times New Roman" w:hAnsi="Times New Roman"/>
        </w:rPr>
        <w:t xml:space="preserve"> Jay </w:t>
      </w:r>
      <w:r w:rsidR="00121BAA">
        <w:rPr>
          <w:rFonts w:ascii="Times New Roman" w:hAnsi="Times New Roman"/>
        </w:rPr>
        <w:t>Gallagher and Josef Grzenda</w:t>
      </w:r>
    </w:p>
    <w:p w:rsidR="00F3527E" w:rsidRDefault="00F3527E" w:rsidP="00952815">
      <w:p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3.0 Integration Testing</w:t>
      </w:r>
    </w:p>
    <w:p w:rsidR="00A70353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 xml:space="preserve">3.1. Purpose: </w:t>
      </w:r>
      <w:r w:rsidR="006F339A" w:rsidRPr="006F339A">
        <w:rPr>
          <w:rFonts w:ascii="Times New Roman" w:hAnsi="Times New Roman"/>
        </w:rPr>
        <w:t xml:space="preserve">The purpose of integration testing is to ensure that all modules of </w:t>
      </w:r>
      <w:r w:rsidR="006F339A">
        <w:rPr>
          <w:rFonts w:ascii="Times New Roman" w:hAnsi="Times New Roman"/>
        </w:rPr>
        <w:tab/>
      </w:r>
      <w:r w:rsidR="006F339A" w:rsidRPr="006F339A">
        <w:rPr>
          <w:rFonts w:ascii="Times New Roman" w:hAnsi="Times New Roman"/>
        </w:rPr>
        <w:t xml:space="preserve">the project can effectively work together.  This is important so that modules don’t </w:t>
      </w:r>
      <w:r w:rsidR="006F339A">
        <w:rPr>
          <w:rFonts w:ascii="Times New Roman" w:hAnsi="Times New Roman"/>
        </w:rPr>
        <w:tab/>
      </w:r>
      <w:r w:rsidR="006F339A" w:rsidRPr="006F339A">
        <w:rPr>
          <w:rFonts w:ascii="Times New Roman" w:hAnsi="Times New Roman"/>
        </w:rPr>
        <w:t>unexpectedly cause complications with each other</w:t>
      </w:r>
      <w:r w:rsidR="00F10878">
        <w:rPr>
          <w:rFonts w:ascii="Times New Roman" w:hAnsi="Times New Roman"/>
        </w:rPr>
        <w:t>.</w:t>
      </w:r>
    </w:p>
    <w:p w:rsidR="00D77BBB" w:rsidRDefault="00A7035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3.2. Integration Testing Checklist: </w:t>
      </w:r>
      <w:r>
        <w:rPr>
          <w:rFonts w:ascii="Times New Roman" w:hAnsi="Times New Roman"/>
        </w:rPr>
        <w:t xml:space="preserve">The following tests black-box tests will be </w:t>
      </w:r>
      <w:r>
        <w:rPr>
          <w:rFonts w:ascii="Times New Roman" w:hAnsi="Times New Roman"/>
        </w:rPr>
        <w:tab/>
        <w:t>performed: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>( )  RSVP to event then accept an invitation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 xml:space="preserve">( )  Search for existing and deleted events 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Delete a profile while hosting an event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Create an event then change location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RSVP then delete profile</w:t>
      </w:r>
    </w:p>
    <w:p w:rsidR="00D77BBB" w:rsidRPr="00D77BBB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Change location of events and delete them</w:t>
      </w:r>
    </w:p>
    <w:p w:rsidR="00743C55" w:rsidRDefault="00D77BBB" w:rsidP="00952815">
      <w:pPr>
        <w:spacing w:line="480" w:lineRule="auto"/>
        <w:rPr>
          <w:rFonts w:ascii="Times New Roman" w:hAnsi="Times New Roman"/>
        </w:rPr>
      </w:pPr>
      <w:r w:rsidRPr="00D77BBB">
        <w:rPr>
          <w:rFonts w:ascii="Times New Roman" w:hAnsi="Times New Roman"/>
        </w:rPr>
        <w:tab/>
      </w:r>
      <w:r w:rsidRPr="00D77BBB">
        <w:rPr>
          <w:rFonts w:ascii="Times New Roman" w:hAnsi="Times New Roman"/>
        </w:rPr>
        <w:tab/>
        <w:t>( )  Follow and unfollow users with invitations</w:t>
      </w:r>
    </w:p>
    <w:p w:rsidR="00452A3F" w:rsidRPr="004C1F1D" w:rsidRDefault="00743C5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3.3. Who will perform the tests: </w:t>
      </w:r>
      <w:r>
        <w:rPr>
          <w:rFonts w:ascii="Times New Roman" w:hAnsi="Times New Roman"/>
        </w:rPr>
        <w:t>Jay Gallagher and Josef Grzenda</w:t>
      </w:r>
    </w:p>
    <w:p w:rsidR="009E4C31" w:rsidRPr="00452A3F" w:rsidRDefault="00452A3F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4.0 </w:t>
      </w:r>
      <w:r w:rsidR="00BE28E2">
        <w:rPr>
          <w:rFonts w:ascii="Times New Roman" w:hAnsi="Times New Roman"/>
          <w:b/>
          <w:sz w:val="28"/>
        </w:rPr>
        <w:t>System Testing</w:t>
      </w:r>
      <w:r w:rsidR="00675C57">
        <w:rPr>
          <w:rFonts w:ascii="Times New Roman" w:hAnsi="Times New Roman"/>
          <w:b/>
          <w:sz w:val="28"/>
        </w:rPr>
        <w:br/>
      </w:r>
      <w:r w:rsidR="00F3527E">
        <w:rPr>
          <w:rFonts w:ascii="Times New Roman" w:hAnsi="Times New Roman"/>
          <w:b/>
        </w:rPr>
        <w:tab/>
      </w:r>
      <w:r w:rsidR="00A24F23" w:rsidRPr="00675C57">
        <w:rPr>
          <w:rFonts w:ascii="Times New Roman" w:hAnsi="Times New Roman"/>
          <w:b/>
        </w:rPr>
        <w:t>4</w:t>
      </w:r>
      <w:r w:rsidR="009E4C31" w:rsidRPr="00675C57">
        <w:rPr>
          <w:rFonts w:ascii="Times New Roman" w:hAnsi="Times New Roman"/>
          <w:b/>
        </w:rPr>
        <w:t xml:space="preserve">.1. Purpose: </w:t>
      </w:r>
      <w:r w:rsidR="009E4C31" w:rsidRPr="00675C57">
        <w:rPr>
          <w:rFonts w:ascii="Times New Roman" w:hAnsi="Times New Roman"/>
        </w:rPr>
        <w:t xml:space="preserve">System testing is done to ensure that the EventHub system works </w:t>
      </w:r>
      <w:r w:rsidR="00F3527E"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9E4C31" w:rsidRPr="00675C57">
        <w:rPr>
          <w:rFonts w:ascii="Times New Roman" w:hAnsi="Times New Roman"/>
        </w:rPr>
        <w:t>as a whole.</w:t>
      </w:r>
    </w:p>
    <w:p w:rsidR="009E4C31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A24F23">
        <w:rPr>
          <w:rFonts w:ascii="Times New Roman" w:hAnsi="Times New Roman"/>
          <w:b/>
        </w:rPr>
        <w:t>4</w:t>
      </w:r>
      <w:r w:rsidR="009E4C31">
        <w:rPr>
          <w:rFonts w:ascii="Times New Roman" w:hAnsi="Times New Roman"/>
          <w:b/>
        </w:rPr>
        <w:t xml:space="preserve">.2. System Testing Checklist: </w:t>
      </w:r>
      <w:r w:rsidR="009E4C31">
        <w:rPr>
          <w:rFonts w:ascii="Times New Roman" w:hAnsi="Times New Roman"/>
        </w:rPr>
        <w:t>The following</w:t>
      </w:r>
      <w:r w:rsidR="00A70353">
        <w:rPr>
          <w:rFonts w:ascii="Times New Roman" w:hAnsi="Times New Roman"/>
        </w:rPr>
        <w:t xml:space="preserve"> black-box </w:t>
      </w:r>
      <w:r w:rsidR="009E4C31">
        <w:rPr>
          <w:rFonts w:ascii="Times New Roman" w:hAnsi="Times New Roman"/>
        </w:rPr>
        <w:t>tests will be performed:</w:t>
      </w:r>
    </w:p>
    <w:p w:rsidR="002D7791" w:rsidRDefault="009E4C3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3527E">
        <w:rPr>
          <w:rFonts w:ascii="Times New Roman" w:hAnsi="Times New Roman"/>
          <w:b/>
        </w:rPr>
        <w:tab/>
      </w:r>
      <w:r w:rsidR="004F7534">
        <w:rPr>
          <w:rFonts w:ascii="Times New Roman" w:hAnsi="Times New Roman"/>
        </w:rPr>
        <w:t xml:space="preserve">( ) </w:t>
      </w:r>
      <w:r w:rsidR="002D7791">
        <w:rPr>
          <w:rFonts w:ascii="Times New Roman" w:hAnsi="Times New Roman"/>
        </w:rPr>
        <w:t>When user enters URL, the webpage appears.</w:t>
      </w:r>
    </w:p>
    <w:p w:rsidR="002D7791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3527E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( ) User can successfully log in.</w:t>
      </w:r>
    </w:p>
    <w:p w:rsidR="002D7791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successfully sign up.</w:t>
      </w:r>
    </w:p>
    <w:p w:rsidR="002D7791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Search functionality performs properly.</w:t>
      </w:r>
    </w:p>
    <w:p w:rsidR="00151375" w:rsidRDefault="002D779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151375">
        <w:rPr>
          <w:rFonts w:ascii="Times New Roman" w:hAnsi="Times New Roman"/>
        </w:rPr>
        <w:t>User can create a  new event.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delete an event.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view the event feed.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The view feed loads properly.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The view feed updates properly.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Map functionality is integrated properly.</w:t>
      </w:r>
    </w:p>
    <w:p w:rsidR="00151375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Map functionality correctly shows location of an event.</w:t>
      </w:r>
    </w:p>
    <w:p w:rsidR="00480DA3" w:rsidRDefault="0015137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480DA3">
        <w:rPr>
          <w:rFonts w:ascii="Times New Roman" w:hAnsi="Times New Roman"/>
        </w:rPr>
        <w:t>( ) User can follow another user</w:t>
      </w:r>
      <w:r w:rsidR="004E3F41">
        <w:rPr>
          <w:rFonts w:ascii="Times New Roman" w:hAnsi="Times New Roman"/>
        </w:rPr>
        <w:t>.</w:t>
      </w:r>
    </w:p>
    <w:p w:rsidR="00480DA3" w:rsidRDefault="00480DA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RSVP to an event.</w:t>
      </w:r>
    </w:p>
    <w:p w:rsidR="00480DA3" w:rsidRDefault="00480DA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can invite another user to an event.</w:t>
      </w:r>
    </w:p>
    <w:p w:rsidR="004E3F41" w:rsidRDefault="00480DA3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</w:t>
      </w:r>
      <w:r w:rsidR="004E3F41">
        <w:rPr>
          <w:rFonts w:ascii="Times New Roman" w:hAnsi="Times New Roman"/>
        </w:rPr>
        <w:t xml:space="preserve"> All buttons/menus perform some action upon clicking.</w:t>
      </w:r>
    </w:p>
    <w:p w:rsidR="004E3F41" w:rsidRDefault="004E3F4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User’s changes to profile are successfully updated.</w:t>
      </w:r>
    </w:p>
    <w:p w:rsidR="00BA3D55" w:rsidRDefault="004E3F41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720972">
        <w:rPr>
          <w:rFonts w:ascii="Times New Roman" w:hAnsi="Times New Roman"/>
        </w:rPr>
        <w:t xml:space="preserve">( ) </w:t>
      </w:r>
      <w:r w:rsidR="00550475">
        <w:rPr>
          <w:rFonts w:ascii="Times New Roman" w:hAnsi="Times New Roman"/>
        </w:rPr>
        <w:t>No strange artifacts present</w:t>
      </w:r>
      <w:r w:rsidR="00BA3D55">
        <w:rPr>
          <w:rFonts w:ascii="Times New Roman" w:hAnsi="Times New Roman"/>
        </w:rPr>
        <w:t xml:space="preserve"> upon loading pages.</w:t>
      </w:r>
    </w:p>
    <w:p w:rsidR="009E2A27" w:rsidRDefault="00BA3D55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</w:t>
      </w:r>
      <w:r w:rsidR="00F959ED">
        <w:rPr>
          <w:rFonts w:ascii="Times New Roman" w:hAnsi="Times New Roman"/>
        </w:rPr>
        <w:t>Website does not freeze under expected acceptable load.</w:t>
      </w:r>
    </w:p>
    <w:p w:rsidR="00A6429C" w:rsidRDefault="009E2A2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Website is secure.</w:t>
      </w:r>
    </w:p>
    <w:p w:rsidR="00F8573D" w:rsidRDefault="00675C57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 w:rsidR="00A6429C">
        <w:rPr>
          <w:rFonts w:ascii="Times New Roman" w:hAnsi="Times New Roman"/>
        </w:rPr>
        <w:t>( ) Invitation system is implemented properly.</w:t>
      </w:r>
    </w:p>
    <w:p w:rsidR="00A24F23" w:rsidRDefault="00F8573D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Modules load properly upon refresh of page.</w:t>
      </w:r>
    </w:p>
    <w:p w:rsidR="00BE28E2" w:rsidRPr="00A24F23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A24F23">
        <w:rPr>
          <w:rFonts w:ascii="Times New Roman" w:hAnsi="Times New Roman"/>
          <w:b/>
        </w:rPr>
        <w:t xml:space="preserve">4.3. Who will perform the tests: </w:t>
      </w:r>
      <w:r w:rsidR="00A24F23">
        <w:rPr>
          <w:rFonts w:ascii="Times New Roman" w:hAnsi="Times New Roman"/>
        </w:rPr>
        <w:t>Jay Gallagher and Josef Grzenda</w:t>
      </w:r>
    </w:p>
    <w:p w:rsidR="00F52D68" w:rsidRPr="00F3203D" w:rsidRDefault="00F3527E" w:rsidP="0095281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BE28E2" w:rsidRPr="00F3203D">
        <w:rPr>
          <w:rFonts w:ascii="Times New Roman" w:hAnsi="Times New Roman"/>
          <w:b/>
          <w:sz w:val="28"/>
        </w:rPr>
        <w:t>Acceptance Testing</w:t>
      </w:r>
    </w:p>
    <w:p w:rsidR="00E01404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E01404">
        <w:rPr>
          <w:rFonts w:ascii="Times New Roman" w:hAnsi="Times New Roman"/>
          <w:b/>
        </w:rPr>
        <w:t xml:space="preserve">5.1. Purpose: </w:t>
      </w:r>
      <w:r w:rsidR="00E01404">
        <w:rPr>
          <w:rFonts w:ascii="Times New Roman" w:hAnsi="Times New Roman"/>
        </w:rPr>
        <w:t xml:space="preserve">Acceptance testing is done to ensure that the client’s requested </w:t>
      </w:r>
      <w:r>
        <w:rPr>
          <w:rFonts w:ascii="Times New Roman" w:hAnsi="Times New Roman"/>
        </w:rPr>
        <w:tab/>
      </w:r>
      <w:r w:rsidR="00E01404">
        <w:rPr>
          <w:rFonts w:ascii="Times New Roman" w:hAnsi="Times New Roman"/>
        </w:rPr>
        <w:t>functionality is present in the final product.</w:t>
      </w:r>
    </w:p>
    <w:p w:rsidR="00283109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221B6E">
        <w:rPr>
          <w:rFonts w:ascii="Times New Roman" w:hAnsi="Times New Roman"/>
          <w:b/>
        </w:rPr>
        <w:t>5.2</w:t>
      </w:r>
      <w:r w:rsidR="00E01404">
        <w:rPr>
          <w:rFonts w:ascii="Times New Roman" w:hAnsi="Times New Roman"/>
          <w:b/>
        </w:rPr>
        <w:t xml:space="preserve">. </w:t>
      </w:r>
      <w:r w:rsidR="00283109">
        <w:rPr>
          <w:rFonts w:ascii="Times New Roman" w:hAnsi="Times New Roman"/>
          <w:b/>
        </w:rPr>
        <w:t xml:space="preserve">Acceptance Testing Checklist: </w:t>
      </w:r>
      <w:r w:rsidR="00283109">
        <w:rPr>
          <w:rFonts w:ascii="Times New Roman" w:hAnsi="Times New Roman"/>
        </w:rPr>
        <w:t xml:space="preserve">The following </w:t>
      </w:r>
      <w:r w:rsidR="00A70353">
        <w:rPr>
          <w:rFonts w:ascii="Times New Roman" w:hAnsi="Times New Roman"/>
        </w:rPr>
        <w:t xml:space="preserve">black-box </w:t>
      </w:r>
      <w:r w:rsidR="00283109">
        <w:rPr>
          <w:rFonts w:ascii="Times New Roman" w:hAnsi="Times New Roman"/>
        </w:rPr>
        <w:t xml:space="preserve">tests will be </w:t>
      </w:r>
      <w:r w:rsidR="00D77BBB">
        <w:rPr>
          <w:rFonts w:ascii="Times New Roman" w:hAnsi="Times New Roman"/>
        </w:rPr>
        <w:tab/>
      </w:r>
      <w:r w:rsidR="00283109">
        <w:rPr>
          <w:rFonts w:ascii="Times New Roman" w:hAnsi="Times New Roman"/>
        </w:rPr>
        <w:t>performed:</w:t>
      </w:r>
    </w:p>
    <w:p w:rsidR="007B095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3527E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( ) Search functionality is present.</w:t>
      </w:r>
    </w:p>
    <w:p w:rsidR="00283109" w:rsidRDefault="007B095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Search functionality is easy to use.</w:t>
      </w:r>
    </w:p>
    <w:p w:rsidR="0028310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 profiles are present.</w:t>
      </w:r>
    </w:p>
    <w:p w:rsidR="0028310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Events are robust enough.</w:t>
      </w:r>
    </w:p>
    <w:p w:rsidR="00283109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 User profiles are satisfactory.</w:t>
      </w:r>
    </w:p>
    <w:p w:rsidR="00221B6E" w:rsidRDefault="0028310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 </w:t>
      </w:r>
      <w:r w:rsidR="00C47461">
        <w:rPr>
          <w:rFonts w:ascii="Times New Roman" w:hAnsi="Times New Roman"/>
        </w:rPr>
        <w:t>General display/presentation of website is acceptable.</w:t>
      </w:r>
      <w:r>
        <w:rPr>
          <w:rFonts w:ascii="Times New Roman" w:hAnsi="Times New Roman"/>
        </w:rPr>
        <w:t xml:space="preserve"> </w:t>
      </w:r>
    </w:p>
    <w:p w:rsidR="00221B6E" w:rsidRDefault="00221B6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Website is easy to navigate.</w:t>
      </w:r>
    </w:p>
    <w:p w:rsidR="00221B6E" w:rsidRDefault="00221B6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Users can easily find help if needed.</w:t>
      </w:r>
    </w:p>
    <w:p w:rsidR="003F219C" w:rsidRDefault="00221B6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3F219C">
        <w:rPr>
          <w:rFonts w:ascii="Times New Roman" w:hAnsi="Times New Roman"/>
        </w:rPr>
        <w:t>Event feed looks satisfactory.</w:t>
      </w:r>
    </w:p>
    <w:p w:rsidR="003F219C" w:rsidRDefault="003F219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Event feed performs acceptably.</w:t>
      </w:r>
    </w:p>
    <w:p w:rsidR="00167AE6" w:rsidRDefault="003F219C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167AE6">
        <w:rPr>
          <w:rFonts w:ascii="Times New Roman" w:hAnsi="Times New Roman"/>
        </w:rPr>
        <w:t>Website easily updatable for future changes.</w:t>
      </w:r>
    </w:p>
    <w:p w:rsidR="007B0959" w:rsidRDefault="00167AE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7B0959">
        <w:rPr>
          <w:rFonts w:ascii="Times New Roman" w:hAnsi="Times New Roman"/>
        </w:rPr>
        <w:t>Enough events present at launch of website.</w:t>
      </w:r>
    </w:p>
    <w:p w:rsidR="007B0959" w:rsidRDefault="007B095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Event creation and deletion is </w:t>
      </w:r>
      <w:r w:rsidR="00F566C8">
        <w:rPr>
          <w:rFonts w:ascii="Times New Roman" w:hAnsi="Times New Roman"/>
        </w:rPr>
        <w:t>easy</w:t>
      </w:r>
      <w:r>
        <w:rPr>
          <w:rFonts w:ascii="Times New Roman" w:hAnsi="Times New Roman"/>
        </w:rPr>
        <w:t xml:space="preserve"> to use.</w:t>
      </w:r>
    </w:p>
    <w:p w:rsidR="00C85FA6" w:rsidRDefault="007B0959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( ) </w:t>
      </w:r>
      <w:r w:rsidR="00F566C8">
        <w:rPr>
          <w:rFonts w:ascii="Times New Roman" w:hAnsi="Times New Roman"/>
        </w:rPr>
        <w:t>Presence of map is not awkward.</w:t>
      </w:r>
    </w:p>
    <w:p w:rsidR="00301805" w:rsidRDefault="00C85FA6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3527E">
        <w:rPr>
          <w:rFonts w:ascii="Times New Roman" w:hAnsi="Times New Roman"/>
        </w:rPr>
        <w:tab/>
      </w:r>
      <w:r>
        <w:rPr>
          <w:rFonts w:ascii="Times New Roman" w:hAnsi="Times New Roman"/>
        </w:rPr>
        <w:t>( ) Event feed does not cause “lag” on webpage.</w:t>
      </w:r>
    </w:p>
    <w:p w:rsidR="007B0166" w:rsidRPr="00AA4915" w:rsidRDefault="00F3527E" w:rsidP="0095281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AA4915">
        <w:rPr>
          <w:rFonts w:ascii="Times New Roman" w:hAnsi="Times New Roman"/>
          <w:b/>
        </w:rPr>
        <w:t xml:space="preserve">5.3 Who will perform the tests: </w:t>
      </w:r>
      <w:r w:rsidR="00AA4915">
        <w:rPr>
          <w:rFonts w:ascii="Times New Roman" w:hAnsi="Times New Roman"/>
        </w:rPr>
        <w:t>Jay Gallagher and Josef Grzenda</w:t>
      </w:r>
    </w:p>
    <w:sectPr w:rsidR="007B0166" w:rsidRPr="00AA4915" w:rsidSect="007B016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EC1"/>
    <w:multiLevelType w:val="multilevel"/>
    <w:tmpl w:val="4574C06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F515274"/>
    <w:multiLevelType w:val="multilevel"/>
    <w:tmpl w:val="02B88F3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C826534"/>
    <w:multiLevelType w:val="multilevel"/>
    <w:tmpl w:val="02B88F3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195A"/>
    <w:rsid w:val="00004F85"/>
    <w:rsid w:val="00013C00"/>
    <w:rsid w:val="00031AD4"/>
    <w:rsid w:val="00066EB2"/>
    <w:rsid w:val="00073A2E"/>
    <w:rsid w:val="000B3D72"/>
    <w:rsid w:val="000B72CB"/>
    <w:rsid w:val="000C6880"/>
    <w:rsid w:val="00106A9A"/>
    <w:rsid w:val="00121BAA"/>
    <w:rsid w:val="0012444C"/>
    <w:rsid w:val="001442EB"/>
    <w:rsid w:val="00151375"/>
    <w:rsid w:val="00151A3E"/>
    <w:rsid w:val="001636F0"/>
    <w:rsid w:val="00165536"/>
    <w:rsid w:val="00166785"/>
    <w:rsid w:val="00167AE6"/>
    <w:rsid w:val="00193626"/>
    <w:rsid w:val="001A50AF"/>
    <w:rsid w:val="001B4566"/>
    <w:rsid w:val="001C24B2"/>
    <w:rsid w:val="001C4D72"/>
    <w:rsid w:val="001D254D"/>
    <w:rsid w:val="001E3CFB"/>
    <w:rsid w:val="00203BB6"/>
    <w:rsid w:val="00221B6E"/>
    <w:rsid w:val="00223359"/>
    <w:rsid w:val="002447DE"/>
    <w:rsid w:val="0027397A"/>
    <w:rsid w:val="00283109"/>
    <w:rsid w:val="002A6380"/>
    <w:rsid w:val="002C1085"/>
    <w:rsid w:val="002C4FFA"/>
    <w:rsid w:val="002D7791"/>
    <w:rsid w:val="002E1EB6"/>
    <w:rsid w:val="00301805"/>
    <w:rsid w:val="0034598F"/>
    <w:rsid w:val="00364D93"/>
    <w:rsid w:val="00370AC9"/>
    <w:rsid w:val="0037226F"/>
    <w:rsid w:val="00373CC0"/>
    <w:rsid w:val="0037677F"/>
    <w:rsid w:val="00377800"/>
    <w:rsid w:val="003832D9"/>
    <w:rsid w:val="003852A5"/>
    <w:rsid w:val="003B25AA"/>
    <w:rsid w:val="003D4DA0"/>
    <w:rsid w:val="003F219C"/>
    <w:rsid w:val="003F3062"/>
    <w:rsid w:val="003F3C43"/>
    <w:rsid w:val="0041671C"/>
    <w:rsid w:val="00423C95"/>
    <w:rsid w:val="00424DBF"/>
    <w:rsid w:val="00432CFF"/>
    <w:rsid w:val="00443B45"/>
    <w:rsid w:val="00443E3E"/>
    <w:rsid w:val="004471AD"/>
    <w:rsid w:val="00452A3F"/>
    <w:rsid w:val="00473EF6"/>
    <w:rsid w:val="00480DA3"/>
    <w:rsid w:val="00485D0E"/>
    <w:rsid w:val="004A2256"/>
    <w:rsid w:val="004B14F8"/>
    <w:rsid w:val="004B7ADE"/>
    <w:rsid w:val="004C1F1D"/>
    <w:rsid w:val="004C24C4"/>
    <w:rsid w:val="004E3F41"/>
    <w:rsid w:val="004F7534"/>
    <w:rsid w:val="004F75B7"/>
    <w:rsid w:val="00510B21"/>
    <w:rsid w:val="00516926"/>
    <w:rsid w:val="00537C89"/>
    <w:rsid w:val="005473AD"/>
    <w:rsid w:val="00550475"/>
    <w:rsid w:val="005504FC"/>
    <w:rsid w:val="00551352"/>
    <w:rsid w:val="00552650"/>
    <w:rsid w:val="00561BC1"/>
    <w:rsid w:val="00581992"/>
    <w:rsid w:val="00587E4E"/>
    <w:rsid w:val="00587EE7"/>
    <w:rsid w:val="005B1983"/>
    <w:rsid w:val="005C78D9"/>
    <w:rsid w:val="005D43A3"/>
    <w:rsid w:val="005E2C77"/>
    <w:rsid w:val="00616622"/>
    <w:rsid w:val="00626E39"/>
    <w:rsid w:val="00675C57"/>
    <w:rsid w:val="006A0F21"/>
    <w:rsid w:val="006A43E1"/>
    <w:rsid w:val="006C360E"/>
    <w:rsid w:val="006C508B"/>
    <w:rsid w:val="006E0898"/>
    <w:rsid w:val="006F339A"/>
    <w:rsid w:val="006F5483"/>
    <w:rsid w:val="0071660D"/>
    <w:rsid w:val="00717C24"/>
    <w:rsid w:val="00720972"/>
    <w:rsid w:val="00741251"/>
    <w:rsid w:val="00743C55"/>
    <w:rsid w:val="0075195A"/>
    <w:rsid w:val="007604D6"/>
    <w:rsid w:val="00787E22"/>
    <w:rsid w:val="00795B4B"/>
    <w:rsid w:val="007B0166"/>
    <w:rsid w:val="007B0959"/>
    <w:rsid w:val="007D494C"/>
    <w:rsid w:val="007E6A10"/>
    <w:rsid w:val="008707BB"/>
    <w:rsid w:val="008A0583"/>
    <w:rsid w:val="008B2BF4"/>
    <w:rsid w:val="008D77A5"/>
    <w:rsid w:val="008E3888"/>
    <w:rsid w:val="008E685C"/>
    <w:rsid w:val="009273B1"/>
    <w:rsid w:val="009317FB"/>
    <w:rsid w:val="009420ED"/>
    <w:rsid w:val="00943A61"/>
    <w:rsid w:val="00952815"/>
    <w:rsid w:val="00964153"/>
    <w:rsid w:val="009B3809"/>
    <w:rsid w:val="009C0994"/>
    <w:rsid w:val="009C0EB7"/>
    <w:rsid w:val="009E2A27"/>
    <w:rsid w:val="009E4C31"/>
    <w:rsid w:val="009F20A7"/>
    <w:rsid w:val="009F59AA"/>
    <w:rsid w:val="00A05A6D"/>
    <w:rsid w:val="00A14B03"/>
    <w:rsid w:val="00A24F23"/>
    <w:rsid w:val="00A3309C"/>
    <w:rsid w:val="00A376E8"/>
    <w:rsid w:val="00A43D4E"/>
    <w:rsid w:val="00A502B9"/>
    <w:rsid w:val="00A57711"/>
    <w:rsid w:val="00A62CE6"/>
    <w:rsid w:val="00A63306"/>
    <w:rsid w:val="00A6429C"/>
    <w:rsid w:val="00A70353"/>
    <w:rsid w:val="00A71A00"/>
    <w:rsid w:val="00A84B62"/>
    <w:rsid w:val="00AA4915"/>
    <w:rsid w:val="00AD1875"/>
    <w:rsid w:val="00AE06E5"/>
    <w:rsid w:val="00B03E52"/>
    <w:rsid w:val="00B25F6D"/>
    <w:rsid w:val="00B5298B"/>
    <w:rsid w:val="00BA3D55"/>
    <w:rsid w:val="00BA4D5E"/>
    <w:rsid w:val="00BB2221"/>
    <w:rsid w:val="00BD44CC"/>
    <w:rsid w:val="00BE28E2"/>
    <w:rsid w:val="00BF35D1"/>
    <w:rsid w:val="00C31C6B"/>
    <w:rsid w:val="00C47461"/>
    <w:rsid w:val="00C654CB"/>
    <w:rsid w:val="00C73282"/>
    <w:rsid w:val="00C85E16"/>
    <w:rsid w:val="00C85FA6"/>
    <w:rsid w:val="00C92488"/>
    <w:rsid w:val="00D260FB"/>
    <w:rsid w:val="00D264C7"/>
    <w:rsid w:val="00D426E9"/>
    <w:rsid w:val="00D67157"/>
    <w:rsid w:val="00D77BBB"/>
    <w:rsid w:val="00D8090A"/>
    <w:rsid w:val="00D85227"/>
    <w:rsid w:val="00D91A81"/>
    <w:rsid w:val="00DA003B"/>
    <w:rsid w:val="00DA5521"/>
    <w:rsid w:val="00DA76ED"/>
    <w:rsid w:val="00DD1907"/>
    <w:rsid w:val="00E0080F"/>
    <w:rsid w:val="00E01404"/>
    <w:rsid w:val="00E019A9"/>
    <w:rsid w:val="00E10862"/>
    <w:rsid w:val="00E34D25"/>
    <w:rsid w:val="00E35600"/>
    <w:rsid w:val="00E3666C"/>
    <w:rsid w:val="00E3727D"/>
    <w:rsid w:val="00E426D8"/>
    <w:rsid w:val="00E62CAD"/>
    <w:rsid w:val="00E67FC9"/>
    <w:rsid w:val="00E83D1D"/>
    <w:rsid w:val="00E86EFA"/>
    <w:rsid w:val="00EA2227"/>
    <w:rsid w:val="00EB12B6"/>
    <w:rsid w:val="00EC6ABE"/>
    <w:rsid w:val="00EC6F2D"/>
    <w:rsid w:val="00F07EE5"/>
    <w:rsid w:val="00F10878"/>
    <w:rsid w:val="00F11DD0"/>
    <w:rsid w:val="00F23DEC"/>
    <w:rsid w:val="00F3203D"/>
    <w:rsid w:val="00F3527E"/>
    <w:rsid w:val="00F52D68"/>
    <w:rsid w:val="00F52FCD"/>
    <w:rsid w:val="00F54B2D"/>
    <w:rsid w:val="00F566C8"/>
    <w:rsid w:val="00F707D7"/>
    <w:rsid w:val="00F8573D"/>
    <w:rsid w:val="00F959ED"/>
    <w:rsid w:val="00FA10C8"/>
    <w:rsid w:val="00FC0F39"/>
    <w:rsid w:val="00FE59FD"/>
    <w:rsid w:val="00FF62B6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7A1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70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1576</Words>
  <Characters>8988</Characters>
  <Application>Microsoft Macintosh Word</Application>
  <DocSecurity>0</DocSecurity>
  <Lines>74</Lines>
  <Paragraphs>17</Paragraphs>
  <ScaleCrop>false</ScaleCrop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Grzenda</dc:creator>
  <cp:keywords/>
  <cp:lastModifiedBy>Josef Grzenda</cp:lastModifiedBy>
  <cp:revision>200</cp:revision>
  <dcterms:created xsi:type="dcterms:W3CDTF">2013-11-07T01:34:00Z</dcterms:created>
  <dcterms:modified xsi:type="dcterms:W3CDTF">2013-11-07T22:18:00Z</dcterms:modified>
</cp:coreProperties>
</file>