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eastAsia="zh-CN"/>
        </w:rPr>
        <w:t>网上书城需求分析及数据库结构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一、需求分析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1、图书查询：图书查询的目的是为了帮助用户快速地找到想要购买的图书。为了适合用户的不同需求，提供了不同的查询方法，可以按照书名、作者、出版社等方式查询，用户只需输入部分信息即可。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还可以进行分类浏览，在页面上，应向用户显示书籍类别，用户选择了某个类别之后，应能显示该类别下的实际书籍（如果有）的信息：书籍封面图片、书籍名称、定价、当书籍数目过多时，要提供分页浏览功能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、图书展台：图书展台的目的是为了将网上书店中的图书有序地罗列出来。图书展台分为：新品图书、推荐图书、畅销图书、排行榜。（图书详细资料：当用户点击某图书后，页面将显视出该图书书名、作者、出版社、出版日期、开本、ISBN、图书图片、图书详细介绍、图书目录等相关信息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3、购物车：购物车中要列出用户所选择的书籍名称、市场价、数量，总计金额，共节省金额。用户可以：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（1）删除购物车中的书籍；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（2）修改某个书籍的数量、书籍的金额和总计金额；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（3）清空购物车；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（4）结算：到结算页面确认并下订单。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4、订单生成与管理：购物后，确认支付和配送方法后生成订单。在生成订单的同时，系统发邮件通知书店管理员。还可以查询自己订单的处理情况和历史订单。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验证合法的用户可查看在网站上成交的订单，包括订单的个数，总计金额，订单的列表。列表项包括：订单号、订单日期、收货人、订单金额、订单状态，当订单数目过多时，要提供分页浏览功能。对于列表的订单，用户可以：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1）查看订单详细信息：生成一个订单的详细信息页面，包括：订单号、收货人、联系电话、送货地址、用户订购的书籍列表（序号、书籍编号、原价、订购数量、折扣、销售价）、金额总计、订购日期。在页面上提供直接打印的功能；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（2）修改订单：只允许对未审核的订单进行修改（包括修改收货人、联系电话、送货地址、用户订购的书籍列表）；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（3）删除订单：只允许对未审核的订单进行删除。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5、结算功能：结算前必须再次验证用户，验证合法后，进入结算页面，显示订单的日期、收货信息、购买书籍清单，用户还可以再次修改收货人信息，修改或删除已选书籍，当确认后，可以选择下订单。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6、在线帮助：简单介绍网站的购物流程，以及一些常见问题。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二、数据库表结构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客户（客户编号，客户名，客户密码，真实姓名，性别，客户电话，E-mail，地址）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tb_customerinfo客户信息表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 table tb_customerinfo (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CustomerId      int        identity,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CustomerName   varchar(20)   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CustomerPwd     varchar(20)   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Customertruename  varchar(20)    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CustomerSex     varchar(2)    not null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constraint CKC_CUSTOMERSEX_TB_CUSTO check (CustomerSex in('男','女')),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CustomerTel    varchar(20)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CustomerEmail   varchar(20)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CustomerAddr   varchar(20)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constraint PK_TB_CUSTOMERINFO primary key(CustomerId, CustomerName)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 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管理员（管理员编号，管理员名称，密码）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 table tb_manager (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AdminId     int    identity,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AdminName varchar(10)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AdminPwd  varchar(20) not null, 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constraint PK_TB_MANAGER primary key (AdminId)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 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图书类型（图书类型编号，类别名称）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 table tb_booktypeinfo (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BookTypeId     int       identity,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BookTypeName  varchar(50)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constraint PK_TB_BOOKTYPEINFO primary key (BookTypeId)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图书（图书编号，图书类别，图书名字，作者、出版社、出版日期、开本、ISBN、图书价格，图书图片、图书详细介绍）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 table tb_bookinfo (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BookId     int    identity,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BookTypeId   int 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BookName   varchar(20) not null,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630" w:firstLineChars="3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BookAuthor   varchar(10)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BookPress   varchar(20)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BookPubDate   datetime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BookSize    varbinary(10) not null,  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Bookisbn    varchar(20)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BookPrice    money 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    BookPic    money     not null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BookOutline  varchar(200)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constraint PK_TB_BOOKINFO primary key (BookId) 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购物车零时订购信息（客户编号，图书编号，订购数量，总价，是否付款）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 table tb_shopbook (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CustomerId   int 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BookId     int 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ordermount   int 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price      money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ispay      varchar(10)  not null default '未付款'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constraint CKC_ISPAY_TB_SHOPB check (ispay in ('未付款','已付款')),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constraint PK_TB_SHOPBOOK primary key (CustomerId, BookId)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订单（Id，订单号，客户编号，下单日期，总订购数量，送货方式，支付方式，收货人姓名，收货地址，收货人联系方式，备注，总卖出价）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 table tb_order (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Id        int        identity,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OrderId    varchar(20)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CustomerId  int      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Orderdate   datetime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Ordermount  int   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postmethod  varchar(100)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paymethod  varchar(100)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recevername varchar(10)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receveraddr  varchar(20)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recevertel  varchar(10)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memo   varchar(100) 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totalprice  money 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constraint PK_TB_ORDER primary key (OrderId)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 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详细订单（Id，详细订单编号，订单号，图书编号，订购数量，发货状态，收货状态，卖出总价）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 table tb_orderdetail (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id      int        identity,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OrderDetailId  varchar(20)   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OrderId    varchar(20)   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BookId     int       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ordermount  int   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poststatus  varchar(10)   not null default '未发货'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constraint CKC_POSTSTATUS_TB_ORDER check (poststatus in ('未发货','已发货')),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Recevstatus  varchar(10)   not null default '未收货'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constraint CKC_RECEVSTATUS_TB_ORDER check(Recevstatus in ('未收货','已收货')),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sigletotalprice money    not null,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   constraint PK_TB_ORDERDETAIL primary key (OrderDetailId)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  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E2080"/>
    <w:rsid w:val="04AD11FF"/>
    <w:rsid w:val="128E208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yz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2018-06-20T08:52:00Z</dcterms:created>
  <dc:creator>0  .  0</dc:creator>
  <cp:lastModifiedBy>0  .  0</cp:lastModifiedBy>
  <dcterms:modified xsi:type="dcterms:W3CDTF">2018-06-21T00:39:06Z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