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BA1F7" w14:textId="77777777" w:rsidR="00DC00FD" w:rsidRDefault="009A4B07">
      <w:r>
        <w:t>Homework Ch 4</w:t>
      </w:r>
    </w:p>
    <w:p w14:paraId="57514C42" w14:textId="77777777" w:rsidR="00265806" w:rsidRDefault="009A4B07" w:rsidP="009A4B07">
      <w:pPr>
        <w:pStyle w:val="ListParagraph"/>
        <w:numPr>
          <w:ilvl w:val="0"/>
          <w:numId w:val="1"/>
        </w:numPr>
      </w:pPr>
      <w:r>
        <w:t xml:space="preserve"> </w:t>
      </w:r>
      <w:r w:rsidR="00265806">
        <w:tab/>
      </w:r>
    </w:p>
    <w:p w14:paraId="64E75D69" w14:textId="77777777" w:rsidR="009A4B07" w:rsidRDefault="001E22B1" w:rsidP="00265806">
      <w:pPr>
        <w:pStyle w:val="ListParagraph"/>
        <w:numPr>
          <w:ilvl w:val="1"/>
          <w:numId w:val="1"/>
        </w:numPr>
      </w:pPr>
      <w:r>
        <w:t xml:space="preserve">this is in favor </w:t>
      </w:r>
      <w:r w:rsidR="00287875">
        <w:t xml:space="preserve">of the data gram network because it would not require setting up a new downstream path or deleting an old down stream path, all you have to do is update the routing tables to account for the failed routers. </w:t>
      </w:r>
      <w:r w:rsidR="004C2CC0">
        <w:t>VC is not ideal because it requires the router that is upstream of the failed router to create a new downstream vector router, and it causes complications for the routers that are downstream of the failed router because they each have to remove the failed router.</w:t>
      </w:r>
      <w:r w:rsidR="00265806">
        <w:t xml:space="preserve"> It’s just too much effort/work</w:t>
      </w:r>
    </w:p>
    <w:p w14:paraId="1AF77264" w14:textId="77777777" w:rsidR="00265806" w:rsidRDefault="00265806" w:rsidP="00265806">
      <w:pPr>
        <w:pStyle w:val="ListParagraph"/>
        <w:numPr>
          <w:ilvl w:val="1"/>
          <w:numId w:val="1"/>
        </w:numPr>
      </w:pPr>
      <w:r>
        <w:t>A connection oriented network VC is better here. Connectionless cannot maintain a stipend of capacity between the source and destination. It has to know the characteristics of the traffic of all sessions passing through the link. Connection based networks can do that.</w:t>
      </w:r>
    </w:p>
    <w:p w14:paraId="21EC39BA" w14:textId="77777777" w:rsidR="00265806" w:rsidRDefault="003E27A2" w:rsidP="00265806">
      <w:pPr>
        <w:pStyle w:val="ListParagraph"/>
        <w:numPr>
          <w:ilvl w:val="1"/>
          <w:numId w:val="1"/>
        </w:numPr>
      </w:pPr>
      <w:r>
        <w:t xml:space="preserve">Datagrams have more control of the traffic overhead, this is because the packet headers need to rote the datagrams through the </w:t>
      </w:r>
      <w:r w:rsidR="00FF6BCC">
        <w:t xml:space="preserve">network. </w:t>
      </w:r>
    </w:p>
    <w:p w14:paraId="7E6F4E69" w14:textId="77777777" w:rsidR="00FF6BCC" w:rsidRDefault="00704181" w:rsidP="00704181">
      <w:pPr>
        <w:pStyle w:val="ListParagraph"/>
        <w:ind w:left="360"/>
      </w:pPr>
      <w:r>
        <w:t>10)</w:t>
      </w:r>
      <w:r w:rsidR="00FF6BCC">
        <w:t>A)</w:t>
      </w:r>
    </w:p>
    <w:p w14:paraId="0F201B0B" w14:textId="77777777" w:rsidR="000D4F5B" w:rsidRDefault="000D4F5B" w:rsidP="000D4F5B">
      <w:pPr>
        <w:pStyle w:val="ListParagraph"/>
        <w:numPr>
          <w:ilvl w:val="1"/>
          <w:numId w:val="1"/>
        </w:num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8"/>
        <w:gridCol w:w="4492"/>
      </w:tblGrid>
      <w:tr w:rsidR="00FF6BCC" w14:paraId="6858E0BF" w14:textId="77777777" w:rsidTr="00FF6BCC">
        <w:tc>
          <w:tcPr>
            <w:tcW w:w="4675" w:type="dxa"/>
          </w:tcPr>
          <w:p w14:paraId="5DBA2313" w14:textId="77777777" w:rsidR="00FF6BCC" w:rsidRDefault="00FF6BCC" w:rsidP="00FF6BCC">
            <w:pPr>
              <w:pStyle w:val="ListParagraph"/>
              <w:ind w:left="0"/>
            </w:pPr>
            <w:r>
              <w:t>Prefix Match</w:t>
            </w:r>
          </w:p>
        </w:tc>
        <w:tc>
          <w:tcPr>
            <w:tcW w:w="4675" w:type="dxa"/>
          </w:tcPr>
          <w:p w14:paraId="48E084F1" w14:textId="77777777" w:rsidR="00FF6BCC" w:rsidRDefault="00FF6BCC" w:rsidP="00FF6BCC">
            <w:pPr>
              <w:pStyle w:val="ListParagraph"/>
              <w:ind w:left="0"/>
            </w:pPr>
            <w:r>
              <w:t>Link Interface</w:t>
            </w:r>
          </w:p>
        </w:tc>
      </w:tr>
      <w:tr w:rsidR="00FF6BCC" w14:paraId="36E777C3" w14:textId="77777777" w:rsidTr="00FF6BCC">
        <w:tc>
          <w:tcPr>
            <w:tcW w:w="4675" w:type="dxa"/>
          </w:tcPr>
          <w:p w14:paraId="34B2FF5E" w14:textId="77777777" w:rsidR="00FF6BCC" w:rsidRDefault="000D4F5B" w:rsidP="00FF6BCC">
            <w:pPr>
              <w:pStyle w:val="ListParagraph"/>
              <w:ind w:left="0"/>
            </w:pPr>
            <w:r>
              <w:rPr>
                <w:rFonts w:ascii="Droid Sans Mono" w:eastAsia="Droid Sans Mono" w:hAnsi="Droid Sans Mono" w:cs="Droid Sans Mono"/>
              </w:rPr>
              <w:t>11100000 00</w:t>
            </w:r>
          </w:p>
        </w:tc>
        <w:tc>
          <w:tcPr>
            <w:tcW w:w="4675" w:type="dxa"/>
          </w:tcPr>
          <w:p w14:paraId="51FB75EA" w14:textId="77777777" w:rsidR="00FF6BCC" w:rsidRDefault="000D4F5B" w:rsidP="00FF6BCC">
            <w:pPr>
              <w:pStyle w:val="ListParagraph"/>
              <w:ind w:left="0"/>
            </w:pPr>
            <w:r>
              <w:t>0</w:t>
            </w:r>
          </w:p>
        </w:tc>
      </w:tr>
      <w:tr w:rsidR="00FF6BCC" w14:paraId="5134AF14" w14:textId="77777777" w:rsidTr="00FF6BCC">
        <w:tc>
          <w:tcPr>
            <w:tcW w:w="4675" w:type="dxa"/>
          </w:tcPr>
          <w:p w14:paraId="68EA40F0" w14:textId="77777777" w:rsidR="00FF6BCC" w:rsidRDefault="00FF6BCC" w:rsidP="00FF6BCC">
            <w:pPr>
              <w:pStyle w:val="ListParagraph"/>
              <w:ind w:left="0"/>
            </w:pPr>
            <w:r>
              <w:rPr>
                <w:rFonts w:ascii="Droid Sans Mono" w:eastAsia="Droid Sans Mono" w:hAnsi="Droid Sans Mono" w:cs="Droid Sans Mono"/>
              </w:rPr>
              <w:t>11100000 01000000</w:t>
            </w:r>
          </w:p>
        </w:tc>
        <w:tc>
          <w:tcPr>
            <w:tcW w:w="4675" w:type="dxa"/>
          </w:tcPr>
          <w:p w14:paraId="7DCA33DD" w14:textId="77777777" w:rsidR="00FF6BCC" w:rsidRDefault="000D4F5B" w:rsidP="00FF6BCC">
            <w:pPr>
              <w:pStyle w:val="ListParagraph"/>
              <w:ind w:left="0"/>
            </w:pPr>
            <w:r>
              <w:t>1</w:t>
            </w:r>
          </w:p>
        </w:tc>
      </w:tr>
      <w:tr w:rsidR="00FF6BCC" w14:paraId="63F3A309" w14:textId="77777777" w:rsidTr="00FF6BCC">
        <w:tc>
          <w:tcPr>
            <w:tcW w:w="4675" w:type="dxa"/>
          </w:tcPr>
          <w:p w14:paraId="6D2D6D9A" w14:textId="77777777" w:rsidR="00FF6BCC" w:rsidRDefault="00FF6BCC" w:rsidP="00FF6BCC">
            <w:pPr>
              <w:pStyle w:val="ListParagraph"/>
              <w:ind w:left="0"/>
            </w:pPr>
            <w:r>
              <w:rPr>
                <w:rFonts w:ascii="Droid Sans Mono" w:eastAsia="Droid Sans Mono" w:hAnsi="Droid Sans Mono" w:cs="Droid Sans Mono"/>
              </w:rPr>
              <w:t>1110000</w:t>
            </w:r>
          </w:p>
        </w:tc>
        <w:tc>
          <w:tcPr>
            <w:tcW w:w="4675" w:type="dxa"/>
          </w:tcPr>
          <w:p w14:paraId="02D296E6" w14:textId="77777777" w:rsidR="00FF6BCC" w:rsidRDefault="000D4F5B" w:rsidP="00FF6BCC">
            <w:pPr>
              <w:pStyle w:val="ListParagraph"/>
              <w:ind w:left="0"/>
            </w:pPr>
            <w:r>
              <w:t>2</w:t>
            </w:r>
          </w:p>
        </w:tc>
      </w:tr>
      <w:tr w:rsidR="00FF6BCC" w14:paraId="532F30D5" w14:textId="77777777" w:rsidTr="00FF6BCC">
        <w:trPr>
          <w:trHeight w:val="197"/>
        </w:trPr>
        <w:tc>
          <w:tcPr>
            <w:tcW w:w="4675" w:type="dxa"/>
          </w:tcPr>
          <w:p w14:paraId="14C273EE" w14:textId="77777777" w:rsidR="00FF6BCC" w:rsidRDefault="000D4F5B" w:rsidP="00FF6BCC">
            <w:pPr>
              <w:pStyle w:val="ListParagraph"/>
              <w:ind w:left="0"/>
            </w:pPr>
            <w:r>
              <w:rPr>
                <w:rFonts w:ascii="Droid Sans Mono" w:eastAsia="Droid Sans Mono" w:hAnsi="Droid Sans Mono" w:cs="Droid Sans Mono"/>
              </w:rPr>
              <w:t xml:space="preserve">11100001 </w:t>
            </w:r>
            <w:r>
              <w:rPr>
                <w:rFonts w:ascii="Droid Sans Mono" w:eastAsia="Droid Sans Mono" w:hAnsi="Droid Sans Mono" w:cs="Droid Sans Mono"/>
              </w:rPr>
              <w:t>1</w:t>
            </w:r>
          </w:p>
        </w:tc>
        <w:tc>
          <w:tcPr>
            <w:tcW w:w="4675" w:type="dxa"/>
          </w:tcPr>
          <w:p w14:paraId="02E62BE9" w14:textId="77777777" w:rsidR="00FF6BCC" w:rsidRDefault="000D4F5B" w:rsidP="00FF6BCC">
            <w:pPr>
              <w:pStyle w:val="ListParagraph"/>
              <w:ind w:left="0"/>
            </w:pPr>
            <w:r>
              <w:t>3</w:t>
            </w:r>
          </w:p>
        </w:tc>
      </w:tr>
      <w:tr w:rsidR="000D4F5B" w14:paraId="18F5BC40" w14:textId="77777777" w:rsidTr="00FF6BCC">
        <w:trPr>
          <w:trHeight w:val="197"/>
        </w:trPr>
        <w:tc>
          <w:tcPr>
            <w:tcW w:w="4675" w:type="dxa"/>
          </w:tcPr>
          <w:p w14:paraId="54713525" w14:textId="77777777" w:rsidR="000D4F5B" w:rsidRDefault="000D4F5B" w:rsidP="00FF6BCC">
            <w:pPr>
              <w:pStyle w:val="ListParagraph"/>
              <w:ind w:left="0"/>
              <w:rPr>
                <w:rFonts w:ascii="Droid Sans Mono" w:eastAsia="Droid Sans Mono" w:hAnsi="Droid Sans Mono" w:cs="Droid Sans Mono"/>
              </w:rPr>
            </w:pPr>
            <w:r>
              <w:rPr>
                <w:rFonts w:ascii="Droid Sans Mono" w:eastAsia="Droid Sans Mono" w:hAnsi="Droid Sans Mono" w:cs="Droid Sans Mono"/>
              </w:rPr>
              <w:t xml:space="preserve">Otherwise </w:t>
            </w:r>
          </w:p>
        </w:tc>
        <w:tc>
          <w:tcPr>
            <w:tcW w:w="4675" w:type="dxa"/>
          </w:tcPr>
          <w:p w14:paraId="1610AE27" w14:textId="77777777" w:rsidR="000D4F5B" w:rsidRDefault="000D4F5B" w:rsidP="00FF6BCC">
            <w:pPr>
              <w:pStyle w:val="ListParagraph"/>
              <w:ind w:left="0"/>
            </w:pPr>
            <w:r>
              <w:t>3</w:t>
            </w:r>
          </w:p>
        </w:tc>
      </w:tr>
    </w:tbl>
    <w:p w14:paraId="2643B1ED" w14:textId="77777777" w:rsidR="00704181" w:rsidRDefault="00FF6BCC" w:rsidP="000D4F5B">
      <w:pPr>
        <w:pStyle w:val="ListParagraph"/>
        <w:numPr>
          <w:ilvl w:val="1"/>
          <w:numId w:val="1"/>
        </w:numPr>
      </w:pPr>
      <w:r>
        <w:t xml:space="preserve"> </w:t>
      </w:r>
      <w:r w:rsidR="000D4F5B">
        <w:tab/>
      </w:r>
    </w:p>
    <w:p w14:paraId="0E0DA04D" w14:textId="77777777" w:rsidR="00FF6BCC" w:rsidRDefault="000D4F5B" w:rsidP="00704181">
      <w:pPr>
        <w:pStyle w:val="ListParagraph"/>
        <w:numPr>
          <w:ilvl w:val="2"/>
          <w:numId w:val="1"/>
        </w:numPr>
      </w:pPr>
      <w:r>
        <w:t>Prefix match for 5</w:t>
      </w:r>
      <w:r w:rsidRPr="000D4F5B">
        <w:rPr>
          <w:vertAlign w:val="superscript"/>
        </w:rPr>
        <w:t>th</w:t>
      </w:r>
      <w:r>
        <w:t xml:space="preserve"> entry at link interface 3</w:t>
      </w:r>
      <w:r w:rsidR="00704181">
        <w:t xml:space="preserve"> - otherwise</w:t>
      </w:r>
    </w:p>
    <w:p w14:paraId="3BCB5D39" w14:textId="77777777" w:rsidR="000D4F5B" w:rsidRDefault="00704181" w:rsidP="00704181">
      <w:pPr>
        <w:pStyle w:val="ListParagraph"/>
        <w:numPr>
          <w:ilvl w:val="2"/>
          <w:numId w:val="1"/>
        </w:numPr>
      </w:pPr>
      <w:r>
        <w:t>prefix match is the third entry at link interface 2</w:t>
      </w:r>
    </w:p>
    <w:p w14:paraId="03C436D7" w14:textId="77777777" w:rsidR="00704181" w:rsidRDefault="00704181" w:rsidP="00704181">
      <w:pPr>
        <w:pStyle w:val="ListParagraph"/>
        <w:numPr>
          <w:ilvl w:val="2"/>
          <w:numId w:val="1"/>
        </w:numPr>
      </w:pPr>
      <w:r>
        <w:t>prefix match for the link interface 3 – 111000011</w:t>
      </w:r>
    </w:p>
    <w:p w14:paraId="1978957F" w14:textId="77777777" w:rsidR="00704181" w:rsidRDefault="00704181" w:rsidP="00704181">
      <w:r>
        <w:t>11)</w:t>
      </w:r>
      <w:r w:rsidR="004A54CB">
        <w:tab/>
        <w:t>i)00 = 00000000 -&gt; 00111111  = 2^6 = 64</w:t>
      </w:r>
    </w:p>
    <w:p w14:paraId="420BF63D" w14:textId="77777777" w:rsidR="004A54CB" w:rsidRDefault="004A54CB" w:rsidP="00704181">
      <w:r>
        <w:tab/>
        <w:t>ii) 010 = 01000000 -&gt; 01011111 = 2^5 = 32</w:t>
      </w:r>
    </w:p>
    <w:p w14:paraId="5FF2587A" w14:textId="77777777" w:rsidR="004A54CB" w:rsidRDefault="004A54CB" w:rsidP="00704181">
      <w:r>
        <w:tab/>
        <w:t>iii) 011 = 01100000 -&gt; 01111111 = 2^5 = 32</w:t>
      </w:r>
    </w:p>
    <w:p w14:paraId="6F3923BF" w14:textId="77777777" w:rsidR="004A54CB" w:rsidRDefault="004A54CB" w:rsidP="00704181">
      <w:r>
        <w:tab/>
        <w:t>iv) 10 = 10000000 -&gt; 10111111 = 2^6 = 64 = 96</w:t>
      </w:r>
    </w:p>
    <w:p w14:paraId="7E1D5802" w14:textId="77777777" w:rsidR="004A54CB" w:rsidRDefault="004A54CB" w:rsidP="00704181">
      <w:r>
        <w:tab/>
        <w:t>v) 11 = 11000000 -&gt; 11111111  = 2^6 = 64</w:t>
      </w:r>
    </w:p>
    <w:p w14:paraId="46C64E38" w14:textId="77777777" w:rsidR="004A54CB" w:rsidRDefault="004A54CB" w:rsidP="00704181"/>
    <w:p w14:paraId="40B3A02C" w14:textId="77777777" w:rsidR="00EF3D45" w:rsidRDefault="004A54CB" w:rsidP="00EF3D45">
      <w:pPr>
        <w:rPr>
          <w:rFonts w:ascii="Times New Roman" w:eastAsia="Times New Roman" w:hAnsi="Times New Roman" w:cs="Times New Roman"/>
          <w:lang w:eastAsia="ja-JP"/>
        </w:rPr>
      </w:pPr>
      <w:r>
        <w:t>1</w:t>
      </w:r>
      <w:r w:rsidR="008532E1">
        <w:t>6)</w:t>
      </w:r>
      <w:r w:rsidR="00B11A9A" w:rsidRPr="00B11A9A">
        <w:t xml:space="preserve"> </w:t>
      </w:r>
      <w:r w:rsidR="00B11A9A">
        <w:t>a)</w:t>
      </w:r>
      <w:r w:rsidR="00B11A9A" w:rsidRPr="00B11A9A">
        <w:t xml:space="preserve"> </w:t>
      </w:r>
      <w:r w:rsidR="00EF3D45" w:rsidRPr="00EF3D45">
        <w:rPr>
          <w:rFonts w:ascii="Times New Roman" w:eastAsia="Times New Roman" w:hAnsi="Times New Roman" w:cs="Times New Roman"/>
          <w:lang w:eastAsia="ja-JP"/>
        </w:rPr>
        <w:t>128.119.40.128(10000000), 128.119.40.191(10111111)</w:t>
      </w:r>
    </w:p>
    <w:p w14:paraId="46148C0E" w14:textId="77777777" w:rsidR="00EF3D45" w:rsidRDefault="00EF3D45" w:rsidP="00EF3D45">
      <w:pPr>
        <w:rPr>
          <w:rFonts w:ascii="Times New Roman" w:eastAsia="Times New Roman" w:hAnsi="Times New Roman" w:cs="Times New Roman"/>
          <w:lang w:eastAsia="ja-JP"/>
        </w:rPr>
      </w:pPr>
      <w:r>
        <w:rPr>
          <w:rFonts w:ascii="Times New Roman" w:eastAsia="Times New Roman" w:hAnsi="Times New Roman" w:cs="Times New Roman"/>
          <w:lang w:eastAsia="ja-JP"/>
        </w:rPr>
        <w:tab/>
        <w:t>b)subnet prefixes:</w:t>
      </w:r>
    </w:p>
    <w:p w14:paraId="1D4DC749" w14:textId="77777777" w:rsidR="00EF3D45" w:rsidRPr="00EF3D45" w:rsidRDefault="00EF3D45" w:rsidP="00EF3D45">
      <w:pPr>
        <w:ind w:left="720" w:firstLine="720"/>
        <w:rPr>
          <w:rFonts w:ascii="Times New Roman" w:eastAsia="Times New Roman" w:hAnsi="Times New Roman" w:cs="Times New Roman"/>
          <w:lang w:eastAsia="ja-JP"/>
        </w:rPr>
      </w:pPr>
      <w:r w:rsidRPr="00EF3D45">
        <w:rPr>
          <w:rFonts w:ascii="Times New Roman" w:eastAsia="Times New Roman" w:hAnsi="Times New Roman" w:cs="Times New Roman"/>
          <w:lang w:eastAsia="ja-JP"/>
        </w:rPr>
        <w:t xml:space="preserve">128.119.40.64/28 </w:t>
      </w:r>
      <w:r>
        <w:rPr>
          <w:rFonts w:ascii="Times New Roman" w:eastAsia="Times New Roman" w:hAnsi="Times New Roman" w:cs="Times New Roman"/>
          <w:lang w:eastAsia="ja-JP"/>
        </w:rPr>
        <w:t>,</w:t>
      </w:r>
      <w:r w:rsidRPr="00EF3D45">
        <w:rPr>
          <w:rFonts w:ascii="Times New Roman" w:eastAsia="Times New Roman" w:hAnsi="Times New Roman" w:cs="Times New Roman"/>
          <w:lang w:eastAsia="ja-JP"/>
        </w:rPr>
        <w:t xml:space="preserve"> 128.119.40.80/28 </w:t>
      </w:r>
      <w:r>
        <w:rPr>
          <w:rFonts w:ascii="Times New Roman" w:eastAsia="Times New Roman" w:hAnsi="Times New Roman" w:cs="Times New Roman"/>
          <w:lang w:eastAsia="ja-JP"/>
        </w:rPr>
        <w:t>,</w:t>
      </w:r>
      <w:r w:rsidRPr="00EF3D45">
        <w:rPr>
          <w:rFonts w:ascii="Times New Roman" w:eastAsia="Times New Roman" w:hAnsi="Times New Roman" w:cs="Times New Roman"/>
          <w:lang w:eastAsia="ja-JP"/>
        </w:rPr>
        <w:t xml:space="preserve"> 128.119.40.96/28 </w:t>
      </w:r>
      <w:r>
        <w:rPr>
          <w:rFonts w:ascii="Times New Roman" w:eastAsia="Times New Roman" w:hAnsi="Times New Roman" w:cs="Times New Roman"/>
          <w:lang w:eastAsia="ja-JP"/>
        </w:rPr>
        <w:t>,</w:t>
      </w:r>
      <w:r w:rsidRPr="00EF3D45">
        <w:rPr>
          <w:rFonts w:ascii="Times New Roman" w:eastAsia="Times New Roman" w:hAnsi="Times New Roman" w:cs="Times New Roman"/>
          <w:lang w:eastAsia="ja-JP"/>
        </w:rPr>
        <w:t xml:space="preserve"> 128.119.40.112/28</w:t>
      </w:r>
    </w:p>
    <w:p w14:paraId="4BE2F8F6" w14:textId="77777777" w:rsidR="00EF3D45" w:rsidRDefault="00EF3D45" w:rsidP="00EF3D45">
      <w:pPr>
        <w:rPr>
          <w:rFonts w:ascii="Times New Roman" w:eastAsia="Times New Roman" w:hAnsi="Times New Roman" w:cs="Times New Roman"/>
          <w:lang w:eastAsia="ja-JP"/>
        </w:rPr>
      </w:pPr>
    </w:p>
    <w:p w14:paraId="5D75CD1B" w14:textId="1807622B" w:rsidR="00EF3D45" w:rsidRDefault="00A136DE" w:rsidP="00EF3D45">
      <w:pPr>
        <w:rPr>
          <w:rFonts w:ascii="Times New Roman" w:eastAsia="Times New Roman" w:hAnsi="Times New Roman" w:cs="Times New Roman"/>
          <w:lang w:eastAsia="ja-JP"/>
        </w:rPr>
      </w:pPr>
      <w:r>
        <w:rPr>
          <w:rFonts w:ascii="Times New Roman" w:eastAsia="Times New Roman" w:hAnsi="Times New Roman" w:cs="Times New Roman"/>
          <w:lang w:eastAsia="ja-JP"/>
        </w:rPr>
        <w:t>19)</w:t>
      </w:r>
      <w:r w:rsidR="00C345A9" w:rsidRPr="00C345A9">
        <w:t xml:space="preserve"> </w:t>
      </w:r>
      <w:r w:rsidR="00C345A9" w:rsidRPr="00C345A9">
        <w:rPr>
          <w:rFonts w:ascii="Times New Roman" w:eastAsia="Times New Roman" w:hAnsi="Times New Roman" w:cs="Times New Roman"/>
          <w:lang w:eastAsia="ja-JP"/>
        </w:rPr>
        <w:t>2400-byte datagram into a link that has an MTU of 700 bytes.</w:t>
      </w:r>
    </w:p>
    <w:p w14:paraId="027F6E4F" w14:textId="621ACAC0" w:rsidR="00DC4F75" w:rsidRDefault="00DC4F75" w:rsidP="00DC4F75">
      <w:pPr>
        <w:rPr>
          <w:rFonts w:ascii="Times New Roman" w:eastAsia="Times New Roman" w:hAnsi="Times New Roman" w:cs="Times New Roman"/>
          <w:lang w:eastAsia="ja-JP"/>
        </w:rPr>
      </w:pPr>
      <w:r>
        <w:rPr>
          <w:rFonts w:ascii="Times New Roman" w:eastAsia="Times New Roman" w:hAnsi="Times New Roman" w:cs="Times New Roman"/>
          <w:lang w:eastAsia="ja-JP"/>
        </w:rPr>
        <w:tab/>
      </w:r>
      <w:r w:rsidRPr="00DC4F75">
        <w:rPr>
          <w:rFonts w:ascii="Cambria Math" w:eastAsia="Cambria Math" w:hAnsi="Cambria Math" w:cs="Cambria Math"/>
          <w:lang w:eastAsia="ja-JP"/>
        </w:rPr>
        <w:t>⌈</w:t>
      </w:r>
      <w:r w:rsidRPr="00DC4F75">
        <w:rPr>
          <w:rFonts w:ascii="Times New Roman" w:eastAsia="Times New Roman" w:hAnsi="Times New Roman" w:cs="Times New Roman"/>
          <w:lang w:eastAsia="ja-JP"/>
        </w:rPr>
        <w:t>(2400</w:t>
      </w:r>
      <w:r w:rsidRPr="00DC4F75">
        <w:rPr>
          <w:rFonts w:ascii="Calibri" w:eastAsia="Calibri" w:hAnsi="Calibri" w:cs="Calibri"/>
          <w:lang w:eastAsia="ja-JP"/>
        </w:rPr>
        <w:t>‐</w:t>
      </w:r>
      <w:r w:rsidRPr="00DC4F75">
        <w:rPr>
          <w:rFonts w:ascii="Times New Roman" w:eastAsia="Times New Roman" w:hAnsi="Times New Roman" w:cs="Times New Roman"/>
          <w:lang w:eastAsia="ja-JP"/>
        </w:rPr>
        <w:t>20)/</w:t>
      </w:r>
      <w:r>
        <w:rPr>
          <w:rFonts w:ascii="Times New Roman" w:eastAsia="Times New Roman" w:hAnsi="Times New Roman" w:cs="Times New Roman"/>
          <w:lang w:eastAsia="ja-JP"/>
        </w:rPr>
        <w:t>(700-20)] = 4</w:t>
      </w:r>
    </w:p>
    <w:p w14:paraId="349BDED6" w14:textId="47D71E8A" w:rsidR="005D572A" w:rsidRPr="00DC4F75" w:rsidRDefault="005D572A" w:rsidP="00DC4F75">
      <w:pPr>
        <w:rPr>
          <w:rFonts w:ascii="Times New Roman" w:eastAsia="Times New Roman" w:hAnsi="Times New Roman" w:cs="Times New Roman"/>
          <w:lang w:eastAsia="ja-JP"/>
        </w:rPr>
      </w:pPr>
      <w:r>
        <w:rPr>
          <w:rFonts w:ascii="Times New Roman" w:eastAsia="Times New Roman" w:hAnsi="Times New Roman" w:cs="Times New Roman"/>
          <w:lang w:eastAsia="ja-JP"/>
        </w:rPr>
        <w:t xml:space="preserve">each fragment’s id is 422, all the fragments should be 700 bytes, while the </w:t>
      </w:r>
      <w:r w:rsidR="00C93506">
        <w:rPr>
          <w:rFonts w:ascii="Times New Roman" w:eastAsia="Times New Roman" w:hAnsi="Times New Roman" w:cs="Times New Roman"/>
          <w:lang w:eastAsia="ja-JP"/>
        </w:rPr>
        <w:t>last one should be 360, offsets will be 0,85,170,255, and the flags for all of them except the last fragment will be 1,where the last one is 0.</w:t>
      </w:r>
      <w:bookmarkStart w:id="0" w:name="_GoBack"/>
      <w:bookmarkEnd w:id="0"/>
    </w:p>
    <w:p w14:paraId="0D4B44F1" w14:textId="1BA0869A" w:rsidR="00DC4F75" w:rsidRDefault="00DC4F75" w:rsidP="00EF3D45">
      <w:pPr>
        <w:rPr>
          <w:rFonts w:ascii="Times New Roman" w:eastAsia="Times New Roman" w:hAnsi="Times New Roman" w:cs="Times New Roman"/>
          <w:lang w:eastAsia="ja-JP"/>
        </w:rPr>
      </w:pPr>
    </w:p>
    <w:p w14:paraId="0B4A798D" w14:textId="77777777" w:rsidR="00EF3D45" w:rsidRPr="00EF3D45" w:rsidRDefault="00EF3D45" w:rsidP="00EF3D45">
      <w:pPr>
        <w:rPr>
          <w:rFonts w:ascii="Times New Roman" w:eastAsia="Times New Roman" w:hAnsi="Times New Roman" w:cs="Times New Roman"/>
          <w:lang w:eastAsia="ja-JP"/>
        </w:rPr>
      </w:pPr>
      <w:r>
        <w:rPr>
          <w:rFonts w:ascii="Times New Roman" w:eastAsia="Times New Roman" w:hAnsi="Times New Roman" w:cs="Times New Roman"/>
          <w:lang w:eastAsia="ja-JP"/>
        </w:rPr>
        <w:tab/>
      </w:r>
    </w:p>
    <w:p w14:paraId="4325C98C" w14:textId="77777777" w:rsidR="004A54CB" w:rsidRDefault="004A54CB" w:rsidP="00704181"/>
    <w:p w14:paraId="1BB1E9F6" w14:textId="77777777" w:rsidR="00437CCB" w:rsidRDefault="00437CCB" w:rsidP="00704181"/>
    <w:p w14:paraId="13693DA3" w14:textId="77777777" w:rsidR="004A54CB" w:rsidRDefault="004A54CB" w:rsidP="00704181"/>
    <w:sectPr w:rsidR="004A54CB" w:rsidSect="008D1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Mono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F4872"/>
    <w:multiLevelType w:val="hybridMultilevel"/>
    <w:tmpl w:val="A13283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B07"/>
    <w:rsid w:val="000D4F5B"/>
    <w:rsid w:val="001E22B1"/>
    <w:rsid w:val="00265806"/>
    <w:rsid w:val="00287875"/>
    <w:rsid w:val="003E27A2"/>
    <w:rsid w:val="00437CCB"/>
    <w:rsid w:val="00470314"/>
    <w:rsid w:val="004A54CB"/>
    <w:rsid w:val="004C2CC0"/>
    <w:rsid w:val="005D572A"/>
    <w:rsid w:val="00704181"/>
    <w:rsid w:val="008532E1"/>
    <w:rsid w:val="008D1A3E"/>
    <w:rsid w:val="009A4B07"/>
    <w:rsid w:val="00A136DE"/>
    <w:rsid w:val="00B11A9A"/>
    <w:rsid w:val="00C345A9"/>
    <w:rsid w:val="00C93506"/>
    <w:rsid w:val="00DC4F75"/>
    <w:rsid w:val="00EF3D45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D1E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B07"/>
    <w:pPr>
      <w:ind w:left="720"/>
      <w:contextualSpacing/>
    </w:pPr>
  </w:style>
  <w:style w:type="table" w:styleId="TableGrid">
    <w:name w:val="Table Grid"/>
    <w:basedOn w:val="TableNormal"/>
    <w:uiPriority w:val="39"/>
    <w:rsid w:val="00FF6B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284</Words>
  <Characters>1625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Van</dc:creator>
  <cp:keywords/>
  <dc:description/>
  <cp:lastModifiedBy>Jonathan Van</cp:lastModifiedBy>
  <cp:revision>2</cp:revision>
  <dcterms:created xsi:type="dcterms:W3CDTF">2019-10-30T03:44:00Z</dcterms:created>
  <dcterms:modified xsi:type="dcterms:W3CDTF">2019-10-30T07:44:00Z</dcterms:modified>
</cp:coreProperties>
</file>