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40"/>
          <w:szCs w:val="40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page">
              <wp:posOffset>5248275</wp:posOffset>
            </wp:positionH>
            <wp:positionV relativeFrom="page">
              <wp:posOffset>914400</wp:posOffset>
            </wp:positionV>
            <wp:extent cx="1606626" cy="329520"/>
            <wp:effectExtent b="0" l="0" r="0" t="0"/>
            <wp:wrapSquare wrapText="bothSides" distB="152400" distT="152400" distL="152400" distR="152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6626" cy="329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Helvetica Neue" w:cs="Helvetica Neue" w:eastAsia="Helvetica Neue" w:hAnsi="Helvetica Neue"/>
          <w:b w:val="1"/>
          <w:sz w:val="40"/>
          <w:szCs w:val="40"/>
          <w:rtl w:val="0"/>
        </w:rPr>
        <w:t xml:space="preserve">CS 171 – Design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Please copy this form into your process book first!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Tester Name: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Tester Email: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Observations from the think-aloud study: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does the tester like about your data story?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improvements does the tester point out?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Was the intended key message clear to the tester? Why or why not?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Did the tester get your next steps or call to action? Why or why not?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