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楷体" w:hAnsi="楷体" w:eastAsia="楷体"/>
          <w:sz w:val="30"/>
          <w:szCs w:val="30"/>
        </w:rPr>
      </w:pPr>
      <w:bookmarkStart w:id="0" w:name="_GoBack"/>
      <w:bookmarkEnd w:id="0"/>
      <w:r>
        <w:rPr>
          <w:rFonts w:hint="eastAsia" w:ascii="楷体" w:hAnsi="楷体" w:eastAsia="楷体"/>
          <w:sz w:val="30"/>
          <w:szCs w:val="30"/>
        </w:rPr>
        <w:t>一、绪论</w:t>
      </w:r>
    </w:p>
    <w:p>
      <w:pPr>
        <w:rPr>
          <w:rFonts w:ascii="楷体" w:hAnsi="楷体" w:eastAsia="楷体"/>
          <w:sz w:val="24"/>
          <w:szCs w:val="24"/>
        </w:rPr>
      </w:pPr>
      <w:r>
        <w:rPr>
          <w:rFonts w:hint="eastAsia" w:ascii="楷体" w:hAnsi="楷体" w:eastAsia="楷体"/>
          <w:sz w:val="24"/>
          <w:szCs w:val="24"/>
        </w:rPr>
        <w:t>1</w:t>
      </w:r>
      <w:r>
        <w:rPr>
          <w:rFonts w:ascii="楷体" w:hAnsi="楷体" w:eastAsia="楷体"/>
          <w:sz w:val="24"/>
          <w:szCs w:val="24"/>
        </w:rPr>
        <w:t>.</w:t>
      </w:r>
      <w:r>
        <w:rPr>
          <w:rFonts w:hint="eastAsia" w:ascii="楷体" w:hAnsi="楷体" w:eastAsia="楷体"/>
          <w:sz w:val="24"/>
          <w:szCs w:val="24"/>
        </w:rPr>
        <w:t>设计背景：</w:t>
      </w:r>
    </w:p>
    <w:p>
      <w:pPr>
        <w:ind w:firstLine="480"/>
        <w:rPr>
          <w:rFonts w:ascii="楷体" w:hAnsi="楷体" w:eastAsia="楷体"/>
          <w:sz w:val="24"/>
          <w:szCs w:val="24"/>
        </w:rPr>
      </w:pPr>
      <w:r>
        <w:rPr>
          <w:rFonts w:hint="eastAsia" w:ascii="楷体" w:hAnsi="楷体" w:eastAsia="楷体"/>
          <w:sz w:val="24"/>
          <w:szCs w:val="24"/>
        </w:rPr>
        <w:t>在高速发展的信息时代，手机成为了人们出行时的常用工具，由此各式各样的APP应运而生。我们小组此次设计的软件为博物馆导览APP，它可以让旅客在参观各地博物馆时提供每个博物馆的基本展览信息和位置信息，方便旅客选择合适的博物馆进行观光浏览。</w:t>
      </w:r>
    </w:p>
    <w:p>
      <w:pPr>
        <w:rPr>
          <w:rFonts w:ascii="楷体" w:hAnsi="楷体" w:eastAsia="楷体"/>
          <w:sz w:val="24"/>
          <w:szCs w:val="24"/>
        </w:rPr>
      </w:pPr>
      <w:r>
        <w:rPr>
          <w:rFonts w:hint="eastAsia" w:ascii="楷体" w:hAnsi="楷体" w:eastAsia="楷体"/>
          <w:sz w:val="24"/>
          <w:szCs w:val="24"/>
        </w:rPr>
        <w:t>2</w:t>
      </w:r>
      <w:r>
        <w:rPr>
          <w:rFonts w:ascii="楷体" w:hAnsi="楷体" w:eastAsia="楷体"/>
          <w:sz w:val="24"/>
          <w:szCs w:val="24"/>
        </w:rPr>
        <w:t>.</w:t>
      </w:r>
      <w:r>
        <w:rPr>
          <w:rFonts w:hint="eastAsia" w:ascii="楷体" w:hAnsi="楷体" w:eastAsia="楷体"/>
          <w:sz w:val="24"/>
          <w:szCs w:val="24"/>
        </w:rPr>
        <w:t>设计准备：</w:t>
      </w:r>
    </w:p>
    <w:p>
      <w:pPr>
        <w:ind w:firstLine="480"/>
        <w:rPr>
          <w:rFonts w:ascii="楷体" w:hAnsi="楷体" w:eastAsia="楷体"/>
          <w:sz w:val="24"/>
          <w:szCs w:val="24"/>
        </w:rPr>
      </w:pPr>
      <w:r>
        <w:rPr>
          <w:rFonts w:hint="eastAsia" w:ascii="楷体" w:hAnsi="楷体" w:eastAsia="楷体"/>
          <w:sz w:val="24"/>
          <w:szCs w:val="24"/>
        </w:rPr>
        <w:t>小组撰写好项目管理计划，同时做好需求分析说明书。博物馆导览APP面向群众，设计时以简单操作、功能强大和经济实惠为目标进行推进工作。</w:t>
      </w:r>
    </w:p>
    <w:p>
      <w:pPr>
        <w:rPr>
          <w:rFonts w:ascii="楷体" w:hAnsi="楷体" w:eastAsia="楷体"/>
          <w:sz w:val="30"/>
          <w:szCs w:val="30"/>
        </w:rPr>
      </w:pPr>
      <w:r>
        <w:rPr>
          <w:rFonts w:hint="eastAsia" w:ascii="楷体" w:hAnsi="楷体" w:eastAsia="楷体"/>
          <w:sz w:val="30"/>
          <w:szCs w:val="30"/>
        </w:rPr>
        <w:t>二、可行性研究</w:t>
      </w:r>
    </w:p>
    <w:p>
      <w:pPr>
        <w:rPr>
          <w:rFonts w:ascii="楷体" w:hAnsi="楷体" w:eastAsia="楷体"/>
          <w:sz w:val="24"/>
          <w:szCs w:val="24"/>
        </w:rPr>
      </w:pPr>
      <w:r>
        <w:rPr>
          <w:rFonts w:hint="eastAsia" w:ascii="楷体" w:hAnsi="楷体" w:eastAsia="楷体"/>
          <w:sz w:val="24"/>
          <w:szCs w:val="24"/>
        </w:rPr>
        <w:t>1</w:t>
      </w:r>
      <w:r>
        <w:rPr>
          <w:rFonts w:ascii="楷体" w:hAnsi="楷体" w:eastAsia="楷体"/>
          <w:sz w:val="24"/>
          <w:szCs w:val="24"/>
        </w:rPr>
        <w:t>.</w:t>
      </w:r>
      <w:r>
        <w:rPr>
          <w:rFonts w:hint="eastAsia" w:ascii="楷体" w:hAnsi="楷体" w:eastAsia="楷体"/>
          <w:sz w:val="24"/>
          <w:szCs w:val="24"/>
        </w:rPr>
        <w:t>背景：</w:t>
      </w:r>
    </w:p>
    <w:p>
      <w:pPr>
        <w:ind w:firstLine="480" w:firstLineChars="200"/>
        <w:rPr>
          <w:rFonts w:ascii="楷体" w:hAnsi="楷体" w:eastAsia="楷体"/>
          <w:sz w:val="24"/>
          <w:szCs w:val="24"/>
        </w:rPr>
      </w:pPr>
      <w:r>
        <w:rPr>
          <w:rFonts w:hint="eastAsia" w:ascii="楷体" w:hAnsi="楷体" w:eastAsia="楷体"/>
          <w:sz w:val="24"/>
          <w:szCs w:val="24"/>
        </w:rPr>
        <w:t>软件系统的名称：博物馆导览APP</w:t>
      </w:r>
    </w:p>
    <w:p>
      <w:pPr>
        <w:ind w:firstLine="480" w:firstLineChars="200"/>
        <w:rPr>
          <w:rFonts w:ascii="楷体" w:hAnsi="楷体" w:eastAsia="楷体"/>
          <w:sz w:val="24"/>
          <w:szCs w:val="24"/>
        </w:rPr>
      </w:pPr>
      <w:r>
        <w:rPr>
          <w:rFonts w:hint="eastAsia" w:ascii="楷体" w:hAnsi="楷体" w:eastAsia="楷体"/>
          <w:sz w:val="24"/>
          <w:szCs w:val="24"/>
        </w:rPr>
        <w:t>项目组组长：肖开源</w:t>
      </w:r>
    </w:p>
    <w:p>
      <w:pPr>
        <w:ind w:firstLine="480"/>
        <w:rPr>
          <w:rFonts w:ascii="楷体" w:hAnsi="楷体" w:eastAsia="楷体"/>
          <w:sz w:val="24"/>
          <w:szCs w:val="24"/>
        </w:rPr>
      </w:pPr>
      <w:r>
        <w:rPr>
          <w:rFonts w:hint="eastAsia" w:ascii="楷体" w:hAnsi="楷体" w:eastAsia="楷体"/>
          <w:sz w:val="24"/>
          <w:szCs w:val="24"/>
        </w:rPr>
        <w:t>组员：刘季平、石炜刚、王雨浓</w:t>
      </w:r>
    </w:p>
    <w:p>
      <w:pPr>
        <w:ind w:firstLine="480"/>
        <w:rPr>
          <w:rFonts w:ascii="楷体" w:hAnsi="楷体" w:eastAsia="楷体"/>
          <w:sz w:val="24"/>
          <w:szCs w:val="24"/>
        </w:rPr>
      </w:pPr>
      <w:r>
        <w:rPr>
          <w:rFonts w:hint="eastAsia" w:ascii="楷体" w:hAnsi="楷体" w:eastAsia="楷体"/>
          <w:sz w:val="24"/>
          <w:szCs w:val="24"/>
        </w:rPr>
        <w:t>用户：适用于全体群众</w:t>
      </w:r>
    </w:p>
    <w:p>
      <w:pPr>
        <w:rPr>
          <w:rFonts w:ascii="楷体" w:hAnsi="楷体" w:eastAsia="楷体"/>
          <w:sz w:val="24"/>
          <w:szCs w:val="24"/>
        </w:rPr>
      </w:pPr>
      <w:r>
        <w:rPr>
          <w:rFonts w:ascii="楷体" w:hAnsi="楷体" w:eastAsia="楷体"/>
          <w:sz w:val="24"/>
          <w:szCs w:val="24"/>
        </w:rPr>
        <w:t>2.</w:t>
      </w:r>
      <w:r>
        <w:rPr>
          <w:rFonts w:hint="eastAsia" w:ascii="楷体" w:hAnsi="楷体" w:eastAsia="楷体"/>
          <w:sz w:val="24"/>
          <w:szCs w:val="24"/>
        </w:rPr>
        <w:t>可行性研究前提：</w:t>
      </w:r>
    </w:p>
    <w:p>
      <w:pPr>
        <w:rPr>
          <w:rFonts w:ascii="楷体" w:hAnsi="楷体" w:eastAsia="楷体"/>
          <w:sz w:val="24"/>
          <w:szCs w:val="24"/>
        </w:rPr>
      </w:pPr>
      <w:r>
        <w:rPr>
          <w:rFonts w:hint="eastAsia" w:ascii="楷体" w:hAnsi="楷体" w:eastAsia="楷体"/>
          <w:sz w:val="24"/>
          <w:szCs w:val="24"/>
        </w:rPr>
        <w:t>（1）要求：</w:t>
      </w:r>
    </w:p>
    <w:p>
      <w:pPr>
        <w:ind w:firstLine="480" w:firstLineChars="200"/>
        <w:rPr>
          <w:rFonts w:ascii="楷体" w:hAnsi="楷体" w:eastAsia="楷体"/>
          <w:sz w:val="24"/>
          <w:szCs w:val="24"/>
        </w:rPr>
      </w:pPr>
      <w:r>
        <w:rPr>
          <w:rFonts w:hint="eastAsia" w:ascii="楷体" w:hAnsi="楷体" w:eastAsia="楷体"/>
          <w:sz w:val="24"/>
          <w:szCs w:val="24"/>
        </w:rPr>
        <w:t>功能模块：登录界面、博物馆导览界面、博物馆总览界面、视频浏览界面、个人信息界面。</w:t>
      </w:r>
    </w:p>
    <w:p>
      <w:pPr>
        <w:rPr>
          <w:rFonts w:ascii="楷体" w:hAnsi="楷体" w:eastAsia="楷体"/>
          <w:sz w:val="24"/>
          <w:szCs w:val="24"/>
        </w:rPr>
      </w:pPr>
      <w:r>
        <w:rPr>
          <w:rFonts w:hint="eastAsia" w:ascii="楷体" w:hAnsi="楷体" w:eastAsia="楷体"/>
          <w:sz w:val="24"/>
          <w:szCs w:val="24"/>
        </w:rPr>
        <w:t>（2）条件、假定和限制：</w:t>
      </w:r>
    </w:p>
    <w:p>
      <w:pPr>
        <w:ind w:firstLine="480"/>
        <w:rPr>
          <w:rFonts w:ascii="楷体" w:hAnsi="楷体" w:eastAsia="楷体"/>
          <w:sz w:val="24"/>
          <w:szCs w:val="24"/>
        </w:rPr>
      </w:pPr>
      <w:r>
        <w:rPr>
          <w:rFonts w:hint="eastAsia" w:ascii="楷体" w:hAnsi="楷体" w:eastAsia="楷体"/>
          <w:sz w:val="24"/>
          <w:szCs w:val="24"/>
        </w:rPr>
        <w:t>所建议系统的运行寿命的最小值为1年；</w:t>
      </w:r>
    </w:p>
    <w:p>
      <w:pPr>
        <w:ind w:firstLine="480"/>
        <w:rPr>
          <w:rFonts w:ascii="楷体" w:hAnsi="楷体" w:eastAsia="楷体"/>
          <w:sz w:val="24"/>
          <w:szCs w:val="24"/>
        </w:rPr>
      </w:pPr>
      <w:r>
        <w:rPr>
          <w:rFonts w:hint="eastAsia" w:ascii="楷体" w:hAnsi="楷体" w:eastAsia="楷体"/>
          <w:sz w:val="24"/>
          <w:szCs w:val="24"/>
        </w:rPr>
        <w:t>进行系统方案选择比较的时间为1周；</w:t>
      </w:r>
    </w:p>
    <w:p>
      <w:pPr>
        <w:ind w:firstLine="480"/>
        <w:rPr>
          <w:rFonts w:ascii="楷体" w:hAnsi="楷体" w:eastAsia="楷体"/>
          <w:sz w:val="24"/>
          <w:szCs w:val="24"/>
        </w:rPr>
      </w:pPr>
      <w:r>
        <w:rPr>
          <w:rFonts w:hint="eastAsia" w:ascii="楷体" w:hAnsi="楷体" w:eastAsia="楷体"/>
          <w:sz w:val="24"/>
          <w:szCs w:val="24"/>
        </w:rPr>
        <w:t>由于没有经费、投资，所以程序做的比较简单。</w:t>
      </w:r>
    </w:p>
    <w:p>
      <w:pPr>
        <w:rPr>
          <w:rFonts w:ascii="楷体" w:hAnsi="楷体" w:eastAsia="楷体"/>
          <w:sz w:val="24"/>
          <w:szCs w:val="24"/>
        </w:rPr>
      </w:pPr>
      <w:r>
        <w:rPr>
          <w:rFonts w:ascii="楷体" w:hAnsi="楷体" w:eastAsia="楷体"/>
          <w:sz w:val="24"/>
          <w:szCs w:val="24"/>
        </w:rPr>
        <w:t>3.</w:t>
      </w:r>
      <w:r>
        <w:rPr>
          <w:rFonts w:hint="eastAsia" w:ascii="楷体" w:hAnsi="楷体" w:eastAsia="楷体"/>
          <w:sz w:val="24"/>
          <w:szCs w:val="24"/>
        </w:rPr>
        <w:t>可行性研究分析：</w:t>
      </w:r>
    </w:p>
    <w:p>
      <w:pPr>
        <w:ind w:firstLine="480"/>
        <w:rPr>
          <w:rFonts w:ascii="楷体" w:hAnsi="楷体" w:eastAsia="楷体"/>
          <w:sz w:val="24"/>
          <w:szCs w:val="24"/>
        </w:rPr>
      </w:pPr>
      <w:r>
        <w:rPr>
          <w:rFonts w:hint="eastAsia" w:ascii="楷体" w:hAnsi="楷体" w:eastAsia="楷体"/>
          <w:sz w:val="24"/>
          <w:szCs w:val="24"/>
        </w:rPr>
        <w:t>技术可行性：</w:t>
      </w:r>
    </w:p>
    <w:p>
      <w:pPr>
        <w:ind w:firstLine="480"/>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w:t>
      </w:r>
      <w:r>
        <w:rPr>
          <w:rFonts w:hint="eastAsia" w:ascii="楷体" w:hAnsi="楷体" w:eastAsia="楷体"/>
          <w:sz w:val="24"/>
          <w:szCs w:val="24"/>
        </w:rPr>
        <w:t>前后端交接顺利，有比较成熟的技术体系支撑；</w:t>
      </w:r>
    </w:p>
    <w:p>
      <w:pPr>
        <w:ind w:firstLine="480"/>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w:t>
      </w:r>
      <w:r>
        <w:rPr>
          <w:rFonts w:hint="eastAsia" w:ascii="楷体" w:hAnsi="楷体" w:eastAsia="楷体"/>
          <w:sz w:val="24"/>
          <w:szCs w:val="24"/>
        </w:rPr>
        <w:t>学习过数据库设计和使用；</w:t>
      </w:r>
    </w:p>
    <w:p>
      <w:pPr>
        <w:ind w:firstLine="480"/>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w:t>
      </w:r>
      <w:r>
        <w:rPr>
          <w:rFonts w:hint="eastAsia" w:ascii="楷体" w:hAnsi="楷体" w:eastAsia="楷体"/>
          <w:sz w:val="24"/>
          <w:szCs w:val="24"/>
        </w:rPr>
        <w:t>博物馆导览界面和视频浏览界面能够熟练使用第三方api。</w:t>
      </w:r>
    </w:p>
    <w:p>
      <w:pPr>
        <w:ind w:firstLine="480"/>
        <w:rPr>
          <w:rFonts w:ascii="楷体" w:hAnsi="楷体" w:eastAsia="楷体"/>
          <w:sz w:val="24"/>
          <w:szCs w:val="24"/>
        </w:rPr>
      </w:pPr>
      <w:r>
        <w:rPr>
          <w:rFonts w:hint="eastAsia" w:ascii="楷体" w:hAnsi="楷体" w:eastAsia="楷体"/>
          <w:sz w:val="24"/>
          <w:szCs w:val="24"/>
        </w:rPr>
        <w:t>操作可行性：</w:t>
      </w:r>
    </w:p>
    <w:p>
      <w:pPr>
        <w:ind w:firstLine="480"/>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w:t>
      </w:r>
      <w:r>
        <w:rPr>
          <w:rFonts w:hint="eastAsia" w:ascii="楷体" w:hAnsi="楷体" w:eastAsia="楷体"/>
          <w:sz w:val="24"/>
          <w:szCs w:val="24"/>
        </w:rPr>
        <w:t>由组长带领和督促组员进行开发设计，保证进度持续更新；</w:t>
      </w:r>
    </w:p>
    <w:p>
      <w:pPr>
        <w:ind w:firstLine="480"/>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w:t>
      </w:r>
      <w:r>
        <w:rPr>
          <w:rFonts w:hint="eastAsia" w:ascii="楷体" w:hAnsi="楷体" w:eastAsia="楷体"/>
          <w:sz w:val="24"/>
          <w:szCs w:val="24"/>
        </w:rPr>
        <w:t>每周发布周记，用来检查每组每周完成情况，保证产品质量；</w:t>
      </w:r>
    </w:p>
    <w:p>
      <w:pPr>
        <w:ind w:firstLine="480"/>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w:t>
      </w:r>
      <w:r>
        <w:rPr>
          <w:rFonts w:hint="eastAsia" w:ascii="楷体" w:hAnsi="楷体" w:eastAsia="楷体"/>
          <w:sz w:val="24"/>
          <w:szCs w:val="24"/>
        </w:rPr>
        <w:t>团长每周分配固定任务，保证系统可以按时完成。</w:t>
      </w:r>
    </w:p>
    <w:p>
      <w:pPr>
        <w:rPr>
          <w:rFonts w:ascii="楷体" w:hAnsi="楷体" w:eastAsia="楷体"/>
          <w:sz w:val="30"/>
          <w:szCs w:val="30"/>
        </w:rPr>
      </w:pPr>
      <w:r>
        <w:rPr>
          <w:rFonts w:hint="eastAsia" w:ascii="楷体" w:hAnsi="楷体" w:eastAsia="楷体"/>
          <w:sz w:val="30"/>
          <w:szCs w:val="30"/>
        </w:rPr>
        <w:t>三、项目开发计划</w:t>
      </w:r>
    </w:p>
    <w:p>
      <w:pPr>
        <w:rPr>
          <w:rFonts w:ascii="楷体" w:hAnsi="楷体" w:eastAsia="楷体"/>
          <w:sz w:val="24"/>
          <w:szCs w:val="24"/>
        </w:rPr>
      </w:pPr>
      <w:r>
        <w:rPr>
          <w:rFonts w:hint="eastAsia" w:ascii="楷体" w:hAnsi="楷体" w:eastAsia="楷体"/>
          <w:sz w:val="24"/>
          <w:szCs w:val="24"/>
        </w:rPr>
        <w:t>1</w:t>
      </w:r>
      <w:r>
        <w:rPr>
          <w:rFonts w:ascii="楷体" w:hAnsi="楷体" w:eastAsia="楷体"/>
          <w:sz w:val="24"/>
          <w:szCs w:val="24"/>
        </w:rPr>
        <w:t>.</w:t>
      </w:r>
      <w:r>
        <w:rPr>
          <w:rFonts w:hint="eastAsia" w:ascii="楷体" w:hAnsi="楷体" w:eastAsia="楷体"/>
          <w:sz w:val="24"/>
          <w:szCs w:val="24"/>
        </w:rPr>
        <w:t>项目开发计划内容：</w:t>
      </w:r>
    </w:p>
    <w:p>
      <w:pPr>
        <w:ind w:firstLine="480" w:firstLineChars="200"/>
        <w:rPr>
          <w:rFonts w:ascii="楷体" w:hAnsi="楷体" w:eastAsia="楷体"/>
          <w:sz w:val="24"/>
          <w:szCs w:val="24"/>
        </w:rPr>
      </w:pPr>
      <w:r>
        <w:rPr>
          <w:rFonts w:hint="eastAsia" w:ascii="楷体" w:hAnsi="楷体" w:eastAsia="楷体"/>
          <w:sz w:val="24"/>
          <w:szCs w:val="24"/>
        </w:rPr>
        <w:t>（1）项目组长召集小组成员针对所选项目开展开发计划，进一步说明项目的大小、范围、复杂程度；</w:t>
      </w:r>
    </w:p>
    <w:p>
      <w:pPr>
        <w:ind w:firstLine="480"/>
        <w:rPr>
          <w:rFonts w:ascii="楷体" w:hAnsi="楷体" w:eastAsia="楷体"/>
          <w:sz w:val="24"/>
          <w:szCs w:val="24"/>
        </w:rPr>
      </w:pPr>
      <w:r>
        <w:rPr>
          <w:rFonts w:hint="eastAsia" w:ascii="楷体" w:hAnsi="楷体" w:eastAsia="楷体"/>
          <w:sz w:val="24"/>
          <w:szCs w:val="24"/>
        </w:rPr>
        <w:t>（2）项目组长召集小组成员进行任务分解与任务分配；</w:t>
      </w:r>
    </w:p>
    <w:p>
      <w:pPr>
        <w:ind w:firstLine="480"/>
        <w:rPr>
          <w:rFonts w:ascii="楷体" w:hAnsi="楷体" w:eastAsia="楷体"/>
          <w:sz w:val="24"/>
          <w:szCs w:val="24"/>
        </w:rPr>
      </w:pPr>
      <w:r>
        <w:rPr>
          <w:rFonts w:hint="eastAsia" w:ascii="楷体" w:hAnsi="楷体" w:eastAsia="楷体"/>
          <w:sz w:val="24"/>
          <w:szCs w:val="24"/>
        </w:rPr>
        <w:t>（3）确定任务进度；</w:t>
      </w:r>
    </w:p>
    <w:p>
      <w:pPr>
        <w:ind w:firstLine="480"/>
        <w:rPr>
          <w:rFonts w:ascii="楷体" w:hAnsi="楷体" w:eastAsia="楷体"/>
          <w:sz w:val="24"/>
          <w:szCs w:val="24"/>
        </w:rPr>
      </w:pPr>
      <w:r>
        <w:rPr>
          <w:rFonts w:hint="eastAsia" w:ascii="楷体" w:hAnsi="楷体" w:eastAsia="楷体"/>
          <w:sz w:val="24"/>
          <w:szCs w:val="24"/>
        </w:rPr>
        <w:t>（4）确定完成项目的环境和工具；</w:t>
      </w:r>
    </w:p>
    <w:p>
      <w:pPr>
        <w:ind w:firstLine="480"/>
        <w:rPr>
          <w:rFonts w:ascii="楷体" w:hAnsi="楷体" w:eastAsia="楷体"/>
          <w:sz w:val="24"/>
          <w:szCs w:val="24"/>
        </w:rPr>
      </w:pPr>
      <w:r>
        <w:rPr>
          <w:rFonts w:hint="eastAsia" w:ascii="楷体" w:hAnsi="楷体" w:eastAsia="楷体"/>
          <w:sz w:val="24"/>
          <w:szCs w:val="24"/>
        </w:rPr>
        <w:t>（5）项目组长按照要求完成项目设计报告。</w:t>
      </w:r>
    </w:p>
    <w:p>
      <w:pPr>
        <w:rPr>
          <w:rFonts w:ascii="楷体" w:hAnsi="楷体" w:eastAsia="楷体"/>
          <w:sz w:val="24"/>
          <w:szCs w:val="24"/>
        </w:rPr>
      </w:pPr>
      <w:r>
        <w:rPr>
          <w:rFonts w:ascii="楷体" w:hAnsi="楷体" w:eastAsia="楷体"/>
          <w:sz w:val="24"/>
          <w:szCs w:val="24"/>
        </w:rPr>
        <w:t>2.</w:t>
      </w:r>
      <w:r>
        <w:rPr>
          <w:rFonts w:hint="eastAsia" w:ascii="楷体" w:hAnsi="楷体" w:eastAsia="楷体"/>
          <w:sz w:val="24"/>
          <w:szCs w:val="24"/>
        </w:rPr>
        <w:t>产品：</w:t>
      </w:r>
    </w:p>
    <w:p>
      <w:pPr>
        <w:rPr>
          <w:rFonts w:ascii="楷体" w:hAnsi="楷体" w:eastAsia="楷体"/>
          <w:sz w:val="24"/>
          <w:szCs w:val="24"/>
        </w:rPr>
      </w:pPr>
      <w:r>
        <w:rPr>
          <w:rFonts w:hint="eastAsia" w:ascii="楷体" w:hAnsi="楷体" w:eastAsia="楷体"/>
          <w:sz w:val="24"/>
          <w:szCs w:val="24"/>
        </w:rPr>
        <w:t>（</w:t>
      </w:r>
      <w:r>
        <w:rPr>
          <w:rFonts w:ascii="楷体" w:hAnsi="楷体" w:eastAsia="楷体"/>
          <w:sz w:val="24"/>
          <w:szCs w:val="24"/>
        </w:rPr>
        <w:t>1</w:t>
      </w:r>
      <w:r>
        <w:rPr>
          <w:rFonts w:hint="eastAsia" w:ascii="楷体" w:hAnsi="楷体" w:eastAsia="楷体"/>
          <w:sz w:val="24"/>
          <w:szCs w:val="24"/>
        </w:rPr>
        <w:t>）程序：博物馆导览APP。</w:t>
      </w:r>
    </w:p>
    <w:p>
      <w:pPr>
        <w:rPr>
          <w:rFonts w:ascii="楷体" w:hAnsi="楷体" w:eastAsia="楷体"/>
          <w:sz w:val="24"/>
          <w:szCs w:val="24"/>
        </w:rPr>
      </w:pPr>
      <w:r>
        <w:rPr>
          <w:rFonts w:hint="eastAsia" w:ascii="楷体" w:hAnsi="楷体" w:eastAsia="楷体"/>
          <w:sz w:val="24"/>
          <w:szCs w:val="24"/>
        </w:rPr>
        <w:t>（2）所用编程语言：Dart。</w:t>
      </w:r>
    </w:p>
    <w:p>
      <w:pPr>
        <w:rPr>
          <w:rFonts w:ascii="楷体" w:hAnsi="楷体" w:eastAsia="楷体"/>
          <w:sz w:val="24"/>
          <w:szCs w:val="24"/>
        </w:rPr>
      </w:pPr>
      <w:r>
        <w:rPr>
          <w:rFonts w:hint="eastAsia" w:ascii="楷体" w:hAnsi="楷体" w:eastAsia="楷体"/>
          <w:sz w:val="24"/>
          <w:szCs w:val="24"/>
        </w:rPr>
        <w:t>3</w:t>
      </w:r>
      <w:r>
        <w:rPr>
          <w:rFonts w:ascii="楷体" w:hAnsi="楷体" w:eastAsia="楷体"/>
          <w:sz w:val="24"/>
          <w:szCs w:val="24"/>
        </w:rPr>
        <w:t>.</w:t>
      </w:r>
      <w:r>
        <w:rPr>
          <w:rFonts w:hint="eastAsia" w:ascii="楷体" w:hAnsi="楷体" w:eastAsia="楷体"/>
          <w:sz w:val="24"/>
          <w:szCs w:val="24"/>
        </w:rPr>
        <w:t>支持条件：</w:t>
      </w:r>
    </w:p>
    <w:p>
      <w:pPr>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w:t>
      </w:r>
      <w:r>
        <w:rPr>
          <w:rFonts w:hint="eastAsia" w:ascii="楷体" w:hAnsi="楷体" w:eastAsia="楷体"/>
          <w:sz w:val="24"/>
          <w:szCs w:val="24"/>
        </w:rPr>
        <w:t>本小组使用的是flutter框架，需要用到Android</w:t>
      </w:r>
      <w:r>
        <w:rPr>
          <w:rFonts w:ascii="楷体" w:hAnsi="楷体" w:eastAsia="楷体"/>
          <w:sz w:val="24"/>
          <w:szCs w:val="24"/>
        </w:rPr>
        <w:t xml:space="preserve"> </w:t>
      </w:r>
      <w:r>
        <w:rPr>
          <w:rFonts w:hint="eastAsia" w:ascii="楷体" w:hAnsi="楷体" w:eastAsia="楷体"/>
          <w:sz w:val="24"/>
          <w:szCs w:val="24"/>
        </w:rPr>
        <w:t>Studio</w:t>
      </w:r>
    </w:p>
    <w:p>
      <w:pPr>
        <w:rPr>
          <w:rFonts w:ascii="楷体" w:hAnsi="楷体" w:eastAsia="楷体"/>
          <w:sz w:val="30"/>
          <w:szCs w:val="30"/>
        </w:rPr>
      </w:pPr>
      <w:r>
        <w:rPr>
          <w:rFonts w:hint="eastAsia" w:ascii="楷体" w:hAnsi="楷体" w:eastAsia="楷体"/>
          <w:sz w:val="30"/>
          <w:szCs w:val="30"/>
        </w:rPr>
        <w:t>四、项目详细设计说明书</w:t>
      </w:r>
    </w:p>
    <w:p>
      <w:pPr>
        <w:rPr>
          <w:rFonts w:ascii="楷体" w:hAnsi="楷体" w:eastAsia="楷体"/>
          <w:sz w:val="24"/>
          <w:szCs w:val="24"/>
        </w:rPr>
      </w:pPr>
      <w:r>
        <w:rPr>
          <w:rFonts w:hint="eastAsia" w:ascii="楷体" w:hAnsi="楷体" w:eastAsia="楷体"/>
          <w:sz w:val="24"/>
          <w:szCs w:val="24"/>
        </w:rPr>
        <w:t>登陆界面：</w:t>
      </w:r>
    </w:p>
    <w:p>
      <w:pPr>
        <w:rPr>
          <w:rFonts w:ascii="楷体" w:hAnsi="楷体" w:eastAsia="楷体"/>
          <w:sz w:val="24"/>
          <w:szCs w:val="24"/>
        </w:rPr>
      </w:pPr>
      <w:r>
        <w:rPr>
          <w:rFonts w:ascii="楷体" w:hAnsi="楷体" w:eastAsia="楷体"/>
          <w:sz w:val="24"/>
          <w:szCs w:val="24"/>
        </w:rPr>
        <w:drawing>
          <wp:inline distT="0" distB="0" distL="0" distR="0">
            <wp:extent cx="1466215" cy="309753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476110" cy="3117971"/>
                    </a:xfrm>
                    <a:prstGeom prst="rect">
                      <a:avLst/>
                    </a:prstGeom>
                    <a:noFill/>
                    <a:ln>
                      <a:noFill/>
                    </a:ln>
                  </pic:spPr>
                </pic:pic>
              </a:graphicData>
            </a:graphic>
          </wp:inline>
        </w:drawing>
      </w:r>
      <w:r>
        <w:rPr>
          <w:rFonts w:ascii="楷体" w:hAnsi="楷体" w:eastAsia="楷体"/>
          <w:sz w:val="24"/>
          <w:szCs w:val="24"/>
        </w:rPr>
        <w:drawing>
          <wp:inline distT="0" distB="0" distL="0" distR="0">
            <wp:extent cx="1466215" cy="3097530"/>
            <wp:effectExtent l="0" t="0" r="63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89624" cy="3146514"/>
                    </a:xfrm>
                    <a:prstGeom prst="rect">
                      <a:avLst/>
                    </a:prstGeom>
                    <a:noFill/>
                    <a:ln>
                      <a:noFill/>
                    </a:ln>
                  </pic:spPr>
                </pic:pic>
              </a:graphicData>
            </a:graphic>
          </wp:inline>
        </w:drawing>
      </w:r>
      <w:r>
        <w:rPr>
          <w:rFonts w:ascii="楷体" w:hAnsi="楷体" w:eastAsia="楷体"/>
          <w:sz w:val="24"/>
          <w:szCs w:val="24"/>
        </w:rPr>
        <w:drawing>
          <wp:inline distT="0" distB="0" distL="0" distR="0">
            <wp:extent cx="1466215" cy="3097530"/>
            <wp:effectExtent l="0" t="0" r="63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87627" cy="3142297"/>
                    </a:xfrm>
                    <a:prstGeom prst="rect">
                      <a:avLst/>
                    </a:prstGeom>
                    <a:noFill/>
                    <a:ln>
                      <a:noFill/>
                    </a:ln>
                  </pic:spPr>
                </pic:pic>
              </a:graphicData>
            </a:graphic>
          </wp:inline>
        </w:drawing>
      </w:r>
    </w:p>
    <w:p>
      <w:pPr>
        <w:rPr>
          <w:rFonts w:ascii="楷体" w:hAnsi="楷体" w:eastAsia="楷体"/>
          <w:sz w:val="24"/>
          <w:szCs w:val="24"/>
        </w:rPr>
      </w:pPr>
      <w:r>
        <w:rPr>
          <w:rFonts w:hint="eastAsia" w:ascii="楷体" w:hAnsi="楷体" w:eastAsia="楷体"/>
          <w:sz w:val="24"/>
          <w:szCs w:val="24"/>
        </w:rPr>
        <w:t>博物馆导览界面：</w:t>
      </w:r>
    </w:p>
    <w:p>
      <w:pPr>
        <w:rPr>
          <w:rFonts w:ascii="楷体" w:hAnsi="楷体" w:eastAsia="楷体"/>
          <w:sz w:val="24"/>
          <w:szCs w:val="24"/>
        </w:rPr>
      </w:pPr>
      <w:r>
        <w:rPr>
          <w:rFonts w:ascii="楷体" w:hAnsi="楷体" w:eastAsia="楷体"/>
          <w:sz w:val="24"/>
          <w:szCs w:val="24"/>
        </w:rPr>
        <w:drawing>
          <wp:inline distT="0" distB="0" distL="0" distR="0">
            <wp:extent cx="1478280" cy="3122295"/>
            <wp:effectExtent l="0" t="0" r="762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86841" cy="3140638"/>
                    </a:xfrm>
                    <a:prstGeom prst="rect">
                      <a:avLst/>
                    </a:prstGeom>
                    <a:noFill/>
                    <a:ln>
                      <a:noFill/>
                    </a:ln>
                  </pic:spPr>
                </pic:pic>
              </a:graphicData>
            </a:graphic>
          </wp:inline>
        </w:drawing>
      </w:r>
    </w:p>
    <w:p>
      <w:pPr>
        <w:rPr>
          <w:rFonts w:ascii="楷体" w:hAnsi="楷体" w:eastAsia="楷体"/>
          <w:sz w:val="24"/>
          <w:szCs w:val="24"/>
        </w:rPr>
      </w:pPr>
      <w:r>
        <w:rPr>
          <w:rFonts w:hint="eastAsia" w:ascii="楷体" w:hAnsi="楷体" w:eastAsia="楷体"/>
          <w:sz w:val="24"/>
          <w:szCs w:val="24"/>
        </w:rPr>
        <w:t>博物馆总览界面：</w:t>
      </w:r>
    </w:p>
    <w:p>
      <w:pPr>
        <w:rPr>
          <w:rFonts w:hint="default" w:ascii="楷体" w:hAnsi="楷体" w:eastAsia="楷体"/>
          <w:sz w:val="24"/>
          <w:szCs w:val="24"/>
          <w:lang w:val="en-US" w:eastAsia="zh-CN"/>
        </w:rPr>
      </w:pPr>
      <w:r>
        <w:rPr>
          <w:rFonts w:hint="eastAsia" w:ascii="楷体" w:hAnsi="楷体" w:eastAsia="楷体"/>
          <w:sz w:val="24"/>
          <w:szCs w:val="24"/>
          <w:lang w:eastAsia="zh-CN"/>
        </w:rPr>
        <w:drawing>
          <wp:inline distT="0" distB="0" distL="114300" distR="114300">
            <wp:extent cx="1726565" cy="3647440"/>
            <wp:effectExtent l="0" t="0" r="10795" b="10160"/>
            <wp:docPr id="12" name="图片 12" descr="博物馆总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博物馆总览"/>
                    <pic:cNvPicPr>
                      <a:picLocks noChangeAspect="1"/>
                    </pic:cNvPicPr>
                  </pic:nvPicPr>
                  <pic:blipFill>
                    <a:blip r:embed="rId8"/>
                    <a:stretch>
                      <a:fillRect/>
                    </a:stretch>
                  </pic:blipFill>
                  <pic:spPr>
                    <a:xfrm>
                      <a:off x="0" y="0"/>
                      <a:ext cx="1726565" cy="3647440"/>
                    </a:xfrm>
                    <a:prstGeom prst="rect">
                      <a:avLst/>
                    </a:prstGeom>
                  </pic:spPr>
                </pic:pic>
              </a:graphicData>
            </a:graphic>
          </wp:inline>
        </w:drawing>
      </w:r>
      <w:r>
        <w:rPr>
          <w:rFonts w:hint="default" w:ascii="楷体" w:hAnsi="楷体" w:eastAsia="楷体"/>
          <w:sz w:val="24"/>
          <w:szCs w:val="24"/>
          <w:lang w:val="en-US" w:eastAsia="zh-CN"/>
        </w:rPr>
        <w:drawing>
          <wp:inline distT="0" distB="0" distL="114300" distR="114300">
            <wp:extent cx="1728470" cy="3655060"/>
            <wp:effectExtent l="0" t="0" r="8890" b="2540"/>
            <wp:docPr id="13" name="图片 13" descr="博物馆基本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博物馆基本信息"/>
                    <pic:cNvPicPr>
                      <a:picLocks noChangeAspect="1"/>
                    </pic:cNvPicPr>
                  </pic:nvPicPr>
                  <pic:blipFill>
                    <a:blip r:embed="rId9"/>
                    <a:stretch>
                      <a:fillRect/>
                    </a:stretch>
                  </pic:blipFill>
                  <pic:spPr>
                    <a:xfrm>
                      <a:off x="0" y="0"/>
                      <a:ext cx="1728470" cy="3655060"/>
                    </a:xfrm>
                    <a:prstGeom prst="rect">
                      <a:avLst/>
                    </a:prstGeom>
                  </pic:spPr>
                </pic:pic>
              </a:graphicData>
            </a:graphic>
          </wp:inline>
        </w:drawing>
      </w:r>
    </w:p>
    <w:p>
      <w:pPr>
        <w:rPr>
          <w:rFonts w:hint="default" w:ascii="楷体" w:hAnsi="楷体" w:eastAsia="楷体"/>
          <w:sz w:val="24"/>
          <w:szCs w:val="24"/>
          <w:lang w:val="en-US" w:eastAsia="zh-CN"/>
        </w:rPr>
      </w:pPr>
      <w:r>
        <w:rPr>
          <w:rFonts w:hint="default" w:ascii="楷体" w:hAnsi="楷体" w:eastAsia="楷体"/>
          <w:sz w:val="24"/>
          <w:szCs w:val="24"/>
          <w:lang w:val="en-US" w:eastAsia="zh-CN"/>
        </w:rPr>
        <w:drawing>
          <wp:inline distT="0" distB="0" distL="114300" distR="114300">
            <wp:extent cx="1731010" cy="3657600"/>
            <wp:effectExtent l="0" t="0" r="6350" b="0"/>
            <wp:docPr id="14" name="图片 14" descr="博物馆展览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博物馆展览列表"/>
                    <pic:cNvPicPr>
                      <a:picLocks noChangeAspect="1"/>
                    </pic:cNvPicPr>
                  </pic:nvPicPr>
                  <pic:blipFill>
                    <a:blip r:embed="rId10"/>
                    <a:stretch>
                      <a:fillRect/>
                    </a:stretch>
                  </pic:blipFill>
                  <pic:spPr>
                    <a:xfrm>
                      <a:off x="0" y="0"/>
                      <a:ext cx="1731010" cy="3657600"/>
                    </a:xfrm>
                    <a:prstGeom prst="rect">
                      <a:avLst/>
                    </a:prstGeom>
                  </pic:spPr>
                </pic:pic>
              </a:graphicData>
            </a:graphic>
          </wp:inline>
        </w:drawing>
      </w:r>
      <w:r>
        <w:rPr>
          <w:rFonts w:hint="default" w:ascii="楷体" w:hAnsi="楷体" w:eastAsia="楷体"/>
          <w:sz w:val="24"/>
          <w:szCs w:val="24"/>
          <w:lang w:val="en-US" w:eastAsia="zh-CN"/>
        </w:rPr>
        <w:drawing>
          <wp:inline distT="0" distB="0" distL="114300" distR="114300">
            <wp:extent cx="1727835" cy="3650615"/>
            <wp:effectExtent l="0" t="0" r="9525" b="6985"/>
            <wp:docPr id="15" name="图片 15" descr="博物馆藏品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博物馆藏品列表"/>
                    <pic:cNvPicPr>
                      <a:picLocks noChangeAspect="1"/>
                    </pic:cNvPicPr>
                  </pic:nvPicPr>
                  <pic:blipFill>
                    <a:blip r:embed="rId11"/>
                    <a:stretch>
                      <a:fillRect/>
                    </a:stretch>
                  </pic:blipFill>
                  <pic:spPr>
                    <a:xfrm>
                      <a:off x="0" y="0"/>
                      <a:ext cx="1727835" cy="3650615"/>
                    </a:xfrm>
                    <a:prstGeom prst="rect">
                      <a:avLst/>
                    </a:prstGeom>
                  </pic:spPr>
                </pic:pic>
              </a:graphicData>
            </a:graphic>
          </wp:inline>
        </w:drawing>
      </w:r>
    </w:p>
    <w:p>
      <w:pPr>
        <w:rPr>
          <w:rFonts w:ascii="楷体" w:hAnsi="楷体" w:eastAsia="楷体"/>
          <w:sz w:val="24"/>
          <w:szCs w:val="24"/>
        </w:rPr>
      </w:pPr>
      <w:r>
        <w:rPr>
          <w:rFonts w:hint="eastAsia" w:ascii="楷体" w:hAnsi="楷体" w:eastAsia="楷体"/>
          <w:sz w:val="24"/>
          <w:szCs w:val="24"/>
        </w:rPr>
        <w:t>视频浏览界面：</w:t>
      </w:r>
    </w:p>
    <w:p>
      <w:pPr>
        <w:rPr>
          <w:rFonts w:ascii="楷体" w:hAnsi="楷体" w:eastAsia="楷体"/>
          <w:sz w:val="24"/>
          <w:szCs w:val="24"/>
        </w:rPr>
      </w:pPr>
      <w:r>
        <w:rPr>
          <w:rFonts w:ascii="楷体" w:hAnsi="楷体" w:eastAsia="楷体"/>
          <w:sz w:val="24"/>
          <w:szCs w:val="24"/>
        </w:rPr>
        <w:drawing>
          <wp:inline distT="0" distB="0" distL="0" distR="0">
            <wp:extent cx="1682115" cy="35528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693044" cy="3576195"/>
                    </a:xfrm>
                    <a:prstGeom prst="rect">
                      <a:avLst/>
                    </a:prstGeom>
                    <a:noFill/>
                    <a:ln>
                      <a:noFill/>
                    </a:ln>
                  </pic:spPr>
                </pic:pic>
              </a:graphicData>
            </a:graphic>
          </wp:inline>
        </w:drawing>
      </w:r>
      <w:r>
        <w:rPr>
          <w:rFonts w:ascii="楷体" w:hAnsi="楷体" w:eastAsia="楷体"/>
          <w:sz w:val="24"/>
          <w:szCs w:val="24"/>
        </w:rPr>
        <w:drawing>
          <wp:inline distT="0" distB="0" distL="0" distR="0">
            <wp:extent cx="1680210" cy="3552825"/>
            <wp:effectExtent l="0" t="0" r="1143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680210" cy="3552825"/>
                    </a:xfrm>
                    <a:prstGeom prst="rect">
                      <a:avLst/>
                    </a:prstGeom>
                    <a:noFill/>
                    <a:ln>
                      <a:noFill/>
                    </a:ln>
                  </pic:spPr>
                </pic:pic>
              </a:graphicData>
            </a:graphic>
          </wp:inline>
        </w:drawing>
      </w:r>
    </w:p>
    <w:p>
      <w:pPr>
        <w:rPr>
          <w:rFonts w:hint="eastAsia" w:ascii="楷体" w:hAnsi="楷体" w:eastAsia="楷体"/>
          <w:sz w:val="24"/>
          <w:szCs w:val="24"/>
        </w:rPr>
      </w:pPr>
      <w:r>
        <w:rPr>
          <w:rFonts w:ascii="楷体" w:hAnsi="楷体" w:eastAsia="楷体"/>
          <w:sz w:val="24"/>
          <w:szCs w:val="24"/>
        </w:rPr>
        <w:drawing>
          <wp:inline distT="0" distB="0" distL="0" distR="0">
            <wp:extent cx="1661160" cy="35096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672076" cy="3531907"/>
                    </a:xfrm>
                    <a:prstGeom prst="rect">
                      <a:avLst/>
                    </a:prstGeom>
                    <a:noFill/>
                    <a:ln>
                      <a:noFill/>
                    </a:ln>
                  </pic:spPr>
                </pic:pic>
              </a:graphicData>
            </a:graphic>
          </wp:inline>
        </w:drawing>
      </w:r>
      <w:r>
        <w:rPr>
          <w:rFonts w:ascii="楷体" w:hAnsi="楷体" w:eastAsia="楷体"/>
          <w:sz w:val="24"/>
          <w:szCs w:val="24"/>
        </w:rPr>
        <w:drawing>
          <wp:inline distT="0" distB="0" distL="0" distR="0">
            <wp:extent cx="1656080" cy="350520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656080" cy="3505200"/>
                    </a:xfrm>
                    <a:prstGeom prst="rect">
                      <a:avLst/>
                    </a:prstGeom>
                    <a:noFill/>
                    <a:ln>
                      <a:noFill/>
                    </a:ln>
                  </pic:spPr>
                </pic:pic>
              </a:graphicData>
            </a:graphic>
          </wp:inline>
        </w:drawing>
      </w:r>
    </w:p>
    <w:p>
      <w:pPr>
        <w:rPr>
          <w:rFonts w:ascii="楷体" w:hAnsi="楷体" w:eastAsia="楷体"/>
          <w:sz w:val="24"/>
          <w:szCs w:val="24"/>
        </w:rPr>
      </w:pPr>
      <w:r>
        <w:rPr>
          <w:rFonts w:hint="eastAsia" w:ascii="楷体" w:hAnsi="楷体" w:eastAsia="楷体"/>
          <w:sz w:val="24"/>
          <w:szCs w:val="24"/>
        </w:rPr>
        <w:t>个人信息界面：</w:t>
      </w:r>
    </w:p>
    <w:p>
      <w:pPr>
        <w:rPr>
          <w:rFonts w:ascii="楷体" w:hAnsi="楷体" w:eastAsia="楷体"/>
          <w:sz w:val="24"/>
          <w:szCs w:val="24"/>
        </w:rPr>
      </w:pPr>
      <w:r>
        <w:rPr>
          <w:rFonts w:ascii="楷体" w:hAnsi="楷体" w:eastAsia="楷体"/>
          <w:sz w:val="24"/>
          <w:szCs w:val="24"/>
        </w:rPr>
        <w:drawing>
          <wp:inline distT="0" distB="0" distL="0" distR="0">
            <wp:extent cx="1725295" cy="3645535"/>
            <wp:effectExtent l="0" t="0" r="1206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725295" cy="3645535"/>
                    </a:xfrm>
                    <a:prstGeom prst="rect">
                      <a:avLst/>
                    </a:prstGeom>
                    <a:noFill/>
                    <a:ln>
                      <a:noFill/>
                    </a:ln>
                  </pic:spPr>
                </pic:pic>
              </a:graphicData>
            </a:graphic>
          </wp:inline>
        </w:drawing>
      </w:r>
      <w:r>
        <w:rPr>
          <w:rFonts w:ascii="楷体" w:hAnsi="楷体" w:eastAsia="楷体"/>
          <w:sz w:val="24"/>
          <w:szCs w:val="24"/>
        </w:rPr>
        <w:drawing>
          <wp:inline distT="0" distB="0" distL="0" distR="0">
            <wp:extent cx="1731010" cy="3656965"/>
            <wp:effectExtent l="0" t="0" r="635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740301" cy="3676018"/>
                    </a:xfrm>
                    <a:prstGeom prst="rect">
                      <a:avLst/>
                    </a:prstGeom>
                    <a:noFill/>
                    <a:ln>
                      <a:noFill/>
                    </a:ln>
                  </pic:spPr>
                </pic:pic>
              </a:graphicData>
            </a:graphic>
          </wp:inline>
        </w:drawing>
      </w:r>
      <w:r>
        <w:rPr>
          <w:rFonts w:ascii="楷体" w:hAnsi="楷体" w:eastAsia="楷体"/>
          <w:sz w:val="24"/>
          <w:szCs w:val="24"/>
        </w:rPr>
        <w:drawing>
          <wp:inline distT="0" distB="0" distL="0" distR="0">
            <wp:extent cx="1727835" cy="3649345"/>
            <wp:effectExtent l="0" t="0" r="952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727835" cy="3649345"/>
                    </a:xfrm>
                    <a:prstGeom prst="rect">
                      <a:avLst/>
                    </a:prstGeom>
                    <a:noFill/>
                    <a:ln>
                      <a:noFill/>
                    </a:ln>
                  </pic:spPr>
                </pic:pic>
              </a:graphicData>
            </a:graphic>
          </wp:inline>
        </w:drawing>
      </w:r>
    </w:p>
    <w:p>
      <w:pPr>
        <w:rPr>
          <w:rFonts w:ascii="楷体" w:hAnsi="楷体" w:eastAsia="楷体"/>
          <w:sz w:val="30"/>
          <w:szCs w:val="30"/>
        </w:rPr>
      </w:pPr>
      <w:r>
        <w:rPr>
          <w:rFonts w:hint="eastAsia" w:ascii="楷体" w:hAnsi="楷体" w:eastAsia="楷体"/>
          <w:sz w:val="30"/>
          <w:szCs w:val="30"/>
        </w:rPr>
        <w:t>五、软件测试</w:t>
      </w:r>
    </w:p>
    <w:p>
      <w:pPr>
        <w:rPr>
          <w:rFonts w:ascii="楷体" w:hAnsi="楷体" w:eastAsia="楷体"/>
          <w:sz w:val="24"/>
          <w:szCs w:val="24"/>
        </w:rPr>
      </w:pPr>
      <w:r>
        <w:rPr>
          <w:rFonts w:hint="eastAsia" w:ascii="楷体" w:hAnsi="楷体" w:eastAsia="楷体"/>
          <w:sz w:val="24"/>
          <w:szCs w:val="24"/>
        </w:rPr>
        <w:t>1</w:t>
      </w:r>
      <w:r>
        <w:rPr>
          <w:rFonts w:ascii="楷体" w:hAnsi="楷体" w:eastAsia="楷体"/>
          <w:sz w:val="24"/>
          <w:szCs w:val="24"/>
        </w:rPr>
        <w:t>.</w:t>
      </w:r>
      <w:r>
        <w:rPr>
          <w:rFonts w:hint="eastAsia" w:ascii="楷体" w:hAnsi="楷体" w:eastAsia="楷体"/>
          <w:sz w:val="24"/>
          <w:szCs w:val="24"/>
        </w:rPr>
        <w:t>软件测试概念：</w:t>
      </w:r>
    </w:p>
    <w:p>
      <w:pPr>
        <w:ind w:firstLine="480"/>
        <w:rPr>
          <w:rFonts w:ascii="楷体" w:hAnsi="楷体" w:eastAsia="楷体"/>
          <w:sz w:val="24"/>
          <w:szCs w:val="24"/>
        </w:rPr>
      </w:pPr>
      <w:r>
        <w:rPr>
          <w:rFonts w:hint="eastAsia" w:ascii="楷体" w:hAnsi="楷体" w:eastAsia="楷体"/>
          <w:sz w:val="24"/>
          <w:szCs w:val="24"/>
        </w:rPr>
        <w:t>软件测试就是利用测试工具按照测试方案和流程对产品进行功能和性能测试，甚至根据需要编写不同的测试工具、设计和维护测试系统、对测试方案可能出现的问题进行分析和评估。执行测试用例后，需要跟踪故障，以确保开发的产品适合需求。使用人工或者手动手段来运行或测试某个系统的过程，其目的在于检验它是否满足规定的需求或弄清预期结果与实际结果的差别。</w:t>
      </w:r>
    </w:p>
    <w:p>
      <w:pPr>
        <w:rPr>
          <w:rFonts w:ascii="楷体" w:hAnsi="楷体" w:eastAsia="楷体"/>
          <w:sz w:val="24"/>
          <w:szCs w:val="24"/>
        </w:rPr>
      </w:pPr>
      <w:r>
        <w:rPr>
          <w:rFonts w:hint="eastAsia" w:ascii="楷体" w:hAnsi="楷体" w:eastAsia="楷体"/>
          <w:sz w:val="24"/>
          <w:szCs w:val="24"/>
        </w:rPr>
        <w:t>2</w:t>
      </w:r>
      <w:r>
        <w:rPr>
          <w:rFonts w:ascii="楷体" w:hAnsi="楷体" w:eastAsia="楷体"/>
          <w:sz w:val="24"/>
          <w:szCs w:val="24"/>
        </w:rPr>
        <w:t>.</w:t>
      </w:r>
      <w:r>
        <w:rPr>
          <w:rFonts w:hint="eastAsia" w:ascii="楷体" w:hAnsi="楷体" w:eastAsia="楷体"/>
          <w:sz w:val="24"/>
          <w:szCs w:val="24"/>
        </w:rPr>
        <w:t>软件测试目的：</w:t>
      </w:r>
    </w:p>
    <w:p>
      <w:pPr>
        <w:ind w:firstLine="480"/>
        <w:rPr>
          <w:rFonts w:ascii="楷体" w:hAnsi="楷体" w:eastAsia="楷体"/>
          <w:sz w:val="24"/>
          <w:szCs w:val="24"/>
        </w:rPr>
      </w:pPr>
      <w:r>
        <w:rPr>
          <w:rFonts w:hint="eastAsia" w:ascii="楷体" w:hAnsi="楷体" w:eastAsia="楷体"/>
          <w:sz w:val="24"/>
          <w:szCs w:val="24"/>
        </w:rPr>
        <w:t>软件测试失败随着软件的产生而产生，有了软件的生产和运行就必然有软件测试。测试是为了发现程序中的错误而执行程序的过程。测试的目的是软件投入生产性运行之前，尽可能多地发现软件中的错误。成功的测试能发现系统运行中的错误，让系统正确运行。</w:t>
      </w:r>
    </w:p>
    <w:p>
      <w:pPr>
        <w:rPr>
          <w:rFonts w:ascii="楷体" w:hAnsi="楷体" w:eastAsia="楷体"/>
          <w:sz w:val="24"/>
          <w:szCs w:val="24"/>
        </w:rPr>
      </w:pPr>
      <w:r>
        <w:rPr>
          <w:rFonts w:hint="eastAsia" w:ascii="楷体" w:hAnsi="楷体" w:eastAsia="楷体"/>
          <w:sz w:val="24"/>
          <w:szCs w:val="24"/>
        </w:rPr>
        <w:t>3</w:t>
      </w:r>
      <w:r>
        <w:rPr>
          <w:rFonts w:ascii="楷体" w:hAnsi="楷体" w:eastAsia="楷体"/>
          <w:sz w:val="24"/>
          <w:szCs w:val="24"/>
        </w:rPr>
        <w:t>.</w:t>
      </w:r>
      <w:r>
        <w:rPr>
          <w:rFonts w:hint="eastAsia" w:ascii="楷体" w:hAnsi="楷体" w:eastAsia="楷体"/>
          <w:sz w:val="24"/>
          <w:szCs w:val="24"/>
        </w:rPr>
        <w:t>软件测试原则：</w:t>
      </w:r>
    </w:p>
    <w:p>
      <w:pPr>
        <w:rPr>
          <w:rFonts w:ascii="楷体" w:hAnsi="楷体" w:eastAsia="楷体"/>
          <w:sz w:val="24"/>
          <w:szCs w:val="24"/>
        </w:rPr>
      </w:pPr>
      <w:r>
        <w:rPr>
          <w:rFonts w:hint="eastAsia" w:ascii="楷体" w:hAnsi="楷体" w:eastAsia="楷体"/>
          <w:sz w:val="24"/>
          <w:szCs w:val="24"/>
        </w:rPr>
        <w:t>（1）软件开发人员应当避免</w:t>
      </w:r>
      <w:r>
        <w:rPr>
          <w:rFonts w:hint="eastAsia" w:ascii="楷体" w:hAnsi="楷体" w:eastAsia="楷体"/>
          <w:sz w:val="24"/>
          <w:szCs w:val="24"/>
          <w:lang w:val="en-US" w:eastAsia="zh-CN"/>
        </w:rPr>
        <w:t>测试</w:t>
      </w:r>
      <w:r>
        <w:rPr>
          <w:rFonts w:hint="eastAsia" w:ascii="楷体" w:hAnsi="楷体" w:eastAsia="楷体"/>
          <w:sz w:val="24"/>
          <w:szCs w:val="24"/>
        </w:rPr>
        <w:t>自己的程序；</w:t>
      </w:r>
    </w:p>
    <w:p>
      <w:pPr>
        <w:rPr>
          <w:rFonts w:ascii="楷体" w:hAnsi="楷体" w:eastAsia="楷体"/>
          <w:sz w:val="24"/>
          <w:szCs w:val="24"/>
        </w:rPr>
      </w:pPr>
      <w:r>
        <w:rPr>
          <w:rFonts w:hint="eastAsia" w:ascii="楷体" w:hAnsi="楷体" w:eastAsia="楷体"/>
          <w:sz w:val="24"/>
          <w:szCs w:val="24"/>
        </w:rPr>
        <w:t>（2）应尽早地</w:t>
      </w:r>
      <w:r>
        <w:rPr>
          <w:rFonts w:hint="eastAsia" w:ascii="楷体" w:hAnsi="楷体" w:eastAsia="楷体"/>
          <w:sz w:val="24"/>
          <w:szCs w:val="24"/>
          <w:lang w:val="en-US" w:eastAsia="zh-CN"/>
        </w:rPr>
        <w:t>并且</w:t>
      </w:r>
      <w:r>
        <w:rPr>
          <w:rFonts w:hint="eastAsia" w:ascii="楷体" w:hAnsi="楷体" w:eastAsia="楷体"/>
          <w:sz w:val="24"/>
          <w:szCs w:val="24"/>
        </w:rPr>
        <w:t>不</w:t>
      </w:r>
      <w:r>
        <w:rPr>
          <w:rFonts w:hint="eastAsia" w:ascii="楷体" w:hAnsi="楷体" w:eastAsia="楷体"/>
          <w:sz w:val="24"/>
          <w:szCs w:val="24"/>
          <w:lang w:val="en-US" w:eastAsia="zh-CN"/>
        </w:rPr>
        <w:t>间</w:t>
      </w:r>
      <w:r>
        <w:rPr>
          <w:rFonts w:hint="eastAsia" w:ascii="楷体" w:hAnsi="楷体" w:eastAsia="楷体"/>
          <w:sz w:val="24"/>
          <w:szCs w:val="24"/>
        </w:rPr>
        <w:t>断地进行软件测试；</w:t>
      </w:r>
    </w:p>
    <w:p>
      <w:pPr>
        <w:rPr>
          <w:rFonts w:hint="eastAsia" w:ascii="楷体" w:hAnsi="楷体" w:eastAsia="楷体"/>
          <w:sz w:val="24"/>
          <w:szCs w:val="24"/>
        </w:rPr>
      </w:pPr>
      <w:r>
        <w:rPr>
          <w:rFonts w:hint="eastAsia" w:ascii="楷体" w:hAnsi="楷体" w:eastAsia="楷体"/>
          <w:sz w:val="24"/>
          <w:szCs w:val="24"/>
        </w:rPr>
        <w:t>（3）对测试用例要有正确的态度；</w:t>
      </w:r>
    </w:p>
    <w:p>
      <w:pPr>
        <w:rPr>
          <w:rFonts w:hint="default" w:ascii="楷体" w:hAnsi="楷体" w:eastAsia="楷体"/>
          <w:sz w:val="24"/>
          <w:szCs w:val="24"/>
          <w:lang w:val="en-US" w:eastAsia="zh-CN"/>
        </w:rPr>
      </w:pPr>
      <w:r>
        <w:rPr>
          <w:rFonts w:hint="eastAsia" w:ascii="楷体" w:hAnsi="楷体" w:eastAsia="楷体"/>
          <w:sz w:val="24"/>
          <w:szCs w:val="24"/>
          <w:lang w:eastAsia="zh-CN"/>
        </w:rPr>
        <w:t>（</w:t>
      </w:r>
      <w:r>
        <w:rPr>
          <w:rFonts w:hint="eastAsia" w:ascii="楷体" w:hAnsi="楷体" w:eastAsia="楷体"/>
          <w:sz w:val="24"/>
          <w:szCs w:val="24"/>
          <w:lang w:val="en-US" w:eastAsia="zh-CN"/>
        </w:rPr>
        <w:t>4</w:t>
      </w:r>
      <w:r>
        <w:rPr>
          <w:rFonts w:hint="eastAsia" w:ascii="楷体" w:hAnsi="楷体" w:eastAsia="楷体"/>
          <w:sz w:val="24"/>
          <w:szCs w:val="24"/>
          <w:lang w:eastAsia="zh-CN"/>
        </w:rPr>
        <w:t>）</w:t>
      </w:r>
      <w:r>
        <w:rPr>
          <w:rFonts w:hint="eastAsia" w:ascii="楷体" w:hAnsi="楷体" w:eastAsia="楷体"/>
          <w:sz w:val="24"/>
          <w:szCs w:val="24"/>
          <w:lang w:val="en-US" w:eastAsia="zh-CN"/>
        </w:rPr>
        <w:t>注意软件测试中的群集现象；</w:t>
      </w:r>
    </w:p>
    <w:p>
      <w:pPr>
        <w:rPr>
          <w:rFonts w:ascii="楷体" w:hAnsi="楷体" w:eastAsia="楷体"/>
          <w:sz w:val="24"/>
          <w:szCs w:val="24"/>
        </w:rPr>
      </w:pPr>
      <w:r>
        <w:rPr>
          <w:rFonts w:hint="eastAsia" w:ascii="楷体" w:hAnsi="楷体" w:eastAsia="楷体"/>
          <w:sz w:val="24"/>
          <w:szCs w:val="24"/>
        </w:rPr>
        <w:t>（</w:t>
      </w:r>
      <w:r>
        <w:rPr>
          <w:rFonts w:hint="eastAsia" w:ascii="楷体" w:hAnsi="楷体" w:eastAsia="楷体"/>
          <w:sz w:val="24"/>
          <w:szCs w:val="24"/>
          <w:lang w:val="en-US" w:eastAsia="zh-CN"/>
        </w:rPr>
        <w:t>5</w:t>
      </w:r>
      <w:r>
        <w:rPr>
          <w:rFonts w:hint="eastAsia" w:ascii="楷体" w:hAnsi="楷体" w:eastAsia="楷体"/>
          <w:sz w:val="24"/>
          <w:szCs w:val="24"/>
        </w:rPr>
        <w:t>）严格执行测试计划，排除测试的随意性，以避免发生疏漏或者重复无效的工作；</w:t>
      </w:r>
    </w:p>
    <w:p>
      <w:pPr>
        <w:rPr>
          <w:rFonts w:ascii="楷体" w:hAnsi="楷体" w:eastAsia="楷体"/>
          <w:sz w:val="24"/>
          <w:szCs w:val="24"/>
        </w:rPr>
      </w:pPr>
      <w:r>
        <w:rPr>
          <w:rFonts w:hint="eastAsia" w:ascii="楷体" w:hAnsi="楷体" w:eastAsia="楷体"/>
          <w:sz w:val="24"/>
          <w:szCs w:val="24"/>
        </w:rPr>
        <w:t>（</w:t>
      </w:r>
      <w:r>
        <w:rPr>
          <w:rFonts w:hint="eastAsia" w:ascii="楷体" w:hAnsi="楷体" w:eastAsia="楷体"/>
          <w:sz w:val="24"/>
          <w:szCs w:val="24"/>
          <w:lang w:val="en-US" w:eastAsia="zh-CN"/>
        </w:rPr>
        <w:t>6</w:t>
      </w:r>
      <w:r>
        <w:rPr>
          <w:rFonts w:hint="eastAsia" w:ascii="楷体" w:hAnsi="楷体" w:eastAsia="楷体"/>
          <w:sz w:val="24"/>
          <w:szCs w:val="24"/>
        </w:rPr>
        <w:t>）应当对每一个测试结果进行全面检查；</w:t>
      </w:r>
    </w:p>
    <w:p>
      <w:pPr>
        <w:rPr>
          <w:rFonts w:ascii="楷体" w:hAnsi="楷体" w:eastAsia="楷体"/>
          <w:sz w:val="24"/>
          <w:szCs w:val="24"/>
        </w:rPr>
      </w:pPr>
      <w:r>
        <w:rPr>
          <w:rFonts w:hint="eastAsia" w:ascii="楷体" w:hAnsi="楷体" w:eastAsia="楷体"/>
          <w:sz w:val="24"/>
          <w:szCs w:val="24"/>
        </w:rPr>
        <w:t>（</w:t>
      </w:r>
      <w:r>
        <w:rPr>
          <w:rFonts w:hint="eastAsia" w:ascii="楷体" w:hAnsi="楷体" w:eastAsia="楷体"/>
          <w:sz w:val="24"/>
          <w:szCs w:val="24"/>
          <w:lang w:val="en-US" w:eastAsia="zh-CN"/>
        </w:rPr>
        <w:t>7</w:t>
      </w:r>
      <w:r>
        <w:rPr>
          <w:rFonts w:hint="eastAsia" w:ascii="楷体" w:hAnsi="楷体" w:eastAsia="楷体"/>
          <w:sz w:val="24"/>
          <w:szCs w:val="24"/>
        </w:rPr>
        <w:t>）妥善保存测试用例、测试计划、测试报告和最终分析报告，以备回归测试及维护之用。</w:t>
      </w:r>
    </w:p>
    <w:p>
      <w:pPr>
        <w:rPr>
          <w:rFonts w:ascii="楷体" w:hAnsi="楷体" w:eastAsia="楷体"/>
          <w:sz w:val="24"/>
          <w:szCs w:val="24"/>
        </w:rPr>
      </w:pPr>
      <w:r>
        <w:rPr>
          <w:rFonts w:hint="eastAsia" w:ascii="楷体" w:hAnsi="楷体" w:eastAsia="楷体"/>
          <w:sz w:val="24"/>
          <w:szCs w:val="24"/>
        </w:rPr>
        <w:t>4</w:t>
      </w:r>
      <w:r>
        <w:rPr>
          <w:rFonts w:ascii="楷体" w:hAnsi="楷体" w:eastAsia="楷体"/>
          <w:sz w:val="24"/>
          <w:szCs w:val="24"/>
        </w:rPr>
        <w:t>.</w:t>
      </w:r>
      <w:r>
        <w:rPr>
          <w:rFonts w:hint="eastAsia" w:ascii="楷体" w:hAnsi="楷体" w:eastAsia="楷体"/>
          <w:sz w:val="24"/>
          <w:szCs w:val="24"/>
        </w:rPr>
        <w:t>本软件测试步骤：</w:t>
      </w:r>
    </w:p>
    <w:p>
      <w:pPr>
        <w:rPr>
          <w:rFonts w:ascii="楷体" w:hAnsi="楷体" w:eastAsia="楷体"/>
          <w:sz w:val="24"/>
          <w:szCs w:val="24"/>
        </w:rPr>
      </w:pPr>
      <w:r>
        <w:rPr>
          <w:rFonts w:hint="eastAsia" w:ascii="楷体" w:hAnsi="楷体" w:eastAsia="楷体"/>
          <w:sz w:val="24"/>
          <w:szCs w:val="24"/>
        </w:rPr>
        <w:t>本软件分为4部分：</w:t>
      </w:r>
    </w:p>
    <w:p>
      <w:pPr>
        <w:rPr>
          <w:rFonts w:ascii="楷体" w:hAnsi="楷体" w:eastAsia="楷体"/>
          <w:sz w:val="24"/>
          <w:szCs w:val="24"/>
        </w:rPr>
      </w:pPr>
      <w:r>
        <w:rPr>
          <w:rFonts w:hint="eastAsia" w:ascii="楷体" w:hAnsi="楷体" w:eastAsia="楷体"/>
          <w:sz w:val="24"/>
          <w:szCs w:val="24"/>
        </w:rPr>
        <w:t>（1）登录界面：</w:t>
      </w:r>
    </w:p>
    <w:p>
      <w:pPr>
        <w:ind w:firstLine="480" w:firstLineChars="200"/>
        <w:rPr>
          <w:rFonts w:ascii="楷体" w:hAnsi="楷体" w:eastAsia="楷体"/>
          <w:sz w:val="24"/>
          <w:szCs w:val="24"/>
        </w:rPr>
      </w:pPr>
      <w:r>
        <w:rPr>
          <w:rFonts w:hint="eastAsia" w:ascii="楷体" w:hAnsi="楷体" w:eastAsia="楷体"/>
          <w:sz w:val="24"/>
          <w:szCs w:val="24"/>
        </w:rPr>
        <w:t>登录界面有注册和登录两个选项。</w:t>
      </w:r>
    </w:p>
    <w:p>
      <w:pPr>
        <w:ind w:firstLine="480" w:firstLineChars="200"/>
        <w:rPr>
          <w:rFonts w:ascii="楷体" w:hAnsi="楷体" w:eastAsia="楷体"/>
          <w:sz w:val="24"/>
          <w:szCs w:val="24"/>
        </w:rPr>
      </w:pPr>
      <w:r>
        <w:rPr>
          <w:rFonts w:hint="eastAsia" w:ascii="楷体" w:hAnsi="楷体" w:eastAsia="楷体"/>
          <w:sz w:val="24"/>
          <w:szCs w:val="24"/>
        </w:rPr>
        <w:t>选择注册进行增添新用户，并在数据库中进行相应的匹配，查看是否注册成功；</w:t>
      </w:r>
    </w:p>
    <w:p>
      <w:pPr>
        <w:ind w:firstLine="480" w:firstLineChars="200"/>
        <w:rPr>
          <w:rFonts w:ascii="楷体" w:hAnsi="楷体" w:eastAsia="楷体"/>
          <w:sz w:val="24"/>
          <w:szCs w:val="24"/>
        </w:rPr>
      </w:pPr>
      <w:r>
        <w:rPr>
          <w:rFonts w:hint="eastAsia" w:ascii="楷体" w:hAnsi="楷体" w:eastAsia="楷体"/>
          <w:sz w:val="24"/>
          <w:szCs w:val="24"/>
        </w:rPr>
        <w:t>登录界面可以进行用户登录，登录成功可以进入到APP的主页面，选择登录用户，对用户属性进行判别，当用户属性正确时，测试能否顺利进入主界面；</w:t>
      </w:r>
    </w:p>
    <w:p>
      <w:pPr>
        <w:rPr>
          <w:rFonts w:ascii="楷体" w:hAnsi="楷体" w:eastAsia="楷体"/>
          <w:sz w:val="24"/>
          <w:szCs w:val="24"/>
        </w:rPr>
      </w:pPr>
      <w:r>
        <w:rPr>
          <w:rFonts w:hint="eastAsia" w:ascii="楷体" w:hAnsi="楷体" w:eastAsia="楷体"/>
          <w:sz w:val="24"/>
          <w:szCs w:val="24"/>
        </w:rPr>
        <w:t>（2）博物馆导览界面：</w:t>
      </w:r>
    </w:p>
    <w:p>
      <w:pPr>
        <w:ind w:firstLine="480"/>
        <w:rPr>
          <w:rFonts w:ascii="楷体" w:hAnsi="楷体" w:eastAsia="楷体"/>
          <w:sz w:val="24"/>
          <w:szCs w:val="24"/>
        </w:rPr>
      </w:pPr>
      <w:r>
        <w:rPr>
          <w:rFonts w:hint="eastAsia" w:ascii="楷体" w:hAnsi="楷体" w:eastAsia="楷体"/>
          <w:sz w:val="24"/>
          <w:szCs w:val="24"/>
        </w:rPr>
        <w:t>博物馆导览界面应用了第三方的api，由于经费不足，导致技术资源有限，博物馆导览界面存在定位功能不稳定的缺陷，但总体的地图可以比较清晰的显现出来。</w:t>
      </w:r>
    </w:p>
    <w:p>
      <w:pPr>
        <w:ind w:firstLine="480"/>
        <w:rPr>
          <w:rFonts w:ascii="楷体" w:hAnsi="楷体" w:eastAsia="楷体"/>
          <w:sz w:val="24"/>
          <w:szCs w:val="24"/>
        </w:rPr>
      </w:pPr>
      <w:r>
        <w:rPr>
          <w:rFonts w:hint="eastAsia" w:ascii="楷体" w:hAnsi="楷体" w:eastAsia="楷体"/>
          <w:sz w:val="24"/>
          <w:szCs w:val="24"/>
        </w:rPr>
        <w:t>博物馆导览界面测试需要与平常的地图软件中显示的基本信息比对</w:t>
      </w:r>
      <w:r>
        <w:rPr>
          <w:rFonts w:hint="eastAsia" w:ascii="楷体" w:hAnsi="楷体" w:eastAsia="楷体"/>
          <w:sz w:val="24"/>
          <w:szCs w:val="24"/>
          <w:lang w:eastAsia="zh-CN"/>
        </w:rPr>
        <w:t>，</w:t>
      </w:r>
      <w:r>
        <w:rPr>
          <w:rFonts w:hint="eastAsia" w:ascii="楷体" w:hAnsi="楷体" w:eastAsia="楷体"/>
          <w:sz w:val="24"/>
          <w:szCs w:val="24"/>
          <w:lang w:val="en-US" w:eastAsia="zh-CN"/>
        </w:rPr>
        <w:t>并测试点击博物馆的标志是否能够进入相应的博物馆信息界面</w:t>
      </w:r>
      <w:r>
        <w:rPr>
          <w:rFonts w:hint="eastAsia" w:ascii="楷体" w:hAnsi="楷体" w:eastAsia="楷体"/>
          <w:sz w:val="24"/>
          <w:szCs w:val="24"/>
        </w:rPr>
        <w:t>。</w:t>
      </w:r>
    </w:p>
    <w:p>
      <w:pPr>
        <w:rPr>
          <w:rFonts w:ascii="楷体" w:hAnsi="楷体" w:eastAsia="楷体"/>
          <w:sz w:val="24"/>
          <w:szCs w:val="24"/>
        </w:rPr>
      </w:pPr>
      <w:r>
        <w:rPr>
          <w:rFonts w:hint="eastAsia" w:ascii="楷体" w:hAnsi="楷体" w:eastAsia="楷体"/>
          <w:sz w:val="24"/>
          <w:szCs w:val="24"/>
        </w:rPr>
        <w:t>（3）博物馆总览界面：</w:t>
      </w:r>
    </w:p>
    <w:p>
      <w:pPr>
        <w:ind w:firstLine="480"/>
        <w:rPr>
          <w:rFonts w:ascii="楷体" w:hAnsi="楷体" w:eastAsia="楷体"/>
          <w:sz w:val="24"/>
          <w:szCs w:val="24"/>
        </w:rPr>
      </w:pPr>
      <w:r>
        <w:rPr>
          <w:rFonts w:hint="eastAsia" w:ascii="楷体" w:hAnsi="楷体" w:eastAsia="楷体"/>
          <w:sz w:val="24"/>
          <w:szCs w:val="24"/>
        </w:rPr>
        <w:t>博物馆总览界面</w:t>
      </w:r>
      <w:r>
        <w:rPr>
          <w:rFonts w:hint="eastAsia" w:ascii="楷体" w:hAnsi="楷体" w:eastAsia="楷体"/>
          <w:sz w:val="24"/>
          <w:szCs w:val="24"/>
          <w:lang w:val="en-US" w:eastAsia="zh-CN"/>
        </w:rPr>
        <w:t>是一个</w:t>
      </w:r>
      <w:r>
        <w:rPr>
          <w:rFonts w:hint="eastAsia" w:ascii="楷体" w:hAnsi="楷体" w:eastAsia="楷体"/>
          <w:sz w:val="24"/>
          <w:szCs w:val="24"/>
        </w:rPr>
        <w:t>包</w:t>
      </w:r>
      <w:r>
        <w:rPr>
          <w:rFonts w:hint="eastAsia" w:ascii="楷体" w:hAnsi="楷体" w:eastAsia="楷体"/>
          <w:sz w:val="24"/>
          <w:szCs w:val="24"/>
          <w:lang w:val="en-US" w:eastAsia="zh-CN"/>
        </w:rPr>
        <w:t>含</w:t>
      </w:r>
      <w:r>
        <w:rPr>
          <w:rFonts w:hint="eastAsia" w:ascii="楷体" w:hAnsi="楷体" w:eastAsia="楷体"/>
          <w:sz w:val="24"/>
          <w:szCs w:val="24"/>
        </w:rPr>
        <w:t>全国2</w:t>
      </w:r>
      <w:r>
        <w:rPr>
          <w:rFonts w:ascii="楷体" w:hAnsi="楷体" w:eastAsia="楷体"/>
          <w:sz w:val="24"/>
          <w:szCs w:val="24"/>
        </w:rPr>
        <w:t>03</w:t>
      </w:r>
      <w:r>
        <w:rPr>
          <w:rFonts w:hint="eastAsia" w:ascii="楷体" w:hAnsi="楷体" w:eastAsia="楷体"/>
          <w:sz w:val="24"/>
          <w:szCs w:val="24"/>
        </w:rPr>
        <w:t>个博物馆的</w:t>
      </w:r>
      <w:r>
        <w:rPr>
          <w:rFonts w:hint="eastAsia" w:ascii="楷体" w:hAnsi="楷体" w:eastAsia="楷体"/>
          <w:sz w:val="24"/>
          <w:szCs w:val="24"/>
          <w:lang w:val="en-US" w:eastAsia="zh-CN"/>
        </w:rPr>
        <w:t>列表。点击列表中的某一项可以进入博物馆信息界面，博物馆信息界面包括</w:t>
      </w:r>
      <w:r>
        <w:rPr>
          <w:rFonts w:hint="eastAsia" w:ascii="楷体" w:hAnsi="楷体" w:eastAsia="楷体"/>
          <w:sz w:val="24"/>
          <w:szCs w:val="24"/>
        </w:rPr>
        <w:t>基本信息、展览信息和藏品信息。</w:t>
      </w:r>
    </w:p>
    <w:p>
      <w:pPr>
        <w:rPr>
          <w:rFonts w:ascii="楷体" w:hAnsi="楷体" w:eastAsia="楷体"/>
          <w:sz w:val="24"/>
          <w:szCs w:val="24"/>
        </w:rPr>
      </w:pPr>
      <w:r>
        <w:rPr>
          <w:rFonts w:hint="eastAsia" w:ascii="楷体" w:hAnsi="楷体" w:eastAsia="楷体"/>
          <w:sz w:val="24"/>
          <w:szCs w:val="24"/>
        </w:rPr>
        <w:t>基本信息包括地址、开放时间、电话和介绍；展览信息包括展览名称、展览时间、展览图片链接和展览介绍；藏品信息包括藏品名称、图片链接、藏品简介。</w:t>
      </w:r>
    </w:p>
    <w:p>
      <w:pPr>
        <w:ind w:firstLine="480"/>
        <w:rPr>
          <w:rFonts w:ascii="楷体" w:hAnsi="楷体" w:eastAsia="楷体"/>
          <w:sz w:val="24"/>
          <w:szCs w:val="24"/>
        </w:rPr>
      </w:pPr>
      <w:r>
        <w:rPr>
          <w:rFonts w:hint="eastAsia" w:ascii="楷体" w:hAnsi="楷体" w:eastAsia="楷体"/>
          <w:sz w:val="24"/>
          <w:szCs w:val="24"/>
        </w:rPr>
        <w:t>博物馆总览界面进行软件测试时应当与数据库的信息进行匹配，如果匹配成功</w:t>
      </w:r>
      <w:r>
        <w:rPr>
          <w:rFonts w:hint="eastAsia" w:ascii="楷体" w:hAnsi="楷体" w:eastAsia="楷体"/>
          <w:sz w:val="24"/>
          <w:szCs w:val="24"/>
          <w:lang w:val="en-US" w:eastAsia="zh-CN"/>
        </w:rPr>
        <w:t>并且显示无误</w:t>
      </w:r>
      <w:r>
        <w:rPr>
          <w:rFonts w:hint="eastAsia" w:ascii="楷体" w:hAnsi="楷体" w:eastAsia="楷体"/>
          <w:sz w:val="24"/>
          <w:szCs w:val="24"/>
        </w:rPr>
        <w:t>，则说明软件测试成功。</w:t>
      </w:r>
    </w:p>
    <w:p>
      <w:pPr>
        <w:rPr>
          <w:rFonts w:ascii="楷体" w:hAnsi="楷体" w:eastAsia="楷体"/>
          <w:sz w:val="24"/>
          <w:szCs w:val="24"/>
        </w:rPr>
      </w:pPr>
      <w:r>
        <w:rPr>
          <w:rFonts w:hint="eastAsia" w:ascii="楷体" w:hAnsi="楷体" w:eastAsia="楷体"/>
          <w:sz w:val="24"/>
          <w:szCs w:val="24"/>
        </w:rPr>
        <w:t>（4）视频浏览界面：</w:t>
      </w:r>
    </w:p>
    <w:p>
      <w:pPr>
        <w:ind w:firstLine="480"/>
        <w:rPr>
          <w:rFonts w:ascii="楷体" w:hAnsi="楷体" w:eastAsia="楷体"/>
          <w:sz w:val="24"/>
          <w:szCs w:val="24"/>
        </w:rPr>
      </w:pPr>
      <w:r>
        <w:rPr>
          <w:rFonts w:hint="eastAsia" w:ascii="楷体" w:hAnsi="楷体" w:eastAsia="楷体"/>
          <w:sz w:val="24"/>
          <w:szCs w:val="24"/>
        </w:rPr>
        <w:t>视频浏览界面包括“我的视频”和“发布视频”两个模块。视频浏览主界面显示所用用户发布的视频；“我的视频”显示用户发布的视频记录；“发布视频”提供用户发布视频的途径。</w:t>
      </w:r>
    </w:p>
    <w:p>
      <w:pPr>
        <w:ind w:firstLine="480"/>
        <w:rPr>
          <w:rFonts w:ascii="楷体" w:hAnsi="楷体" w:eastAsia="楷体"/>
          <w:sz w:val="24"/>
          <w:szCs w:val="24"/>
        </w:rPr>
      </w:pPr>
      <w:r>
        <w:rPr>
          <w:rFonts w:hint="eastAsia" w:ascii="楷体" w:hAnsi="楷体" w:eastAsia="楷体"/>
          <w:sz w:val="24"/>
          <w:szCs w:val="24"/>
        </w:rPr>
        <w:t>视频浏览界面进行软件测试时可以先发布视频，输入视频标题和视频简介并选择合适的视频进行发布，发布后在“我的视频”和视频浏览主界面查看是否发布成功，如果发布成功说明软件测试成功。</w:t>
      </w:r>
    </w:p>
    <w:p>
      <w:pPr>
        <w:rPr>
          <w:rFonts w:ascii="楷体" w:hAnsi="楷体" w:eastAsia="楷体"/>
          <w:sz w:val="24"/>
          <w:szCs w:val="24"/>
        </w:rPr>
      </w:pPr>
      <w:r>
        <w:rPr>
          <w:rFonts w:hint="eastAsia" w:ascii="楷体" w:hAnsi="楷体" w:eastAsia="楷体"/>
          <w:sz w:val="24"/>
          <w:szCs w:val="24"/>
        </w:rPr>
        <w:t>（5）个人信息界面：</w:t>
      </w:r>
    </w:p>
    <w:p>
      <w:pPr>
        <w:rPr>
          <w:rFonts w:ascii="楷体" w:hAnsi="楷体" w:eastAsia="楷体"/>
          <w:sz w:val="24"/>
          <w:szCs w:val="24"/>
        </w:rPr>
      </w:pPr>
      <w:r>
        <w:rPr>
          <w:rFonts w:hint="eastAsia" w:ascii="楷体" w:hAnsi="楷体" w:eastAsia="楷体"/>
          <w:sz w:val="24"/>
          <w:szCs w:val="24"/>
        </w:rPr>
        <w:t xml:space="preserve"> </w:t>
      </w:r>
      <w:r>
        <w:rPr>
          <w:rFonts w:ascii="楷体" w:hAnsi="楷体" w:eastAsia="楷体"/>
          <w:sz w:val="24"/>
          <w:szCs w:val="24"/>
        </w:rPr>
        <w:t xml:space="preserve">   </w:t>
      </w:r>
      <w:r>
        <w:rPr>
          <w:rFonts w:hint="eastAsia" w:ascii="楷体" w:hAnsi="楷体" w:eastAsia="楷体"/>
          <w:sz w:val="24"/>
          <w:szCs w:val="24"/>
        </w:rPr>
        <w:t>个人信息界面包括默认头像、用户名称、设置和关于我们。默认头像不可改变；用户名称默认为“唐伯虎”，如果注册时用户注册了昵称，则用户名称显示昵称；设置包括更改密码功能，当用户输入正确的账号和就密码时，用户输入的新密码会被成功设置为用户的账号密码；“关于我们”是对博物馆导览子系统APP开发人员的介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43"/>
    <w:rsid w:val="0015317F"/>
    <w:rsid w:val="00281812"/>
    <w:rsid w:val="004E59DA"/>
    <w:rsid w:val="00516859"/>
    <w:rsid w:val="00617B0E"/>
    <w:rsid w:val="00854CEC"/>
    <w:rsid w:val="0087621D"/>
    <w:rsid w:val="009E4443"/>
    <w:rsid w:val="00A95E06"/>
    <w:rsid w:val="00BE2C9B"/>
    <w:rsid w:val="00BE5461"/>
    <w:rsid w:val="00C12EB3"/>
    <w:rsid w:val="00DA2E43"/>
    <w:rsid w:val="00DF3E0C"/>
    <w:rsid w:val="00E67ED6"/>
    <w:rsid w:val="00F27420"/>
    <w:rsid w:val="00FA3E18"/>
    <w:rsid w:val="04AB1261"/>
    <w:rsid w:val="1BB737B1"/>
    <w:rsid w:val="23B0059B"/>
    <w:rsid w:val="44D474F6"/>
    <w:rsid w:val="62D10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320</Words>
  <Characters>1827</Characters>
  <Lines>15</Lines>
  <Paragraphs>4</Paragraphs>
  <TotalTime>1</TotalTime>
  <ScaleCrop>false</ScaleCrop>
  <LinksUpToDate>false</LinksUpToDate>
  <CharactersWithSpaces>2143</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2021-05-09T03:17:00Z</dcterms:created>
  <dc:creator> </dc:creator>
  <cp:lastModifiedBy>WPS_1559615207</cp:lastModifiedBy>
  <dcterms:modified xsi:type="dcterms:W3CDTF">2021-05-09T15:07:15Z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44C9898BAC804B758D6BD188A71B0404</vt:lpwstr>
  </property>
</Properties>
</file>