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="Yu Gothic UI Semilight" w:hAnsiTheme="majorHAnsi" w:cstheme="majorHAnsi"/>
          <w:color w:val="4472C4" w:themeColor="accent1"/>
          <w:sz w:val="24"/>
          <w:szCs w:val="24"/>
          <w:lang w:val="en-SG" w:eastAsia="zh-CN"/>
        </w:rPr>
        <w:id w:val="583349725"/>
        <w:docPartObj>
          <w:docPartGallery w:val="Cover Pages"/>
          <w:docPartUnique/>
        </w:docPartObj>
      </w:sdtPr>
      <w:sdtEndPr>
        <w:rPr>
          <w:noProof/>
          <w:color w:val="auto"/>
          <w:lang w:val="en-US" w:eastAsia="en-US"/>
        </w:rPr>
      </w:sdtEndPr>
      <w:sdtContent>
        <w:p w14:paraId="55C014EA" w14:textId="2B0867AA" w:rsidR="00CA5CD8" w:rsidRPr="00074FF0" w:rsidRDefault="00CA5CD8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p w14:paraId="2A1847A6" w14:textId="77777777" w:rsidR="00CA5CD8" w:rsidRPr="00074FF0" w:rsidRDefault="00CA5CD8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p w14:paraId="5044E77D" w14:textId="07CEFF7E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  <w:drawing>
              <wp:inline distT="0" distB="0" distL="0" distR="0" wp14:anchorId="2E7DAD72" wp14:editId="01FE1940">
                <wp:extent cx="2361063" cy="2361063"/>
                <wp:effectExtent l="0" t="0" r="127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00" cy="237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9AE8A43" w14:textId="5E0A4472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1CB2F23A" wp14:editId="0BDF95B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F0C08D" w14:textId="77777777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sdt>
          <w:sdtPr>
            <w:rPr>
              <w:rFonts w:asciiTheme="majorHAnsi" w:eastAsia="Yu Gothic UI Semilight" w:hAnsiTheme="majorHAnsi" w:cstheme="majorHAnsi"/>
              <w:b/>
              <w:color w:val="000000" w:themeColor="text1"/>
              <w:sz w:val="92"/>
              <w:szCs w:val="72"/>
            </w:rPr>
            <w:alias w:val="Title"/>
            <w:tag w:val=""/>
            <w:id w:val="1735040861"/>
            <w:placeholder>
              <w:docPart w:val="8D3D5A0FE6D54F799FA9E94CFD5D2C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FB0EF2" w14:textId="3691ADD4" w:rsidR="00193C97" w:rsidRPr="00825870" w:rsidRDefault="00237273" w:rsidP="00D34F5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line="276" w:lineRule="auto"/>
                <w:contextualSpacing/>
                <w:jc w:val="center"/>
                <w:rPr>
                  <w:rFonts w:asciiTheme="majorHAnsi" w:eastAsia="Yu Gothic UI Semilight" w:hAnsiTheme="majorHAnsi" w:cstheme="majorHAnsi"/>
                  <w:b/>
                  <w:color w:val="000000" w:themeColor="text1"/>
                  <w:sz w:val="92"/>
                  <w:szCs w:val="72"/>
                </w:rPr>
              </w:pPr>
              <w:r w:rsidRPr="00825870">
                <w:rPr>
                  <w:rFonts w:asciiTheme="majorHAnsi" w:eastAsia="Yu Gothic UI Semilight" w:hAnsiTheme="majorHAnsi" w:cstheme="majorHAnsi"/>
                  <w:b/>
                  <w:color w:val="000000" w:themeColor="text1"/>
                  <w:sz w:val="92"/>
                  <w:szCs w:val="72"/>
                </w:rPr>
                <w:t>CelebManager</w:t>
              </w:r>
            </w:p>
          </w:sdtContent>
        </w:sdt>
        <w:sdt>
          <w:sdtPr>
            <w:rPr>
              <w:rFonts w:asciiTheme="majorHAnsi" w:eastAsia="Yu Gothic UI Semilight" w:hAnsiTheme="majorHAnsi" w:cstheme="majorHAnsi"/>
              <w:b/>
              <w:color w:val="000000" w:themeColor="text1"/>
              <w:sz w:val="72"/>
              <w:szCs w:val="72"/>
            </w:rPr>
            <w:alias w:val="Subtitle"/>
            <w:tag w:val=""/>
            <w:id w:val="328029620"/>
            <w:placeholder>
              <w:docPart w:val="28235095B48842C9BC6F877424A7C3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793541" w14:textId="6EDD7DC2" w:rsidR="00193C97" w:rsidRPr="00825870" w:rsidRDefault="00C56A97" w:rsidP="00D34F5B">
              <w:pPr>
                <w:pStyle w:val="NoSpacing"/>
                <w:spacing w:line="276" w:lineRule="auto"/>
                <w:contextualSpacing/>
                <w:jc w:val="center"/>
                <w:rPr>
                  <w:rFonts w:asciiTheme="majorHAnsi" w:eastAsia="Yu Gothic UI Semilight" w:hAnsiTheme="majorHAnsi" w:cstheme="majorHAnsi"/>
                  <w:b/>
                  <w:color w:val="000000" w:themeColor="text1"/>
                  <w:sz w:val="72"/>
                  <w:szCs w:val="72"/>
                </w:rPr>
              </w:pPr>
              <w:r w:rsidRPr="00825870">
                <w:rPr>
                  <w:rFonts w:asciiTheme="majorHAnsi" w:eastAsia="Yu Gothic UI Semilight" w:hAnsiTheme="majorHAnsi" w:cstheme="majorHAnsi"/>
                  <w:b/>
                  <w:color w:val="000000" w:themeColor="text1"/>
                  <w:sz w:val="72"/>
                  <w:szCs w:val="72"/>
                </w:rPr>
                <w:t>Developer</w:t>
              </w:r>
              <w:r w:rsidR="00237273" w:rsidRPr="00825870">
                <w:rPr>
                  <w:rFonts w:asciiTheme="majorHAnsi" w:eastAsia="Yu Gothic UI Semilight" w:hAnsiTheme="majorHAnsi" w:cstheme="majorHAnsi"/>
                  <w:b/>
                  <w:color w:val="000000" w:themeColor="text1"/>
                  <w:sz w:val="72"/>
                  <w:szCs w:val="72"/>
                </w:rPr>
                <w:t xml:space="preserve"> Guide</w:t>
              </w:r>
            </w:p>
          </w:sdtContent>
        </w:sdt>
        <w:p w14:paraId="15FCC234" w14:textId="558FA5A7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7B99E92E" wp14:editId="6980F94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396D0" w14:textId="1C7C9353" w:rsidR="00D34F5B" w:rsidRPr="00074FF0" w:rsidRDefault="00D34F5B" w:rsidP="00D34F5B">
          <w:pPr>
            <w:spacing w:line="276" w:lineRule="auto"/>
            <w:contextualSpacing/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</w:pPr>
        </w:p>
        <w:p w14:paraId="36DAE8D3" w14:textId="77777777" w:rsidR="00D34F5B" w:rsidRPr="00074FF0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5CBDC23E" w14:textId="77777777" w:rsidR="00D34F5B" w:rsidRPr="00074FF0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66BD1907" w14:textId="0D6FC7B2" w:rsidR="00D34F5B" w:rsidRDefault="00D34F5B" w:rsidP="00B4664A">
          <w:pPr>
            <w:jc w:val="right"/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144C9F01" w14:textId="5A7CAAB3" w:rsidR="00074FF0" w:rsidRDefault="00074FF0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307F3976" w14:textId="77777777" w:rsidR="00074FF0" w:rsidRPr="00074FF0" w:rsidRDefault="00074FF0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6EAC5414" w14:textId="0D686758" w:rsidR="00D34F5B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518B70A9" w14:textId="5EF741AB" w:rsidR="004B0781" w:rsidRDefault="004B0781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4E9F372E" w14:textId="77777777" w:rsidR="0068382A" w:rsidRPr="00074FF0" w:rsidRDefault="0068382A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1A053E05" w14:textId="77777777" w:rsidR="00D34F5B" w:rsidRPr="00074FF0" w:rsidRDefault="00614631" w:rsidP="00D34F5B">
          <w:pPr>
            <w:pStyle w:val="NoSpacing"/>
            <w:jc w:val="center"/>
            <w:rPr>
              <w:rFonts w:asciiTheme="majorHAnsi" w:hAnsiTheme="majorHAnsi" w:cstheme="majorHAnsi"/>
              <w:color w:val="767171" w:themeColor="background2" w:themeShade="80"/>
              <w:sz w:val="24"/>
              <w:szCs w:val="24"/>
            </w:rPr>
          </w:pPr>
          <w:sdt>
            <w:sdtPr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  <w:alias w:val="Company"/>
              <w:tag w:val=""/>
              <w:id w:val="-211042274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34F5B" w:rsidRPr="00074FF0">
                <w:rPr>
                  <w:rFonts w:asciiTheme="majorHAnsi" w:hAnsiTheme="majorHAnsi" w:cstheme="majorHAnsi"/>
                  <w:color w:val="767171" w:themeColor="background2" w:themeShade="80"/>
                  <w:sz w:val="24"/>
                  <w:szCs w:val="24"/>
                </w:rPr>
                <w:t>Product of CS2103JAN2018-W14-B4</w:t>
              </w:r>
            </w:sdtContent>
          </w:sdt>
        </w:p>
        <w:p w14:paraId="66F1BD4A" w14:textId="5CBFCA00" w:rsidR="008245DB" w:rsidRDefault="00D34F5B" w:rsidP="008245DB">
          <w:pPr>
            <w:pStyle w:val="NoSpacing"/>
            <w:jc w:val="center"/>
            <w:outlineLvl w:val="0"/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</w:pPr>
          <w:bookmarkStart w:id="0" w:name="_Toc509889591"/>
          <w:r w:rsidRPr="00074FF0">
            <w:rPr>
              <w:rFonts w:asciiTheme="majorHAnsi" w:hAnsiTheme="majorHAnsi" w:cstheme="majorHAnsi"/>
              <w:color w:val="767171" w:themeColor="background2" w:themeShade="80"/>
              <w:sz w:val="24"/>
              <w:szCs w:val="24"/>
            </w:rPr>
            <w:t>Last Updated: 27 March 2018</w:t>
          </w:r>
        </w:p>
      </w:sdtContent>
    </w:sdt>
    <w:bookmarkEnd w:id="0" w:displacedByCustomXml="prev"/>
    <w:p w14:paraId="6199A90D" w14:textId="77777777" w:rsidR="0068382A" w:rsidRDefault="0068382A">
      <w:pPr>
        <w:rPr>
          <w:rFonts w:asciiTheme="majorHAnsi" w:hAnsiTheme="majorHAnsi"/>
          <w:b/>
          <w:sz w:val="32"/>
        </w:rPr>
        <w:sectPr w:rsidR="0068382A" w:rsidSect="0068382A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1" w:name="Introduction"/>
    </w:p>
    <w:p w14:paraId="621C31CD" w14:textId="352EDB23" w:rsidR="00CD2A1F" w:rsidRDefault="00CD2A1F">
      <w:pPr>
        <w:rPr>
          <w:rFonts w:asciiTheme="majorHAnsi" w:hAnsiTheme="majorHAnsi"/>
          <w:b/>
          <w:sz w:val="32"/>
        </w:rPr>
      </w:pPr>
      <w:r w:rsidRPr="00CD2A1F">
        <w:rPr>
          <w:rFonts w:asciiTheme="majorHAnsi" w:hAnsiTheme="majorHAnsi"/>
          <w:b/>
          <w:sz w:val="32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24"/>
        <w:gridCol w:w="55"/>
        <w:gridCol w:w="787"/>
        <w:gridCol w:w="56"/>
        <w:gridCol w:w="6663"/>
        <w:gridCol w:w="373"/>
      </w:tblGrid>
      <w:tr w:rsidR="00CD2A1F" w:rsidRPr="00CD2A1F" w14:paraId="54B66695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CEB2" w14:textId="01C8E321" w:rsidR="00CD2A1F" w:rsidRPr="00CD2A1F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CD2A1F">
              <w:rPr>
                <w:rFonts w:asciiTheme="majorHAnsi" w:hAnsiTheme="majorHAnsi"/>
                <w:b/>
                <w:sz w:val="24"/>
              </w:rPr>
              <w:t>1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443A" w14:textId="6D13D761" w:rsidR="00CD2A1F" w:rsidRPr="002814E9" w:rsidRDefault="00695CA3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Introduction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3C70" w14:textId="0C6BB7A3" w:rsidR="00CD2A1F" w:rsidRPr="00CD2A1F" w:rsidRDefault="00CD2A1F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</w:t>
            </w:r>
          </w:p>
        </w:tc>
      </w:tr>
      <w:tr w:rsidR="00CD2A1F" w:rsidRPr="00CD2A1F" w14:paraId="20872309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01AB" w14:textId="7CD58643" w:rsidR="00CD2A1F" w:rsidRPr="00CD2A1F" w:rsidRDefault="00CD2A1F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2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AD27" w14:textId="4EA3ED9C" w:rsidR="00CD2A1F" w:rsidRPr="002814E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Setup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7533" w14:textId="65B81D56" w:rsidR="00CD2A1F" w:rsidRPr="00CD2A1F" w:rsidRDefault="00CD2A1F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4</w:t>
            </w:r>
          </w:p>
        </w:tc>
      </w:tr>
      <w:tr w:rsidR="005B7AB9" w:rsidRPr="00CD2A1F" w14:paraId="5AA88989" w14:textId="77777777" w:rsidTr="005B7AB9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D297" w14:textId="77777777" w:rsid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C572" w14:textId="0ABF963E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5B7AB9">
              <w:rPr>
                <w:rFonts w:asciiTheme="majorHAnsi" w:hAnsiTheme="majorHAnsi"/>
                <w:b/>
                <w:sz w:val="24"/>
              </w:rPr>
              <w:t>2.1</w:t>
            </w:r>
          </w:p>
        </w:tc>
        <w:tc>
          <w:tcPr>
            <w:tcW w:w="7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8942" w14:textId="18E177AF" w:rsidR="005B7AB9" w:rsidRDefault="005B7AB9" w:rsidP="005B7AB9">
            <w:pPr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Prerequisites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710B" w14:textId="550738CC" w:rsidR="005B7AB9" w:rsidRDefault="00C65607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4</w:t>
            </w:r>
          </w:p>
        </w:tc>
      </w:tr>
      <w:tr w:rsidR="005B7AB9" w:rsidRPr="00CD2A1F" w14:paraId="1DF445EA" w14:textId="77777777" w:rsidTr="005B7AB9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523C" w14:textId="77777777" w:rsid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95F2" w14:textId="388B0C68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2.2</w:t>
            </w:r>
          </w:p>
        </w:tc>
        <w:tc>
          <w:tcPr>
            <w:tcW w:w="7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F1BB" w14:textId="344BD978" w:rsidR="005B7AB9" w:rsidRDefault="005B7AB9" w:rsidP="005B7AB9">
            <w:pPr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Local Project Setup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011" w14:textId="111AC2E7" w:rsidR="005B7AB9" w:rsidRDefault="00C65607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5B7AB9" w:rsidRPr="00CD2A1F" w14:paraId="17880C59" w14:textId="77777777" w:rsidTr="005B7AB9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5F2C" w14:textId="77777777" w:rsid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FF3D" w14:textId="7C976947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2.3</w:t>
            </w:r>
          </w:p>
        </w:tc>
        <w:tc>
          <w:tcPr>
            <w:tcW w:w="7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D64C" w14:textId="45F4E1E7" w:rsidR="005B7AB9" w:rsidRDefault="005B7AB9" w:rsidP="005B7AB9">
            <w:pPr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Setup Verification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A25A" w14:textId="53D768D2" w:rsidR="005B7AB9" w:rsidRDefault="00C65607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5B7AB9" w:rsidRPr="00CD2A1F" w14:paraId="4E34B652" w14:textId="77777777" w:rsidTr="005B7AB9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67E8" w14:textId="77777777" w:rsid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0440" w14:textId="25C8BADB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2.4</w:t>
            </w:r>
          </w:p>
        </w:tc>
        <w:tc>
          <w:tcPr>
            <w:tcW w:w="7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92D9" w14:textId="5C47AA07" w:rsidR="005B7AB9" w:rsidRDefault="005B7AB9" w:rsidP="005B7AB9">
            <w:pPr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Project Configurations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E456" w14:textId="6FF60332" w:rsidR="005B7AB9" w:rsidRDefault="00C65607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6</w:t>
            </w:r>
          </w:p>
        </w:tc>
      </w:tr>
      <w:tr w:rsidR="005B7AB9" w:rsidRPr="00CD2A1F" w14:paraId="7E64DA21" w14:textId="77777777" w:rsidTr="005B7AB9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C088" w14:textId="77777777" w:rsid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E2F8" w14:textId="77777777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1B75" w14:textId="7F9CB94A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5B7AB9">
              <w:rPr>
                <w:rFonts w:asciiTheme="majorHAnsi" w:hAnsiTheme="majorHAnsi"/>
                <w:b/>
                <w:sz w:val="24"/>
              </w:rPr>
              <w:t>2.4.1</w:t>
            </w:r>
          </w:p>
        </w:tc>
        <w:tc>
          <w:tcPr>
            <w:tcW w:w="6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0C37" w14:textId="6300921C" w:rsidR="005B7AB9" w:rsidRDefault="005B7AB9" w:rsidP="005B7AB9">
            <w:pPr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Coding Style Configurations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4FC3" w14:textId="4BE58482" w:rsidR="005B7AB9" w:rsidRDefault="00C65607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6</w:t>
            </w:r>
          </w:p>
        </w:tc>
      </w:tr>
      <w:tr w:rsidR="005B7AB9" w:rsidRPr="00CD2A1F" w14:paraId="12B9B284" w14:textId="77777777" w:rsidTr="005B7AB9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3293" w14:textId="77777777" w:rsid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24B7" w14:textId="77777777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6F4D" w14:textId="3CF6520C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5B7AB9">
              <w:rPr>
                <w:rFonts w:asciiTheme="majorHAnsi" w:hAnsiTheme="majorHAnsi"/>
                <w:b/>
                <w:sz w:val="24"/>
              </w:rPr>
              <w:t>2.4.2</w:t>
            </w:r>
          </w:p>
        </w:tc>
        <w:tc>
          <w:tcPr>
            <w:tcW w:w="6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974C" w14:textId="199C817C" w:rsidR="005B7AB9" w:rsidRDefault="005B7AB9" w:rsidP="005B7AB9">
            <w:pPr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Documentation Configurations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A953" w14:textId="3F194612" w:rsidR="005B7AB9" w:rsidRDefault="00C65607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6</w:t>
            </w:r>
          </w:p>
        </w:tc>
      </w:tr>
      <w:tr w:rsidR="005B7AB9" w:rsidRPr="00CD2A1F" w14:paraId="492FC6C2" w14:textId="77777777" w:rsidTr="005B7AB9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31DD" w14:textId="77777777" w:rsid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E92A" w14:textId="77777777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D018" w14:textId="1C05415C" w:rsidR="005B7AB9" w:rsidRPr="005B7AB9" w:rsidRDefault="005B7AB9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5B7AB9">
              <w:rPr>
                <w:rFonts w:asciiTheme="majorHAnsi" w:hAnsiTheme="majorHAnsi"/>
                <w:b/>
                <w:sz w:val="24"/>
              </w:rPr>
              <w:t>2.4.3</w:t>
            </w:r>
          </w:p>
        </w:tc>
        <w:tc>
          <w:tcPr>
            <w:tcW w:w="6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63F3" w14:textId="110D9B76" w:rsidR="005B7AB9" w:rsidRDefault="005B7AB9" w:rsidP="005B7AB9">
            <w:pPr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Continuous Integration (CI) Configurations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E869" w14:textId="47A1E805" w:rsidR="005B7AB9" w:rsidRDefault="00C65607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7</w:t>
            </w:r>
          </w:p>
        </w:tc>
      </w:tr>
      <w:tr w:rsidR="00CD2A1F" w:rsidRPr="00CD2A1F" w14:paraId="234F006A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5985" w14:textId="634A4DA6" w:rsidR="00CD2A1F" w:rsidRPr="00CD2A1F" w:rsidRDefault="00CD2A1F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EF27" w14:textId="414DCF31" w:rsidR="00CD2A1F" w:rsidRPr="002814E9" w:rsidRDefault="00695CA3" w:rsidP="005B7AB9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Design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689D" w14:textId="09DD25D2" w:rsidR="00CD2A1F" w:rsidRPr="00CD2A1F" w:rsidRDefault="00CD2A1F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2E6A25" w:rsidRPr="00CD2A1F" w14:paraId="5E208250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B0E2" w14:textId="77777777" w:rsidR="002E6A25" w:rsidRPr="00CD2A1F" w:rsidRDefault="002E6A2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7CA" w14:textId="7711FC76" w:rsidR="002E6A25" w:rsidRPr="00CD2A1F" w:rsidRDefault="002E6A2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1213" w14:textId="5A216775" w:rsidR="002E6A25" w:rsidRPr="002814E9" w:rsidRDefault="00695CA3" w:rsidP="005B7AB9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Software Architecture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DA7C" w14:textId="0400A17D" w:rsidR="002E6A25" w:rsidRPr="00CD2A1F" w:rsidRDefault="002E6A25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2E6A25" w:rsidRPr="00CD2A1F" w14:paraId="5F3BBE78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2AE7" w14:textId="77777777" w:rsidR="002E6A25" w:rsidRPr="00CD2A1F" w:rsidRDefault="002E6A2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B2B8" w14:textId="77777777" w:rsidR="002E6A25" w:rsidRPr="00CD2A1F" w:rsidRDefault="002E6A2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11A6" w14:textId="548AF493" w:rsidR="002E6A25" w:rsidRPr="00CD2A1F" w:rsidRDefault="002E6A2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D9D0" w14:textId="7E95D14A" w:rsidR="002E6A25" w:rsidRPr="002814E9" w:rsidRDefault="002E6A25" w:rsidP="005B7AB9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E54F" w14:textId="2299BA89" w:rsidR="002E6A25" w:rsidRPr="00CD2A1F" w:rsidRDefault="002E6A25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402C3DAC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F955" w14:textId="77777777" w:rsidR="003501B5" w:rsidRPr="00CD2A1F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EF65" w14:textId="77777777" w:rsidR="003501B5" w:rsidRPr="00CD2A1F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CC2E" w14:textId="287960C8" w:rsidR="003501B5" w:rsidRPr="00E07BFC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36BB" w14:textId="71D58C6F" w:rsidR="003501B5" w:rsidRPr="002814E9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D466" w14:textId="74265CCE" w:rsidR="003501B5" w:rsidRPr="00CD2A1F" w:rsidRDefault="003501B5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3F3EF966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1952" w14:textId="77777777" w:rsidR="003501B5" w:rsidRPr="00CD2A1F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1F01" w14:textId="77777777" w:rsidR="003501B5" w:rsidRPr="00CD2A1F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3664" w14:textId="562F1904" w:rsidR="003501B5" w:rsidRPr="00E07BFC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BDAA" w14:textId="5382A635" w:rsidR="003501B5" w:rsidRPr="002814E9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69AD" w14:textId="0D210191" w:rsidR="003501B5" w:rsidRPr="00CD2A1F" w:rsidRDefault="003501B5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6FCA2AE6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224" w14:textId="77777777" w:rsidR="003501B5" w:rsidRPr="00CD2A1F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D10D" w14:textId="77777777" w:rsidR="003501B5" w:rsidRPr="00CD2A1F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AE9F" w14:textId="08F78ED5" w:rsidR="003501B5" w:rsidRPr="00CD2A1F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8174" w14:textId="67DF9F85" w:rsidR="003501B5" w:rsidRPr="002814E9" w:rsidRDefault="003501B5" w:rsidP="005B7AB9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EDDE" w14:textId="21D4951F" w:rsidR="003501B5" w:rsidRPr="00CD2A1F" w:rsidRDefault="003501B5" w:rsidP="005B7AB9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53C3D7ED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9DCF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E989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16B7" w14:textId="583F9BEC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26E2" w14:textId="1C2F28DE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648A" w14:textId="4DCFEE05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2277149E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3AD2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68B3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6FC6" w14:textId="09333B70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FE1C" w14:textId="1B4D8D52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C31D" w14:textId="28EB9F7B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5247559C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5CF8" w14:textId="5B9355C4" w:rsidR="006C59EB" w:rsidRPr="00CD2A1F" w:rsidRDefault="006C59EB" w:rsidP="006C59EB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4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E862" w14:textId="70C6FDDC" w:rsidR="006C59EB" w:rsidRPr="002814E9" w:rsidRDefault="002814E9" w:rsidP="006C59EB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Frequently Asked Questions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CCE0" w14:textId="77777777" w:rsidR="006C59EB" w:rsidRPr="00CD2A1F" w:rsidRDefault="006C59EB" w:rsidP="006C59EB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71F5A528" w14:textId="77777777" w:rsidTr="008B0D0D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065E" w14:textId="3E4E31F2" w:rsidR="006C59EB" w:rsidRPr="00CD2A1F" w:rsidRDefault="006C59EB" w:rsidP="006C59EB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3FE3" w14:textId="0C8A2310" w:rsidR="006C59EB" w:rsidRPr="002814E9" w:rsidRDefault="002814E9" w:rsidP="006C59EB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Command Summary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AB33" w14:textId="77777777" w:rsidR="006C59EB" w:rsidRPr="00CD2A1F" w:rsidRDefault="006C59EB" w:rsidP="006C59EB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</w:tbl>
    <w:p w14:paraId="5475F5BA" w14:textId="77777777" w:rsidR="0096216E" w:rsidRDefault="0096216E" w:rsidP="002C24DE">
      <w:pPr>
        <w:pStyle w:val="CelebManagerHeader"/>
        <w:sectPr w:rsidR="0096216E" w:rsidSect="003C3CD1">
          <w:pgSz w:w="11906" w:h="16838"/>
          <w:pgMar w:top="1440" w:right="1440" w:bottom="1440" w:left="1440" w:header="708" w:footer="708" w:gutter="0"/>
          <w:pgNumType w:start="2"/>
          <w:cols w:space="708"/>
          <w:docGrid w:linePitch="360"/>
        </w:sectPr>
      </w:pPr>
    </w:p>
    <w:p w14:paraId="309AEF5B" w14:textId="1E26E042" w:rsidR="008245DB" w:rsidRPr="00CD2A1F" w:rsidRDefault="008245DB" w:rsidP="002C24DE">
      <w:pPr>
        <w:pStyle w:val="CelebManagerHeader"/>
      </w:pPr>
      <w:r w:rsidRPr="00CD2A1F">
        <w:lastRenderedPageBreak/>
        <w:t>1</w:t>
      </w:r>
      <w:r w:rsidR="002C24DE" w:rsidRPr="00CD2A1F">
        <w:t xml:space="preserve">    </w:t>
      </w:r>
      <w:r w:rsidRPr="00CD2A1F">
        <w:t>Int</w:t>
      </w:r>
      <w:r w:rsidR="002D55D1">
        <w:t>r</w:t>
      </w:r>
      <w:r w:rsidRPr="00CD2A1F">
        <w:t>oduction</w:t>
      </w:r>
    </w:p>
    <w:bookmarkEnd w:id="1"/>
    <w:p w14:paraId="6C1A05E3" w14:textId="58A4BA58" w:rsidR="008245DB" w:rsidRPr="00CD2A1F" w:rsidRDefault="008245DB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3AA00448" w14:textId="3832DC30" w:rsidR="0018610C" w:rsidRDefault="00695CA3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773885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CelebManager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is a</w:t>
      </w:r>
      <w:r w:rsidR="00EE3551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soft</w:t>
      </w:r>
      <w:r w:rsidR="00773885">
        <w:rPr>
          <w:rFonts w:asciiTheme="majorHAnsi" w:eastAsia="Yu Gothic UI Semilight" w:hAnsiTheme="majorHAnsi" w:cstheme="majorHAnsi"/>
          <w:noProof/>
          <w:sz w:val="24"/>
          <w:szCs w:val="24"/>
        </w:rPr>
        <w:t>w</w:t>
      </w:r>
      <w:r w:rsidR="00EE3551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are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application that </w:t>
      </w:r>
      <w:r w:rsidR="004348A2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aims to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allow </w:t>
      </w:r>
      <w:r w:rsidR="004348A2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celebrity managers to maintain schedule of celebrities under them. CelebManager is optimized for users who </w:t>
      </w:r>
      <w:r w:rsidR="004348A2" w:rsidRPr="004348A2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prefer to work with a Command Line Interface</w:t>
      </w:r>
      <w:r w:rsidR="004348A2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(CLI) while still having a Graphical User Interface (GUI) for visual feedback.</w:t>
      </w:r>
    </w:p>
    <w:p w14:paraId="15AB0672" w14:textId="3CA73CC7" w:rsidR="007C1743" w:rsidRDefault="007C1743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6D36DA4" w14:textId="16FD004A" w:rsidR="004348A2" w:rsidRDefault="004348A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In this </w:t>
      </w:r>
      <w:r w:rsidR="00EE3551">
        <w:rPr>
          <w:rFonts w:asciiTheme="majorHAnsi" w:eastAsia="Yu Gothic UI Semilight" w:hAnsiTheme="majorHAnsi" w:cstheme="majorHAnsi"/>
          <w:noProof/>
          <w:sz w:val="24"/>
          <w:szCs w:val="24"/>
        </w:rPr>
        <w:t>software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, the users should be able to:</w:t>
      </w:r>
    </w:p>
    <w:p w14:paraId="4E63DF57" w14:textId="33E6AAF8" w:rsidR="004348A2" w:rsidRDefault="004348A2" w:rsidP="004348A2">
      <w:pPr>
        <w:pStyle w:val="ListParagraph"/>
        <w:numPr>
          <w:ilvl w:val="0"/>
          <w:numId w:val="4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Manage contacts</w:t>
      </w:r>
    </w:p>
    <w:p w14:paraId="3339BC91" w14:textId="3230D2E9" w:rsidR="004348A2" w:rsidRDefault="004348A2" w:rsidP="004348A2">
      <w:pPr>
        <w:pStyle w:val="ListParagraph"/>
        <w:numPr>
          <w:ilvl w:val="0"/>
          <w:numId w:val="4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Manage appointments</w:t>
      </w:r>
    </w:p>
    <w:p w14:paraId="1617FD67" w14:textId="6C1612E3" w:rsidR="004348A2" w:rsidRDefault="004348A2" w:rsidP="004348A2">
      <w:pPr>
        <w:pStyle w:val="ListParagraph"/>
        <w:numPr>
          <w:ilvl w:val="0"/>
          <w:numId w:val="4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Manage </w:t>
      </w:r>
      <w:r w:rsidR="00EE3551">
        <w:rPr>
          <w:rFonts w:asciiTheme="majorHAnsi" w:eastAsia="Yu Gothic UI Semilight" w:hAnsiTheme="majorHAnsi" w:cstheme="majorHAnsi"/>
          <w:noProof/>
          <w:sz w:val="24"/>
          <w:szCs w:val="24"/>
        </w:rPr>
        <w:t>calendars</w:t>
      </w:r>
    </w:p>
    <w:p w14:paraId="25DF71BF" w14:textId="3F10414F" w:rsidR="00EE3551" w:rsidRDefault="00EE3551" w:rsidP="004348A2">
      <w:pPr>
        <w:pStyle w:val="ListParagraph"/>
        <w:numPr>
          <w:ilvl w:val="0"/>
          <w:numId w:val="4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Plan efficient routes</w:t>
      </w:r>
    </w:p>
    <w:p w14:paraId="3E6B1107" w14:textId="13B4BE91" w:rsidR="004348A2" w:rsidRDefault="004348A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0DD5516" w14:textId="406BA2CE" w:rsidR="00664DE8" w:rsidRPr="00B74837" w:rsidRDefault="00EE3551" w:rsidP="00F82062">
      <w:pPr>
        <w:rPr>
          <w:rFonts w:asciiTheme="majorHAnsi" w:eastAsia="Yu Gothic UI Semilight" w:hAnsiTheme="majorHAnsi" w:cstheme="majorHAnsi"/>
          <w:noProof/>
          <w:sz w:val="24"/>
          <w:szCs w:val="24"/>
          <w:lang w:val="en-US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This developer guide aims</w:t>
      </w:r>
      <w:r w:rsidR="00B74837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t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o all</w:t>
      </w:r>
      <w:r w:rsidR="00B74837">
        <w:rPr>
          <w:rFonts w:asciiTheme="majorHAnsi" w:eastAsia="Yu Gothic UI Semilight" w:hAnsiTheme="majorHAnsi" w:cstheme="majorHAnsi"/>
          <w:noProof/>
          <w:sz w:val="24"/>
          <w:szCs w:val="24"/>
        </w:rPr>
        <w:t>o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w you to </w:t>
      </w:r>
      <w:r w:rsidR="00B74837">
        <w:rPr>
          <w:rFonts w:asciiTheme="majorHAnsi" w:eastAsia="Yu Gothic UI Semilight" w:hAnsiTheme="majorHAnsi" w:cstheme="majorHAnsi"/>
          <w:noProof/>
          <w:sz w:val="24"/>
          <w:szCs w:val="24"/>
        </w:rPr>
        <w:t>contribute to this project. Information on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how the software is designed and </w:t>
      </w:r>
      <w:r w:rsidRPr="00B74837">
        <w:rPr>
          <w:rFonts w:asciiTheme="majorHAnsi" w:eastAsia="Yu Gothic UI Semilight" w:hAnsiTheme="majorHAnsi" w:cstheme="majorHAnsi"/>
          <w:noProof/>
          <w:sz w:val="24"/>
          <w:szCs w:val="24"/>
          <w:lang w:val="en-US"/>
        </w:rPr>
        <w:t>implemented</w:t>
      </w:r>
      <w:r w:rsidR="00B74837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, and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how the software should be developed and maintained</w:t>
      </w:r>
      <w:r w:rsidR="008258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is in this documentation</w:t>
      </w:r>
      <w:r w:rsidR="00B74837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to help you contribute to this project.</w:t>
      </w:r>
    </w:p>
    <w:p w14:paraId="2C26F3F7" w14:textId="77777777" w:rsidR="00667D29" w:rsidRDefault="00667D29" w:rsidP="00B372FF">
      <w:pPr>
        <w:pStyle w:val="CelebManagerHeader"/>
        <w:sectPr w:rsidR="00667D29" w:rsidSect="003C3CD1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3"/>
          <w:cols w:space="708"/>
          <w:docGrid w:linePitch="360"/>
        </w:sectPr>
      </w:pPr>
      <w:bookmarkStart w:id="2" w:name="QuickStart"/>
    </w:p>
    <w:p w14:paraId="1F48030E" w14:textId="6B07FAA1" w:rsidR="002C24DE" w:rsidRPr="00B372FF" w:rsidRDefault="002C24DE" w:rsidP="00B372FF">
      <w:pPr>
        <w:pStyle w:val="CelebManagerHeader"/>
      </w:pPr>
      <w:r w:rsidRPr="00B372FF">
        <w:lastRenderedPageBreak/>
        <w:t xml:space="preserve">2    </w:t>
      </w:r>
      <w:r w:rsidR="005F29E5">
        <w:t>Set</w:t>
      </w:r>
      <w:r w:rsidR="00B74837">
        <w:t>u</w:t>
      </w:r>
      <w:r w:rsidR="005F29E5">
        <w:t>p</w:t>
      </w:r>
    </w:p>
    <w:bookmarkEnd w:id="2"/>
    <w:p w14:paraId="5549A850" w14:textId="77777777" w:rsidR="005F29E5" w:rsidRDefault="005F29E5" w:rsidP="002C24DE">
      <w:pPr>
        <w:pStyle w:val="CelebManagerHeader"/>
        <w:rPr>
          <w:b w:val="0"/>
          <w:sz w:val="24"/>
        </w:rPr>
      </w:pPr>
    </w:p>
    <w:p w14:paraId="25EECB1B" w14:textId="47A30D7F" w:rsidR="005F29E5" w:rsidRDefault="005F29E5" w:rsidP="002C24DE">
      <w:pPr>
        <w:pStyle w:val="CelebManagerHeader"/>
        <w:rPr>
          <w:b w:val="0"/>
          <w:sz w:val="24"/>
        </w:rPr>
      </w:pPr>
      <w:r w:rsidRPr="005F29E5">
        <w:rPr>
          <w:b w:val="0"/>
          <w:sz w:val="24"/>
        </w:rPr>
        <w:t>This section will discuss the setting up of project for development.</w:t>
      </w:r>
    </w:p>
    <w:p w14:paraId="4B0F8B57" w14:textId="2E616225" w:rsidR="005F29E5" w:rsidRDefault="005F29E5" w:rsidP="002C24DE">
      <w:pPr>
        <w:pStyle w:val="CelebManagerHeader"/>
        <w:rPr>
          <w:b w:val="0"/>
          <w:sz w:val="24"/>
        </w:rPr>
      </w:pPr>
    </w:p>
    <w:p w14:paraId="68FF019A" w14:textId="0BD261F4" w:rsidR="005F29E5" w:rsidRDefault="005F29E5" w:rsidP="002C24DE">
      <w:pPr>
        <w:pStyle w:val="CelebManagerHeader"/>
        <w:rPr>
          <w:sz w:val="24"/>
        </w:rPr>
      </w:pPr>
      <w:r>
        <w:rPr>
          <w:sz w:val="24"/>
        </w:rPr>
        <w:t>2.1    Prerequisites</w:t>
      </w:r>
    </w:p>
    <w:p w14:paraId="53856DB3" w14:textId="210E90E4" w:rsidR="005F29E5" w:rsidRDefault="005F29E5" w:rsidP="002C24DE">
      <w:pPr>
        <w:pStyle w:val="CelebManagerHeader"/>
        <w:rPr>
          <w:b w:val="0"/>
          <w:sz w:val="24"/>
        </w:rPr>
      </w:pPr>
      <w:r>
        <w:rPr>
          <w:b w:val="0"/>
          <w:sz w:val="24"/>
        </w:rPr>
        <w:t xml:space="preserve">There are </w:t>
      </w:r>
      <w:r w:rsidRPr="0076058A">
        <w:rPr>
          <w:b w:val="0"/>
          <w:sz w:val="24"/>
          <w:u w:val="single"/>
        </w:rPr>
        <w:t>two</w:t>
      </w:r>
      <w:r>
        <w:rPr>
          <w:b w:val="0"/>
          <w:sz w:val="24"/>
        </w:rPr>
        <w:t xml:space="preserve"> prerequisites </w:t>
      </w:r>
      <w:r w:rsidR="0076058A">
        <w:rPr>
          <w:b w:val="0"/>
          <w:sz w:val="24"/>
        </w:rPr>
        <w:t>before you can work on this software.</w:t>
      </w:r>
    </w:p>
    <w:p w14:paraId="6171B6AC" w14:textId="77777777" w:rsidR="0076058A" w:rsidRDefault="0076058A" w:rsidP="002C24DE">
      <w:pPr>
        <w:pStyle w:val="CelebManagerHeader"/>
        <w:rPr>
          <w:b w:val="0"/>
          <w:sz w:val="24"/>
        </w:rPr>
      </w:pPr>
    </w:p>
    <w:p w14:paraId="50AA0129" w14:textId="7EDBB9C5" w:rsidR="005F29E5" w:rsidRDefault="005F29E5" w:rsidP="005F29E5">
      <w:pPr>
        <w:pStyle w:val="CelebManagerHeader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>Java Development Kit (JDK)</w:t>
      </w:r>
    </w:p>
    <w:p w14:paraId="4E72A976" w14:textId="46E4A58F" w:rsidR="005F29E5" w:rsidRDefault="005F29E5" w:rsidP="005F29E5">
      <w:pPr>
        <w:pStyle w:val="CelebManagerHeader"/>
        <w:ind w:left="720"/>
        <w:rPr>
          <w:b w:val="0"/>
          <w:sz w:val="24"/>
        </w:rPr>
      </w:pPr>
      <w:r>
        <w:rPr>
          <w:b w:val="0"/>
          <w:sz w:val="24"/>
        </w:rPr>
        <w:t xml:space="preserve">The Java programming language is used in this project. To be able to work with this project, you will need to have JDK </w:t>
      </w:r>
      <w:r w:rsidR="0076058A">
        <w:rPr>
          <w:b w:val="0"/>
          <w:sz w:val="24"/>
        </w:rPr>
        <w:t xml:space="preserve">version </w:t>
      </w:r>
      <w:r w:rsidR="0076058A" w:rsidRPr="00C0648E">
        <w:rPr>
          <w:rFonts w:ascii="Courier New" w:hAnsi="Courier New" w:cs="Courier New"/>
          <w:b w:val="0"/>
          <w:sz w:val="20"/>
          <w:highlight w:val="lightGray"/>
        </w:rPr>
        <w:t>1.8.0_60</w:t>
      </w:r>
      <w:r w:rsidR="0076058A">
        <w:rPr>
          <w:b w:val="0"/>
          <w:sz w:val="24"/>
        </w:rPr>
        <w:t xml:space="preserve"> </w:t>
      </w:r>
      <w:r>
        <w:rPr>
          <w:b w:val="0"/>
          <w:sz w:val="24"/>
        </w:rPr>
        <w:t>installed.</w:t>
      </w:r>
    </w:p>
    <w:p w14:paraId="4CB029E1" w14:textId="29AFFAB8" w:rsidR="0076058A" w:rsidRDefault="0076058A" w:rsidP="005F29E5">
      <w:pPr>
        <w:pStyle w:val="CelebManagerHeader"/>
        <w:ind w:left="720"/>
        <w:rPr>
          <w:b w:val="0"/>
          <w:sz w:val="24"/>
        </w:rPr>
      </w:pPr>
      <w:r>
        <w:rPr>
          <w:b w:val="0"/>
          <w:sz w:val="24"/>
        </w:rPr>
        <w:t xml:space="preserve">You can download JDK </w:t>
      </w:r>
      <w:hyperlink r:id="rId16" w:history="1">
        <w:r w:rsidR="00315119" w:rsidRPr="00315119">
          <w:rPr>
            <w:rStyle w:val="Hyperlink"/>
            <w:b w:val="0"/>
            <w:sz w:val="24"/>
          </w:rPr>
          <w:t>here</w:t>
        </w:r>
      </w:hyperlink>
      <w:r w:rsidR="00315119">
        <w:rPr>
          <w:b w:val="0"/>
          <w:sz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76058A" w14:paraId="3118BCEA" w14:textId="77777777" w:rsidTr="00BA2CC5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0FA3CF8F" w14:textId="77777777" w:rsidR="0076058A" w:rsidRDefault="0076058A" w:rsidP="00BA2CC5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1D143952" wp14:editId="2E91ABDC">
                  <wp:extent cx="361507" cy="361507"/>
                  <wp:effectExtent l="0" t="0" r="0" b="635"/>
                  <wp:docPr id="2" name="Graphic 2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1A5E5CBF" w14:textId="679CAA0C" w:rsidR="0076058A" w:rsidRDefault="0076058A" w:rsidP="00BA2CC5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Some components of this software will not work with earlier versions of Java 8.</w:t>
            </w:r>
          </w:p>
        </w:tc>
      </w:tr>
    </w:tbl>
    <w:p w14:paraId="697A3082" w14:textId="00347F5B" w:rsidR="0076058A" w:rsidRDefault="0076058A" w:rsidP="005F29E5">
      <w:pPr>
        <w:pStyle w:val="CelebManagerHeader"/>
        <w:ind w:left="720"/>
        <w:rPr>
          <w:b w:val="0"/>
          <w:sz w:val="24"/>
        </w:rPr>
      </w:pPr>
    </w:p>
    <w:p w14:paraId="7906763C" w14:textId="4F60D816" w:rsidR="0076058A" w:rsidRDefault="0076058A" w:rsidP="0076058A">
      <w:pPr>
        <w:pStyle w:val="CelebManagerHeader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>IntelliJ Integrated Development Environment (IDE)</w:t>
      </w:r>
    </w:p>
    <w:p w14:paraId="514EA938" w14:textId="6220092D" w:rsidR="0076058A" w:rsidRDefault="0076058A" w:rsidP="0076058A">
      <w:pPr>
        <w:pStyle w:val="CelebManagerHeader"/>
        <w:ind w:left="720"/>
        <w:rPr>
          <w:b w:val="0"/>
          <w:sz w:val="24"/>
        </w:rPr>
      </w:pPr>
      <w:r>
        <w:rPr>
          <w:b w:val="0"/>
          <w:sz w:val="24"/>
        </w:rPr>
        <w:t xml:space="preserve">This software is developed as a </w:t>
      </w:r>
      <w:r w:rsidR="00315119">
        <w:rPr>
          <w:b w:val="0"/>
          <w:sz w:val="24"/>
        </w:rPr>
        <w:t>G</w:t>
      </w:r>
      <w:r>
        <w:rPr>
          <w:b w:val="0"/>
          <w:sz w:val="24"/>
        </w:rPr>
        <w:t xml:space="preserve">radle project, which requires you to work on the software using a IDE. </w:t>
      </w:r>
      <w:r w:rsidR="00315119">
        <w:rPr>
          <w:b w:val="0"/>
          <w:sz w:val="24"/>
        </w:rPr>
        <w:t>While it is possible to work with any IDE that supports Gradle Projects, this guide will use IntelliJ as a basis.</w:t>
      </w:r>
    </w:p>
    <w:p w14:paraId="020CE5CF" w14:textId="505A569F" w:rsidR="00315119" w:rsidRDefault="00315119" w:rsidP="0076058A">
      <w:pPr>
        <w:pStyle w:val="CelebManagerHeader"/>
        <w:ind w:left="720"/>
        <w:rPr>
          <w:b w:val="0"/>
          <w:sz w:val="24"/>
        </w:rPr>
      </w:pPr>
      <w:r>
        <w:rPr>
          <w:b w:val="0"/>
          <w:sz w:val="24"/>
        </w:rPr>
        <w:t xml:space="preserve">You can download IntelliJ </w:t>
      </w:r>
      <w:hyperlink r:id="rId19" w:history="1">
        <w:r w:rsidRPr="00315119">
          <w:rPr>
            <w:rStyle w:val="Hyperlink"/>
            <w:b w:val="0"/>
            <w:sz w:val="24"/>
          </w:rPr>
          <w:t>here</w:t>
        </w:r>
      </w:hyperlink>
      <w:r>
        <w:rPr>
          <w:b w:val="0"/>
          <w:sz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7305FB" w14:paraId="02F479ED" w14:textId="77777777" w:rsidTr="00BA2CC5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2C2A9076" w14:textId="77777777" w:rsidR="007305FB" w:rsidRDefault="007305FB" w:rsidP="00BA2CC5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77F6370F" wp14:editId="3BAB42F9">
                  <wp:extent cx="361507" cy="361507"/>
                  <wp:effectExtent l="0" t="0" r="0" b="635"/>
                  <wp:docPr id="6" name="Graphic 6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7C8098D6" w14:textId="77777777" w:rsidR="007305FB" w:rsidRDefault="007305FB" w:rsidP="00BA2CC5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IntelliJ make use of Gradle and JavaFx plugins, and the project will need these plugins.</w:t>
            </w:r>
          </w:p>
          <w:p w14:paraId="77F4BC9B" w14:textId="6CA8566E" w:rsidR="007305FB" w:rsidRDefault="007305FB" w:rsidP="00BA2CC5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If you have disabled them, you can go to </w:t>
            </w:r>
            <w:r w:rsidRPr="007305FB">
              <w:rPr>
                <w:rFonts w:ascii="Courier New" w:hAnsi="Courier New" w:cs="Courier New"/>
                <w:b w:val="0"/>
                <w:sz w:val="20"/>
                <w:highlight w:val="lightGray"/>
              </w:rPr>
              <w:t>File</w:t>
            </w:r>
            <w:r>
              <w:rPr>
                <w:b w:val="0"/>
                <w:sz w:val="24"/>
              </w:rPr>
              <w:t xml:space="preserve"> &gt; </w:t>
            </w:r>
            <w:r w:rsidRPr="007305FB">
              <w:rPr>
                <w:rFonts w:ascii="Courier New" w:hAnsi="Courier New" w:cs="Courier New"/>
                <w:b w:val="0"/>
                <w:sz w:val="20"/>
                <w:highlight w:val="lightGray"/>
              </w:rPr>
              <w:t>Settings</w:t>
            </w:r>
            <w:r>
              <w:rPr>
                <w:b w:val="0"/>
                <w:sz w:val="24"/>
              </w:rPr>
              <w:t xml:space="preserve"> &gt; </w:t>
            </w:r>
            <w:r w:rsidRPr="007305FB">
              <w:rPr>
                <w:rFonts w:ascii="Courier New" w:hAnsi="Courier New" w:cs="Courier New"/>
                <w:b w:val="0"/>
                <w:sz w:val="20"/>
                <w:highlight w:val="lightGray"/>
              </w:rPr>
              <w:t>Plugins</w:t>
            </w:r>
            <w:r>
              <w:rPr>
                <w:b w:val="0"/>
                <w:sz w:val="24"/>
              </w:rPr>
              <w:t xml:space="preserve"> to enable them.</w:t>
            </w:r>
          </w:p>
        </w:tc>
      </w:tr>
    </w:tbl>
    <w:p w14:paraId="1E319C57" w14:textId="77777777" w:rsidR="007305FB" w:rsidRDefault="007305FB" w:rsidP="002C24DE">
      <w:pPr>
        <w:pStyle w:val="CelebManagerHeader"/>
        <w:rPr>
          <w:b w:val="0"/>
          <w:sz w:val="24"/>
        </w:rPr>
      </w:pPr>
    </w:p>
    <w:p w14:paraId="10B44E85" w14:textId="77777777" w:rsidR="00667D29" w:rsidRDefault="00667D29" w:rsidP="00980E73">
      <w:pPr>
        <w:rPr>
          <w:rFonts w:asciiTheme="majorHAnsi" w:eastAsia="Yu Gothic UI Semilight" w:hAnsiTheme="majorHAnsi" w:cstheme="majorHAnsi"/>
          <w:b/>
          <w:noProof/>
          <w:sz w:val="24"/>
          <w:szCs w:val="24"/>
        </w:rPr>
      </w:pPr>
      <w:r>
        <w:rPr>
          <w:sz w:val="24"/>
        </w:rPr>
        <w:br w:type="page"/>
      </w:r>
    </w:p>
    <w:p w14:paraId="57900A9D" w14:textId="542B0038" w:rsidR="002814E9" w:rsidRDefault="00B74837" w:rsidP="00980E73">
      <w:pPr>
        <w:pStyle w:val="CelebManagerHeader"/>
        <w:rPr>
          <w:b w:val="0"/>
          <w:sz w:val="24"/>
        </w:rPr>
      </w:pPr>
      <w:bookmarkStart w:id="3" w:name="LocalProjectSetup"/>
      <w:r>
        <w:rPr>
          <w:sz w:val="24"/>
        </w:rPr>
        <w:lastRenderedPageBreak/>
        <w:t>2.2    Local Project Setup</w:t>
      </w:r>
      <w:bookmarkEnd w:id="3"/>
    </w:p>
    <w:p w14:paraId="76DAE0C9" w14:textId="6DAADBFF" w:rsidR="00B74837" w:rsidRDefault="00B74837" w:rsidP="00980E73">
      <w:pPr>
        <w:pStyle w:val="CelebManagerHeader"/>
        <w:rPr>
          <w:b w:val="0"/>
          <w:sz w:val="24"/>
        </w:rPr>
      </w:pPr>
      <w:r>
        <w:rPr>
          <w:b w:val="0"/>
          <w:sz w:val="24"/>
        </w:rPr>
        <w:t xml:space="preserve">To contribute to this project, you will need to work using a local copy of this project. To have a local copy of this </w:t>
      </w:r>
      <w:r w:rsidR="00667D29">
        <w:rPr>
          <w:b w:val="0"/>
          <w:sz w:val="24"/>
        </w:rPr>
        <w:t>project, you will need to:</w:t>
      </w:r>
    </w:p>
    <w:p w14:paraId="4EC6AB9D" w14:textId="4C4DEE1E" w:rsidR="00446C77" w:rsidRDefault="00446C77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Fork the repository from </w:t>
      </w:r>
      <w:hyperlink r:id="rId21" w:history="1">
        <w:r w:rsidR="00980E73" w:rsidRPr="00980E73">
          <w:rPr>
            <w:rStyle w:val="Hyperlink"/>
            <w:b w:val="0"/>
            <w:sz w:val="24"/>
          </w:rPr>
          <w:t>here</w:t>
        </w:r>
      </w:hyperlink>
      <w:r w:rsidR="00980E73">
        <w:rPr>
          <w:b w:val="0"/>
          <w:sz w:val="24"/>
        </w:rPr>
        <w:t>.</w:t>
      </w:r>
    </w:p>
    <w:p w14:paraId="64B4DD92" w14:textId="463D5628" w:rsidR="00980E73" w:rsidRDefault="00980E73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Clone the fork to your computer.</w:t>
      </w:r>
    </w:p>
    <w:p w14:paraId="3A1F28BA" w14:textId="324E4A58" w:rsidR="00980E73" w:rsidRDefault="00980E73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Open IntelliJ.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980E73" w14:paraId="17B20890" w14:textId="77777777" w:rsidTr="00BA2CC5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537B9116" w14:textId="77777777" w:rsidR="00980E73" w:rsidRDefault="00980E73" w:rsidP="00980E73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23FF3C74" wp14:editId="11BEF434">
                  <wp:extent cx="361507" cy="361507"/>
                  <wp:effectExtent l="0" t="0" r="0" b="635"/>
                  <wp:docPr id="8" name="Graphic 8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4AAE319C" w14:textId="39A570B1" w:rsidR="00980E73" w:rsidRDefault="00980E73" w:rsidP="00980E73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If you are not in the welcome screen, you can go to </w:t>
            </w:r>
            <w:r w:rsidRPr="007305FB">
              <w:rPr>
                <w:rFonts w:ascii="Courier New" w:hAnsi="Courier New" w:cs="Courier New"/>
                <w:b w:val="0"/>
                <w:sz w:val="20"/>
                <w:highlight w:val="lightGray"/>
              </w:rPr>
              <w:t>File</w:t>
            </w:r>
            <w:r>
              <w:rPr>
                <w:b w:val="0"/>
                <w:sz w:val="24"/>
              </w:rPr>
              <w:t xml:space="preserve"> &gt; </w:t>
            </w:r>
            <w:r>
              <w:rPr>
                <w:rFonts w:ascii="Courier New" w:hAnsi="Courier New" w:cs="Courier New"/>
                <w:b w:val="0"/>
                <w:sz w:val="20"/>
                <w:highlight w:val="lightGray"/>
              </w:rPr>
              <w:t>Close Project</w:t>
            </w:r>
            <w:r>
              <w:rPr>
                <w:b w:val="0"/>
                <w:sz w:val="24"/>
              </w:rPr>
              <w:t xml:space="preserve"> to </w:t>
            </w:r>
            <w:r>
              <w:rPr>
                <w:b w:val="0"/>
                <w:sz w:val="24"/>
              </w:rPr>
              <w:t>close the exisiting project dialog.</w:t>
            </w:r>
          </w:p>
        </w:tc>
      </w:tr>
    </w:tbl>
    <w:p w14:paraId="0086EE96" w14:textId="4BFDC952" w:rsidR="00980E73" w:rsidRDefault="00980E73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Set up the correct JDK version for Gradle.</w:t>
      </w:r>
    </w:p>
    <w:p w14:paraId="62212FF8" w14:textId="1CFE4652" w:rsidR="00980E73" w:rsidRDefault="00980E73" w:rsidP="00980E73">
      <w:pPr>
        <w:pStyle w:val="CelebManagerHeader"/>
        <w:numPr>
          <w:ilvl w:val="1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Click </w:t>
      </w:r>
      <w:r w:rsidRPr="00980E73">
        <w:rPr>
          <w:rFonts w:ascii="Courier New" w:hAnsi="Courier New" w:cs="Courier New"/>
          <w:b w:val="0"/>
          <w:sz w:val="20"/>
          <w:highlight w:val="lightGray"/>
        </w:rPr>
        <w:t>Configure</w:t>
      </w:r>
      <w:r>
        <w:rPr>
          <w:b w:val="0"/>
          <w:sz w:val="24"/>
        </w:rPr>
        <w:t xml:space="preserve"> &gt; </w:t>
      </w:r>
      <w:r w:rsidRPr="00980E73">
        <w:rPr>
          <w:rFonts w:ascii="Courier New" w:hAnsi="Courier New" w:cs="Courier New"/>
          <w:b w:val="0"/>
          <w:sz w:val="20"/>
          <w:highlight w:val="lightGray"/>
        </w:rPr>
        <w:t>Project Defaults</w:t>
      </w:r>
      <w:r>
        <w:rPr>
          <w:b w:val="0"/>
          <w:sz w:val="24"/>
        </w:rPr>
        <w:t xml:space="preserve"> &gt; </w:t>
      </w:r>
      <w:r w:rsidRPr="00980E73">
        <w:rPr>
          <w:rFonts w:ascii="Courier New" w:hAnsi="Courier New" w:cs="Courier New"/>
          <w:b w:val="0"/>
          <w:sz w:val="20"/>
          <w:highlight w:val="lightGray"/>
        </w:rPr>
        <w:t>Project Structure</w:t>
      </w:r>
      <w:r>
        <w:rPr>
          <w:b w:val="0"/>
          <w:sz w:val="24"/>
        </w:rPr>
        <w:t>.</w:t>
      </w:r>
    </w:p>
    <w:p w14:paraId="61DC8736" w14:textId="70A5FECB" w:rsidR="00980E73" w:rsidRDefault="00980E73" w:rsidP="00980E73">
      <w:pPr>
        <w:pStyle w:val="CelebManagerHeader"/>
        <w:numPr>
          <w:ilvl w:val="1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Click </w:t>
      </w:r>
      <w:r w:rsidRPr="00980E73">
        <w:rPr>
          <w:rFonts w:ascii="Courier New" w:hAnsi="Courier New" w:cs="Courier New"/>
          <w:b w:val="0"/>
          <w:sz w:val="20"/>
          <w:highlight w:val="lightGray"/>
        </w:rPr>
        <w:t>New…</w:t>
      </w:r>
      <w:r>
        <w:rPr>
          <w:b w:val="0"/>
          <w:sz w:val="24"/>
        </w:rPr>
        <w:t xml:space="preserve"> and find the directory of the JDK.</w:t>
      </w:r>
    </w:p>
    <w:p w14:paraId="2B2CB792" w14:textId="5689B559" w:rsidR="00980E73" w:rsidRDefault="00980E73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Click </w:t>
      </w:r>
      <w:r w:rsidRPr="00980E73">
        <w:rPr>
          <w:rFonts w:ascii="Courier New" w:hAnsi="Courier New" w:cs="Courier New"/>
          <w:b w:val="0"/>
          <w:sz w:val="20"/>
          <w:highlight w:val="lightGray"/>
        </w:rPr>
        <w:t>Import Project</w:t>
      </w:r>
      <w:r>
        <w:rPr>
          <w:b w:val="0"/>
          <w:sz w:val="24"/>
        </w:rPr>
        <w:t>.</w:t>
      </w:r>
    </w:p>
    <w:p w14:paraId="5C5F533F" w14:textId="52E76464" w:rsidR="00980E73" w:rsidRDefault="00980E73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Locate the </w:t>
      </w:r>
      <w:r w:rsidRPr="007D6127">
        <w:rPr>
          <w:rFonts w:ascii="Courier New" w:hAnsi="Courier New" w:cs="Courier New"/>
          <w:b w:val="0"/>
          <w:sz w:val="20"/>
          <w:highlight w:val="lightGray"/>
        </w:rPr>
        <w:t>build.gradle</w:t>
      </w:r>
      <w:r>
        <w:rPr>
          <w:b w:val="0"/>
          <w:sz w:val="24"/>
        </w:rPr>
        <w:t xml:space="preserve"> file, select</w:t>
      </w:r>
      <w:r w:rsidR="007D6127">
        <w:rPr>
          <w:b w:val="0"/>
          <w:sz w:val="24"/>
        </w:rPr>
        <w:t xml:space="preserve"> it and click </w:t>
      </w:r>
      <w:r w:rsidR="007D6127" w:rsidRPr="007D6127">
        <w:rPr>
          <w:rFonts w:ascii="Courier New" w:hAnsi="Courier New" w:cs="Courier New"/>
          <w:b w:val="0"/>
          <w:sz w:val="20"/>
          <w:highlight w:val="lightGray"/>
        </w:rPr>
        <w:t>OK</w:t>
      </w:r>
      <w:r w:rsidR="007D6127">
        <w:rPr>
          <w:b w:val="0"/>
          <w:sz w:val="24"/>
        </w:rPr>
        <w:t>.</w:t>
      </w:r>
    </w:p>
    <w:p w14:paraId="12032B98" w14:textId="02B60124" w:rsidR="007D6127" w:rsidRDefault="007D6127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Click </w:t>
      </w:r>
      <w:r w:rsidRPr="007D6127">
        <w:rPr>
          <w:rFonts w:ascii="Courier New" w:hAnsi="Courier New" w:cs="Courier New"/>
          <w:b w:val="0"/>
          <w:sz w:val="20"/>
          <w:highlight w:val="lightGray"/>
        </w:rPr>
        <w:t>Open as Project</w:t>
      </w:r>
      <w:r>
        <w:rPr>
          <w:b w:val="0"/>
          <w:sz w:val="24"/>
        </w:rPr>
        <w:t>.</w:t>
      </w:r>
    </w:p>
    <w:p w14:paraId="1B5677A8" w14:textId="7119D58B" w:rsidR="007D6127" w:rsidRDefault="007D6127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Click </w:t>
      </w:r>
      <w:r w:rsidRPr="007D6127">
        <w:rPr>
          <w:rFonts w:ascii="Courier New" w:hAnsi="Courier New" w:cs="Courier New"/>
          <w:b w:val="0"/>
          <w:sz w:val="20"/>
          <w:highlight w:val="lightGray"/>
        </w:rPr>
        <w:t>OK</w:t>
      </w:r>
      <w:r>
        <w:rPr>
          <w:b w:val="0"/>
          <w:sz w:val="24"/>
        </w:rPr>
        <w:t xml:space="preserve"> to accept the default settings.</w:t>
      </w:r>
    </w:p>
    <w:p w14:paraId="072221B2" w14:textId="6817FD45" w:rsidR="007D6127" w:rsidRDefault="007D6127" w:rsidP="00980E73">
      <w:pPr>
        <w:pStyle w:val="CelebManagerHeader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 xml:space="preserve">Open a console and run the command </w:t>
      </w:r>
      <w:r w:rsidRPr="007D6127">
        <w:rPr>
          <w:rFonts w:ascii="Courier New" w:hAnsi="Courier New" w:cs="Courier New"/>
          <w:b w:val="0"/>
          <w:sz w:val="20"/>
          <w:highlight w:val="lightGray"/>
        </w:rPr>
        <w:t>gradlew processResources</w:t>
      </w:r>
      <w:r>
        <w:rPr>
          <w:b w:val="0"/>
          <w:sz w:val="24"/>
        </w:rPr>
        <w:t xml:space="preserve"> (for Windows) or </w:t>
      </w:r>
      <w:r w:rsidRPr="007D6127">
        <w:rPr>
          <w:rFonts w:ascii="Courier New" w:hAnsi="Courier New" w:cs="Courier New"/>
          <w:b w:val="0"/>
          <w:sz w:val="20"/>
          <w:highlight w:val="lightGray"/>
        </w:rPr>
        <w:t>./gradlew processResources</w:t>
      </w:r>
      <w:r>
        <w:rPr>
          <w:b w:val="0"/>
          <w:sz w:val="24"/>
        </w:rPr>
        <w:t xml:space="preserve"> (for Mac</w:t>
      </w:r>
      <w:r w:rsidR="00B25E95">
        <w:rPr>
          <w:b w:val="0"/>
          <w:sz w:val="24"/>
        </w:rPr>
        <w:t>OS</w:t>
      </w:r>
      <w:r>
        <w:rPr>
          <w:b w:val="0"/>
          <w:sz w:val="24"/>
        </w:rPr>
        <w:t xml:space="preserve">/Linux).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7D6127" w14:paraId="74F1A33F" w14:textId="77777777" w:rsidTr="00BA2CC5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4011FFBE" w14:textId="77777777" w:rsidR="007D6127" w:rsidRDefault="007D6127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751098CD" wp14:editId="18C2E67D">
                  <wp:extent cx="361507" cy="361507"/>
                  <wp:effectExtent l="0" t="0" r="0" b="635"/>
                  <wp:docPr id="10" name="Graphic 10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0D8CFDCF" w14:textId="72A6CBEE" w:rsidR="007D6127" w:rsidRDefault="007D6127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This will generate all resources required by the application and tests, and finish with </w:t>
            </w:r>
            <w:r w:rsidRPr="007D6127">
              <w:rPr>
                <w:rFonts w:ascii="Courier New" w:hAnsi="Courier New" w:cs="Courier New"/>
                <w:b w:val="0"/>
                <w:sz w:val="20"/>
                <w:highlight w:val="lightGray"/>
              </w:rPr>
              <w:t>BUILD SUCCESSFUL</w:t>
            </w:r>
            <w:r>
              <w:rPr>
                <w:b w:val="0"/>
                <w:sz w:val="24"/>
              </w:rPr>
              <w:t xml:space="preserve"> message.</w:t>
            </w:r>
          </w:p>
        </w:tc>
      </w:tr>
    </w:tbl>
    <w:p w14:paraId="713BB477" w14:textId="03EA4B9F" w:rsidR="007D6127" w:rsidRDefault="007D6127" w:rsidP="007D6127">
      <w:pPr>
        <w:pStyle w:val="CelebManagerHeader"/>
        <w:rPr>
          <w:b w:val="0"/>
          <w:sz w:val="24"/>
        </w:rPr>
      </w:pPr>
    </w:p>
    <w:p w14:paraId="4E63C470" w14:textId="76A15EB4" w:rsidR="007D6127" w:rsidRDefault="007D6127" w:rsidP="007D6127">
      <w:pPr>
        <w:pStyle w:val="CelebManagerHeader"/>
        <w:rPr>
          <w:sz w:val="24"/>
        </w:rPr>
      </w:pPr>
      <w:r>
        <w:rPr>
          <w:sz w:val="24"/>
        </w:rPr>
        <w:t>2.3    Setup Verification</w:t>
      </w:r>
    </w:p>
    <w:p w14:paraId="27BB2823" w14:textId="797E817B" w:rsidR="007D6127" w:rsidRDefault="007D6127" w:rsidP="007D6127">
      <w:pPr>
        <w:pStyle w:val="CelebManagerHeader"/>
        <w:rPr>
          <w:b w:val="0"/>
          <w:sz w:val="24"/>
        </w:rPr>
      </w:pPr>
      <w:r>
        <w:rPr>
          <w:b w:val="0"/>
          <w:sz w:val="24"/>
        </w:rPr>
        <w:t>To ensure that you have set up the local copy of the project correctly, you will need to:</w:t>
      </w:r>
    </w:p>
    <w:p w14:paraId="053A3E7A" w14:textId="1B2F66C3" w:rsidR="007D6127" w:rsidRDefault="007D6127" w:rsidP="007D6127">
      <w:pPr>
        <w:pStyle w:val="CelebManagerHeader"/>
        <w:numPr>
          <w:ilvl w:val="0"/>
          <w:numId w:val="7"/>
        </w:numPr>
        <w:rPr>
          <w:b w:val="0"/>
          <w:sz w:val="24"/>
        </w:rPr>
      </w:pPr>
      <w:r>
        <w:rPr>
          <w:b w:val="0"/>
          <w:sz w:val="24"/>
        </w:rPr>
        <w:t>Run the</w:t>
      </w:r>
      <w:r w:rsidR="009B3EEA">
        <w:rPr>
          <w:b w:val="0"/>
          <w:sz w:val="24"/>
        </w:rPr>
        <w:t xml:space="preserve"> </w:t>
      </w:r>
      <w:r w:rsidR="009B3EEA" w:rsidRPr="009B3EEA">
        <w:rPr>
          <w:rFonts w:ascii="Courier New" w:hAnsi="Courier New" w:cs="Courier New"/>
          <w:b w:val="0"/>
          <w:sz w:val="20"/>
          <w:highlight w:val="lightGray"/>
        </w:rPr>
        <w:t>seedu.address.MainApp</w:t>
      </w:r>
      <w:r w:rsidR="009B3EEA">
        <w:rPr>
          <w:b w:val="0"/>
          <w:sz w:val="24"/>
        </w:rPr>
        <w:t xml:space="preserve"> and try the commands stated in the User Guide.</w:t>
      </w:r>
    </w:p>
    <w:p w14:paraId="048600B0" w14:textId="70F8B39E" w:rsidR="009B3EEA" w:rsidRDefault="009B3EEA" w:rsidP="007D6127">
      <w:pPr>
        <w:pStyle w:val="CelebManagerHeader"/>
        <w:numPr>
          <w:ilvl w:val="0"/>
          <w:numId w:val="7"/>
        </w:numPr>
        <w:rPr>
          <w:b w:val="0"/>
          <w:sz w:val="24"/>
        </w:rPr>
      </w:pPr>
      <w:r>
        <w:rPr>
          <w:b w:val="0"/>
          <w:sz w:val="24"/>
        </w:rPr>
        <w:t>Run the tests and ensure that all the tests pass.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9B3EEA" w14:paraId="0B17863C" w14:textId="77777777" w:rsidTr="00BA2CC5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461A437C" w14:textId="77777777" w:rsidR="009B3EEA" w:rsidRDefault="009B3EEA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bookmarkStart w:id="4" w:name="_Hlk509889358"/>
            <w:r>
              <w:rPr>
                <w:b w:val="0"/>
                <w:sz w:val="24"/>
              </w:rPr>
              <w:drawing>
                <wp:inline distT="0" distB="0" distL="0" distR="0" wp14:anchorId="2085686B" wp14:editId="39038253">
                  <wp:extent cx="361507" cy="361507"/>
                  <wp:effectExtent l="0" t="0" r="0" b="635"/>
                  <wp:docPr id="11" name="Graphic 11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789BC668" w14:textId="5494EEC2" w:rsidR="009B3EEA" w:rsidRDefault="009B3EEA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 w:rsidRPr="009B3EEA">
              <w:rPr>
                <w:sz w:val="24"/>
              </w:rPr>
              <w:t>Section 6: Testing</w:t>
            </w:r>
            <w:r>
              <w:rPr>
                <w:b w:val="0"/>
                <w:sz w:val="24"/>
              </w:rPr>
              <w:t xml:space="preserve"> guides you on how to run tests for this project.</w:t>
            </w:r>
          </w:p>
        </w:tc>
      </w:tr>
      <w:bookmarkEnd w:id="4"/>
    </w:tbl>
    <w:p w14:paraId="100FB833" w14:textId="7BE15721" w:rsidR="009B3EEA" w:rsidRDefault="009B3EEA" w:rsidP="009B3EEA">
      <w:pPr>
        <w:pStyle w:val="CelebManagerHeader"/>
        <w:rPr>
          <w:b w:val="0"/>
          <w:sz w:val="24"/>
        </w:rPr>
      </w:pPr>
    </w:p>
    <w:p w14:paraId="0ED888A0" w14:textId="77777777" w:rsidR="009B3EEA" w:rsidRDefault="009B3EEA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b/>
          <w:sz w:val="24"/>
        </w:rPr>
        <w:br w:type="page"/>
      </w:r>
    </w:p>
    <w:p w14:paraId="234DD497" w14:textId="533CBC73" w:rsidR="009B3EEA" w:rsidRDefault="009B3EEA" w:rsidP="009B3EEA">
      <w:pPr>
        <w:pStyle w:val="CelebManagerHeader"/>
        <w:rPr>
          <w:b w:val="0"/>
          <w:sz w:val="24"/>
        </w:rPr>
      </w:pPr>
      <w:r w:rsidRPr="009B3EEA">
        <w:rPr>
          <w:sz w:val="24"/>
        </w:rPr>
        <w:lastRenderedPageBreak/>
        <w:t>2.4</w:t>
      </w:r>
      <w:r>
        <w:rPr>
          <w:sz w:val="24"/>
        </w:rPr>
        <w:t xml:space="preserve">    Project Configurations</w:t>
      </w:r>
    </w:p>
    <w:p w14:paraId="5C167339" w14:textId="5381C3C9" w:rsidR="009B3EEA" w:rsidRDefault="00B25E95" w:rsidP="009B3EEA">
      <w:pPr>
        <w:pStyle w:val="CelebManagerHeader"/>
        <w:rPr>
          <w:b w:val="0"/>
          <w:sz w:val="24"/>
        </w:rPr>
      </w:pPr>
      <w:r>
        <w:rPr>
          <w:b w:val="0"/>
          <w:sz w:val="24"/>
        </w:rPr>
        <w:t xml:space="preserve">There are </w:t>
      </w:r>
      <w:r w:rsidRPr="00B25E95">
        <w:rPr>
          <w:b w:val="0"/>
          <w:sz w:val="24"/>
          <w:u w:val="single"/>
        </w:rPr>
        <w:t>three</w:t>
      </w:r>
      <w:r>
        <w:rPr>
          <w:b w:val="0"/>
          <w:sz w:val="24"/>
        </w:rPr>
        <w:t xml:space="preserve"> project configurations that needs to be done t</w:t>
      </w:r>
      <w:r>
        <w:rPr>
          <w:b w:val="0"/>
          <w:sz w:val="24"/>
        </w:rPr>
        <w:t xml:space="preserve">o ensure that code </w:t>
      </w:r>
      <w:r>
        <w:rPr>
          <w:b w:val="0"/>
          <w:sz w:val="24"/>
        </w:rPr>
        <w:t xml:space="preserve">and documentation </w:t>
      </w:r>
      <w:r>
        <w:rPr>
          <w:b w:val="0"/>
          <w:sz w:val="24"/>
        </w:rPr>
        <w:t>quality</w:t>
      </w:r>
      <w:r>
        <w:rPr>
          <w:b w:val="0"/>
          <w:sz w:val="24"/>
        </w:rPr>
        <w:t xml:space="preserve"> are not compromised.</w:t>
      </w:r>
    </w:p>
    <w:p w14:paraId="3440DC13" w14:textId="37478784" w:rsidR="00B25E95" w:rsidRDefault="00B25E95" w:rsidP="009B3EEA">
      <w:pPr>
        <w:pStyle w:val="CelebManagerHeader"/>
        <w:rPr>
          <w:b w:val="0"/>
          <w:sz w:val="24"/>
        </w:rPr>
      </w:pPr>
    </w:p>
    <w:p w14:paraId="4E2698C9" w14:textId="57FD71D4" w:rsidR="00B25E95" w:rsidRDefault="00B25E95" w:rsidP="009B3EEA">
      <w:pPr>
        <w:pStyle w:val="CelebManagerHeader"/>
        <w:rPr>
          <w:sz w:val="24"/>
        </w:rPr>
      </w:pPr>
      <w:r>
        <w:rPr>
          <w:sz w:val="24"/>
        </w:rPr>
        <w:t>2.4.1    Coding Style Configurations</w:t>
      </w:r>
    </w:p>
    <w:p w14:paraId="1AD4C9A2" w14:textId="4186E591" w:rsidR="00B25E95" w:rsidRDefault="00B25E95" w:rsidP="009B3EEA">
      <w:pPr>
        <w:pStyle w:val="CelebManagerHeader"/>
        <w:rPr>
          <w:b w:val="0"/>
          <w:sz w:val="24"/>
        </w:rPr>
      </w:pPr>
      <w:r>
        <w:rPr>
          <w:b w:val="0"/>
          <w:sz w:val="24"/>
        </w:rPr>
        <w:t>This project follows</w:t>
      </w:r>
      <w:r w:rsidR="00CA5931">
        <w:rPr>
          <w:b w:val="0"/>
          <w:sz w:val="24"/>
        </w:rPr>
        <w:t xml:space="preserve"> the</w:t>
      </w:r>
      <w:r>
        <w:rPr>
          <w:b w:val="0"/>
          <w:sz w:val="24"/>
        </w:rPr>
        <w:t xml:space="preserve"> </w:t>
      </w:r>
      <w:hyperlink r:id="rId22" w:history="1">
        <w:r w:rsidRPr="00CA5931">
          <w:rPr>
            <w:rStyle w:val="Hyperlink"/>
            <w:b w:val="0"/>
            <w:sz w:val="24"/>
          </w:rPr>
          <w:t>oss-generic coding standards</w:t>
        </w:r>
      </w:hyperlink>
      <w:r>
        <w:rPr>
          <w:b w:val="0"/>
          <w:sz w:val="24"/>
        </w:rPr>
        <w:t>. IntelliJ uses a different package importing order, and to rectify:</w:t>
      </w:r>
    </w:p>
    <w:p w14:paraId="51A0DEBA" w14:textId="489F1E8D" w:rsidR="00B25E95" w:rsidRDefault="00B25E95" w:rsidP="00B25E95">
      <w:pPr>
        <w:pStyle w:val="CelebManagerHeader"/>
        <w:numPr>
          <w:ilvl w:val="0"/>
          <w:numId w:val="8"/>
        </w:numPr>
        <w:rPr>
          <w:b w:val="0"/>
          <w:sz w:val="24"/>
        </w:rPr>
      </w:pPr>
      <w:r>
        <w:rPr>
          <w:b w:val="0"/>
          <w:sz w:val="24"/>
        </w:rPr>
        <w:t xml:space="preserve">Go to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File</w:t>
      </w:r>
      <w:r>
        <w:rPr>
          <w:b w:val="0"/>
          <w:sz w:val="24"/>
        </w:rPr>
        <w:t xml:space="preserve"> &gt;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Settings</w:t>
      </w:r>
      <w:r>
        <w:rPr>
          <w:b w:val="0"/>
          <w:sz w:val="24"/>
        </w:rPr>
        <w:t xml:space="preserve">... (for Windows/Linux) or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IntelliJ IDEA</w:t>
      </w:r>
      <w:r>
        <w:rPr>
          <w:b w:val="0"/>
          <w:sz w:val="24"/>
        </w:rPr>
        <w:t xml:space="preserve"> &gt;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Preferences</w:t>
      </w:r>
      <w:r>
        <w:rPr>
          <w:b w:val="0"/>
          <w:sz w:val="24"/>
        </w:rPr>
        <w:t xml:space="preserve"> (for MacOS).</w:t>
      </w:r>
    </w:p>
    <w:p w14:paraId="1B63F30C" w14:textId="688A04C1" w:rsidR="0036386F" w:rsidRDefault="0036386F" w:rsidP="00B25E95">
      <w:pPr>
        <w:pStyle w:val="CelebManagerHeader"/>
        <w:numPr>
          <w:ilvl w:val="0"/>
          <w:numId w:val="8"/>
        </w:numPr>
        <w:rPr>
          <w:b w:val="0"/>
          <w:sz w:val="24"/>
        </w:rPr>
      </w:pPr>
      <w:r>
        <w:rPr>
          <w:b w:val="0"/>
          <w:sz w:val="24"/>
        </w:rPr>
        <w:t xml:space="preserve">Select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Editor</w:t>
      </w:r>
      <w:r>
        <w:rPr>
          <w:b w:val="0"/>
          <w:sz w:val="24"/>
        </w:rPr>
        <w:t xml:space="preserve"> &gt;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Code Style</w:t>
      </w:r>
      <w:r>
        <w:rPr>
          <w:b w:val="0"/>
          <w:sz w:val="24"/>
        </w:rPr>
        <w:t xml:space="preserve"> &gt;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Java</w:t>
      </w:r>
      <w:r>
        <w:rPr>
          <w:b w:val="0"/>
          <w:sz w:val="24"/>
        </w:rPr>
        <w:t>.</w:t>
      </w:r>
    </w:p>
    <w:p w14:paraId="11E55C46" w14:textId="694A560B" w:rsidR="0036386F" w:rsidRDefault="0036386F" w:rsidP="00B25E95">
      <w:pPr>
        <w:pStyle w:val="CelebManagerHeader"/>
        <w:numPr>
          <w:ilvl w:val="0"/>
          <w:numId w:val="8"/>
        </w:numPr>
        <w:rPr>
          <w:b w:val="0"/>
          <w:sz w:val="24"/>
        </w:rPr>
      </w:pPr>
      <w:r>
        <w:rPr>
          <w:b w:val="0"/>
          <w:sz w:val="24"/>
        </w:rPr>
        <w:t xml:space="preserve">Click on the </w:t>
      </w:r>
      <w:r w:rsidRPr="0036386F">
        <w:rPr>
          <w:rFonts w:ascii="Courier New" w:hAnsi="Courier New" w:cs="Courier New"/>
          <w:b w:val="0"/>
          <w:sz w:val="20"/>
          <w:highlight w:val="lightGray"/>
        </w:rPr>
        <w:t>Imports</w:t>
      </w:r>
      <w:r>
        <w:rPr>
          <w:b w:val="0"/>
          <w:sz w:val="24"/>
        </w:rPr>
        <w:t xml:space="preserve"> tab to set the order.</w:t>
      </w:r>
    </w:p>
    <w:p w14:paraId="63D3DBF4" w14:textId="41871631" w:rsidR="00182B7C" w:rsidRDefault="00182B7C" w:rsidP="00182B7C">
      <w:pPr>
        <w:pStyle w:val="CelebManagerHeader"/>
        <w:numPr>
          <w:ilvl w:val="0"/>
          <w:numId w:val="8"/>
        </w:numPr>
        <w:rPr>
          <w:b w:val="0"/>
          <w:sz w:val="24"/>
        </w:rPr>
      </w:pPr>
      <w:r>
        <w:rPr>
          <w:b w:val="0"/>
          <w:sz w:val="24"/>
        </w:rPr>
        <w:t xml:space="preserve">Set </w:t>
      </w:r>
      <w:r w:rsidRPr="00182B7C">
        <w:rPr>
          <w:rFonts w:ascii="Courier New" w:hAnsi="Courier New" w:cs="Courier New"/>
          <w:b w:val="0"/>
          <w:sz w:val="20"/>
          <w:highlight w:val="lightGray"/>
        </w:rPr>
        <w:t>Class count to use import with '*'</w:t>
      </w:r>
      <w:r w:rsidRPr="00182B7C">
        <w:rPr>
          <w:b w:val="0"/>
          <w:sz w:val="24"/>
        </w:rPr>
        <w:t xml:space="preserve"> and </w:t>
      </w:r>
      <w:r w:rsidRPr="00182B7C">
        <w:rPr>
          <w:rFonts w:ascii="Courier New" w:hAnsi="Courier New" w:cs="Courier New"/>
          <w:b w:val="0"/>
          <w:sz w:val="20"/>
          <w:highlight w:val="lightGray"/>
        </w:rPr>
        <w:t>Names count to use static import with '*'</w:t>
      </w:r>
      <w:r w:rsidRPr="00182B7C">
        <w:rPr>
          <w:b w:val="0"/>
          <w:sz w:val="24"/>
        </w:rPr>
        <w:t xml:space="preserve"> to 999</w:t>
      </w:r>
      <w:r>
        <w:rPr>
          <w:b w:val="0"/>
          <w:sz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182B7C" w14:paraId="4636993A" w14:textId="77777777" w:rsidTr="00BA2CC5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005F6BF0" w14:textId="77777777" w:rsidR="00182B7C" w:rsidRDefault="00182B7C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37A1132C" wp14:editId="3969554D">
                  <wp:extent cx="361507" cy="361507"/>
                  <wp:effectExtent l="0" t="0" r="0" b="635"/>
                  <wp:docPr id="12" name="Graphic 12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67BC8491" w14:textId="39114183" w:rsidR="00182B7C" w:rsidRDefault="00182B7C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This action p</w:t>
            </w:r>
            <w:r w:rsidRPr="00182B7C">
              <w:rPr>
                <w:b w:val="0"/>
                <w:sz w:val="24"/>
              </w:rPr>
              <w:t>revent</w:t>
            </w:r>
            <w:r>
              <w:rPr>
                <w:b w:val="0"/>
                <w:sz w:val="24"/>
              </w:rPr>
              <w:t>s</w:t>
            </w:r>
            <w:r w:rsidRPr="00182B7C">
              <w:rPr>
                <w:b w:val="0"/>
                <w:sz w:val="24"/>
              </w:rPr>
              <w:t xml:space="preserve"> IntelliJ from contracting import statements.</w:t>
            </w:r>
          </w:p>
        </w:tc>
      </w:tr>
    </w:tbl>
    <w:p w14:paraId="0078B277" w14:textId="77777777" w:rsidR="00182B7C" w:rsidRDefault="00182B7C" w:rsidP="00182B7C">
      <w:pPr>
        <w:pStyle w:val="CelebManagerHeader"/>
        <w:numPr>
          <w:ilvl w:val="0"/>
          <w:numId w:val="8"/>
        </w:numPr>
        <w:rPr>
          <w:b w:val="0"/>
          <w:sz w:val="24"/>
        </w:rPr>
      </w:pPr>
      <w:r>
        <w:rPr>
          <w:b w:val="0"/>
          <w:sz w:val="24"/>
        </w:rPr>
        <w:t xml:space="preserve">Set </w:t>
      </w:r>
      <w:r w:rsidRPr="00182B7C">
        <w:rPr>
          <w:rFonts w:ascii="Courier New" w:hAnsi="Courier New" w:cs="Courier New"/>
          <w:b w:val="0"/>
          <w:sz w:val="20"/>
          <w:highlight w:val="lightGray"/>
        </w:rPr>
        <w:t>Import Layout</w:t>
      </w:r>
      <w:r w:rsidRPr="00182B7C">
        <w:rPr>
          <w:b w:val="0"/>
          <w:sz w:val="24"/>
        </w:rPr>
        <w:t xml:space="preserve"> </w:t>
      </w:r>
      <w:r>
        <w:rPr>
          <w:b w:val="0"/>
          <w:sz w:val="24"/>
        </w:rPr>
        <w:t>order as:</w:t>
      </w:r>
    </w:p>
    <w:p w14:paraId="40081FE2" w14:textId="77777777" w:rsidR="00182B7C" w:rsidRDefault="00182B7C" w:rsidP="00182B7C">
      <w:pPr>
        <w:pStyle w:val="CelebManagerHeader"/>
        <w:numPr>
          <w:ilvl w:val="1"/>
          <w:numId w:val="8"/>
        </w:numPr>
        <w:rPr>
          <w:b w:val="0"/>
          <w:sz w:val="24"/>
        </w:rPr>
      </w:pPr>
      <w:r w:rsidRPr="00182B7C">
        <w:rPr>
          <w:rFonts w:ascii="Courier New" w:hAnsi="Courier New" w:cs="Courier New"/>
          <w:b w:val="0"/>
          <w:sz w:val="20"/>
          <w:highlight w:val="lightGray"/>
        </w:rPr>
        <w:t>import static all other imports</w:t>
      </w:r>
    </w:p>
    <w:p w14:paraId="3E59E307" w14:textId="77777777" w:rsidR="00182B7C" w:rsidRDefault="00182B7C" w:rsidP="00182B7C">
      <w:pPr>
        <w:pStyle w:val="CelebManagerHeader"/>
        <w:numPr>
          <w:ilvl w:val="1"/>
          <w:numId w:val="8"/>
        </w:numPr>
        <w:rPr>
          <w:b w:val="0"/>
          <w:sz w:val="24"/>
        </w:rPr>
      </w:pPr>
      <w:r w:rsidRPr="00182B7C">
        <w:rPr>
          <w:rFonts w:ascii="Courier New" w:hAnsi="Courier New" w:cs="Courier New"/>
          <w:b w:val="0"/>
          <w:sz w:val="20"/>
          <w:highlight w:val="lightGray"/>
        </w:rPr>
        <w:t>import java.*</w:t>
      </w:r>
    </w:p>
    <w:p w14:paraId="12EE2DDF" w14:textId="77777777" w:rsidR="00182B7C" w:rsidRDefault="00182B7C" w:rsidP="00182B7C">
      <w:pPr>
        <w:pStyle w:val="CelebManagerHeader"/>
        <w:numPr>
          <w:ilvl w:val="1"/>
          <w:numId w:val="8"/>
        </w:numPr>
        <w:rPr>
          <w:b w:val="0"/>
          <w:sz w:val="24"/>
        </w:rPr>
      </w:pPr>
      <w:r w:rsidRPr="00182B7C">
        <w:rPr>
          <w:rFonts w:ascii="Courier New" w:hAnsi="Courier New" w:cs="Courier New"/>
          <w:b w:val="0"/>
          <w:sz w:val="20"/>
          <w:highlight w:val="lightGray"/>
        </w:rPr>
        <w:t>import javax.*</w:t>
      </w:r>
    </w:p>
    <w:p w14:paraId="036053D4" w14:textId="77777777" w:rsidR="00182B7C" w:rsidRDefault="00182B7C" w:rsidP="00182B7C">
      <w:pPr>
        <w:pStyle w:val="CelebManagerHeader"/>
        <w:numPr>
          <w:ilvl w:val="1"/>
          <w:numId w:val="8"/>
        </w:numPr>
        <w:rPr>
          <w:b w:val="0"/>
          <w:sz w:val="24"/>
        </w:rPr>
      </w:pPr>
      <w:r w:rsidRPr="00182B7C">
        <w:rPr>
          <w:rFonts w:ascii="Courier New" w:hAnsi="Courier New" w:cs="Courier New"/>
          <w:b w:val="0"/>
          <w:sz w:val="20"/>
          <w:highlight w:val="lightGray"/>
        </w:rPr>
        <w:t>import org.*</w:t>
      </w:r>
    </w:p>
    <w:p w14:paraId="744F146F" w14:textId="77777777" w:rsidR="00182B7C" w:rsidRDefault="00182B7C" w:rsidP="00182B7C">
      <w:pPr>
        <w:pStyle w:val="CelebManagerHeader"/>
        <w:numPr>
          <w:ilvl w:val="1"/>
          <w:numId w:val="8"/>
        </w:numPr>
        <w:rPr>
          <w:b w:val="0"/>
          <w:sz w:val="24"/>
        </w:rPr>
      </w:pPr>
      <w:r w:rsidRPr="00182B7C">
        <w:rPr>
          <w:rFonts w:ascii="Courier New" w:hAnsi="Courier New" w:cs="Courier New"/>
          <w:b w:val="0"/>
          <w:sz w:val="20"/>
          <w:highlight w:val="lightGray"/>
        </w:rPr>
        <w:t>import com.*</w:t>
      </w:r>
    </w:p>
    <w:p w14:paraId="6D32294A" w14:textId="77777777" w:rsidR="00182B7C" w:rsidRDefault="00182B7C" w:rsidP="00182B7C">
      <w:pPr>
        <w:pStyle w:val="CelebManagerHeader"/>
        <w:numPr>
          <w:ilvl w:val="1"/>
          <w:numId w:val="8"/>
        </w:numPr>
        <w:rPr>
          <w:b w:val="0"/>
          <w:sz w:val="24"/>
        </w:rPr>
      </w:pPr>
      <w:r w:rsidRPr="00182B7C">
        <w:rPr>
          <w:rFonts w:ascii="Courier New" w:hAnsi="Courier New" w:cs="Courier New"/>
          <w:b w:val="0"/>
          <w:sz w:val="20"/>
          <w:highlight w:val="lightGray"/>
        </w:rPr>
        <w:t>import all other imports</w:t>
      </w:r>
    </w:p>
    <w:p w14:paraId="6DCA2E4F" w14:textId="35A97090" w:rsidR="00182B7C" w:rsidRDefault="00182B7C" w:rsidP="00182B7C">
      <w:pPr>
        <w:pStyle w:val="CelebManagerHeader"/>
        <w:numPr>
          <w:ilvl w:val="0"/>
          <w:numId w:val="8"/>
        </w:numPr>
        <w:rPr>
          <w:b w:val="0"/>
          <w:sz w:val="24"/>
        </w:rPr>
      </w:pPr>
      <w:r w:rsidRPr="00182B7C">
        <w:rPr>
          <w:b w:val="0"/>
          <w:sz w:val="24"/>
        </w:rPr>
        <w:t>Add a &lt;blank line&gt; between each import.</w:t>
      </w:r>
    </w:p>
    <w:p w14:paraId="4BABF473" w14:textId="77777777" w:rsidR="00182B7C" w:rsidRDefault="00182B7C" w:rsidP="00182B7C">
      <w:pPr>
        <w:pStyle w:val="CelebManagerHeader"/>
        <w:rPr>
          <w:b w:val="0"/>
          <w:sz w:val="24"/>
        </w:rPr>
      </w:pPr>
    </w:p>
    <w:p w14:paraId="405016E2" w14:textId="49100D67" w:rsidR="00182B7C" w:rsidRDefault="00182B7C" w:rsidP="00182B7C">
      <w:pPr>
        <w:pStyle w:val="CelebManagerHeader"/>
        <w:rPr>
          <w:b w:val="0"/>
          <w:sz w:val="24"/>
        </w:rPr>
      </w:pPr>
      <w:r>
        <w:rPr>
          <w:b w:val="0"/>
          <w:sz w:val="24"/>
        </w:rPr>
        <w:t>Alternatively, you can follow th</w:t>
      </w:r>
      <w:r w:rsidR="00CA5931">
        <w:rPr>
          <w:b w:val="0"/>
          <w:sz w:val="24"/>
        </w:rPr>
        <w:t xml:space="preserve">e </w:t>
      </w:r>
      <w:hyperlink r:id="rId23" w:history="1">
        <w:r w:rsidR="00CA5931" w:rsidRPr="00CA5931">
          <w:rPr>
            <w:rStyle w:val="Hyperlink"/>
            <w:b w:val="0"/>
            <w:sz w:val="24"/>
          </w:rPr>
          <w:t>UsingCheckstyle docume</w:t>
        </w:r>
        <w:r w:rsidR="00CB0DBC">
          <w:rPr>
            <w:rStyle w:val="Hyperlink"/>
            <w:b w:val="0"/>
            <w:sz w:val="24"/>
          </w:rPr>
          <w:t>ntation</w:t>
        </w:r>
      </w:hyperlink>
      <w:r w:rsidR="00CA5931">
        <w:rPr>
          <w:b w:val="0"/>
          <w:sz w:val="24"/>
        </w:rPr>
        <w:t xml:space="preserve"> to configure coding style.</w:t>
      </w:r>
    </w:p>
    <w:p w14:paraId="418BEA18" w14:textId="2FA078C1" w:rsidR="00CA5931" w:rsidRDefault="00CA5931" w:rsidP="00182B7C">
      <w:pPr>
        <w:pStyle w:val="CelebManagerHeader"/>
        <w:rPr>
          <w:b w:val="0"/>
          <w:sz w:val="24"/>
        </w:rPr>
      </w:pPr>
    </w:p>
    <w:p w14:paraId="3A455C61" w14:textId="04FC115D" w:rsidR="00CA5931" w:rsidRDefault="00CA5931" w:rsidP="00182B7C">
      <w:pPr>
        <w:pStyle w:val="CelebManagerHeader"/>
        <w:rPr>
          <w:b w:val="0"/>
          <w:sz w:val="24"/>
        </w:rPr>
      </w:pPr>
      <w:r>
        <w:rPr>
          <w:sz w:val="24"/>
        </w:rPr>
        <w:t>2.4.2    Documentation Configurations</w:t>
      </w:r>
    </w:p>
    <w:p w14:paraId="5532E072" w14:textId="3EC99B8D" w:rsidR="00CB0DBC" w:rsidRDefault="00CA5931" w:rsidP="00182B7C">
      <w:pPr>
        <w:pStyle w:val="CelebManagerHeader"/>
        <w:rPr>
          <w:b w:val="0"/>
          <w:sz w:val="24"/>
        </w:rPr>
      </w:pPr>
      <w:r>
        <w:rPr>
          <w:b w:val="0"/>
          <w:sz w:val="24"/>
        </w:rPr>
        <w:t xml:space="preserve">After forking the repository in </w:t>
      </w:r>
      <w:hyperlink w:anchor="LocalProjectSetup" w:history="1">
        <w:r w:rsidRPr="00CA5931">
          <w:rPr>
            <w:rStyle w:val="Hyperlink"/>
            <w:sz w:val="24"/>
          </w:rPr>
          <w:t>Section 2.2 Project Setup</w:t>
        </w:r>
      </w:hyperlink>
      <w:r>
        <w:rPr>
          <w:b w:val="0"/>
          <w:sz w:val="24"/>
        </w:rPr>
        <w:t xml:space="preserve">, </w:t>
      </w:r>
      <w:r w:rsidR="00CB0DBC">
        <w:rPr>
          <w:b w:val="0"/>
          <w:sz w:val="24"/>
        </w:rPr>
        <w:t xml:space="preserve">the links in the documentation will still lead to </w:t>
      </w:r>
      <w:r w:rsidR="00CB0DBC" w:rsidRPr="00CB0DBC">
        <w:rPr>
          <w:rFonts w:ascii="Courier New" w:hAnsi="Courier New" w:cs="Courier New"/>
          <w:b w:val="0"/>
          <w:sz w:val="20"/>
          <w:highlight w:val="lightGray"/>
        </w:rPr>
        <w:t>CS2103JAN2018-W14-B4/main</w:t>
      </w:r>
      <w:r w:rsidR="00CB0DBC">
        <w:rPr>
          <w:b w:val="0"/>
          <w:sz w:val="24"/>
        </w:rPr>
        <w:t xml:space="preserve"> repository. If you intend to develop this project as a separate product instead of contributing to the </w:t>
      </w:r>
      <w:r w:rsidR="00CB0DBC" w:rsidRPr="00CB0DBC">
        <w:rPr>
          <w:rFonts w:ascii="Courier New" w:hAnsi="Courier New" w:cs="Courier New"/>
          <w:b w:val="0"/>
          <w:sz w:val="20"/>
          <w:highlight w:val="lightGray"/>
        </w:rPr>
        <w:t>CS2103JAN2018-W14-B4/main</w:t>
      </w:r>
      <w:r w:rsidR="00CB0DBC">
        <w:rPr>
          <w:b w:val="0"/>
          <w:sz w:val="24"/>
        </w:rPr>
        <w:t xml:space="preserve"> repository</w:t>
      </w:r>
      <w:r w:rsidR="00CB0DBC">
        <w:rPr>
          <w:b w:val="0"/>
          <w:sz w:val="24"/>
        </w:rPr>
        <w:t xml:space="preserve">, you should replace the variable </w:t>
      </w:r>
      <w:r w:rsidR="00CB0DBC" w:rsidRPr="00CB0DBC">
        <w:rPr>
          <w:rFonts w:ascii="Courier New" w:hAnsi="Courier New" w:cs="Courier New"/>
          <w:b w:val="0"/>
          <w:sz w:val="20"/>
          <w:highlight w:val="lightGray"/>
        </w:rPr>
        <w:t>repoURL</w:t>
      </w:r>
      <w:r w:rsidR="00CB0DBC" w:rsidRPr="00CB0DBC">
        <w:rPr>
          <w:b w:val="0"/>
          <w:sz w:val="24"/>
        </w:rPr>
        <w:t xml:space="preserve"> in </w:t>
      </w:r>
      <w:r w:rsidR="00CB0DBC" w:rsidRPr="00CB0DBC">
        <w:rPr>
          <w:rFonts w:ascii="Courier New" w:hAnsi="Courier New" w:cs="Courier New"/>
          <w:b w:val="0"/>
          <w:sz w:val="20"/>
          <w:highlight w:val="lightGray"/>
        </w:rPr>
        <w:t>DeveloperGuide.adoc</w:t>
      </w:r>
      <w:r w:rsidR="00CB0DBC" w:rsidRPr="00CB0DBC">
        <w:rPr>
          <w:b w:val="0"/>
          <w:sz w:val="24"/>
        </w:rPr>
        <w:t xml:space="preserve"> and </w:t>
      </w:r>
      <w:r w:rsidR="00CB0DBC" w:rsidRPr="00CB0DBC">
        <w:rPr>
          <w:rFonts w:ascii="Courier New" w:hAnsi="Courier New" w:cs="Courier New"/>
          <w:b w:val="0"/>
          <w:sz w:val="20"/>
          <w:highlight w:val="lightGray"/>
        </w:rPr>
        <w:t>UserGuide.adoc</w:t>
      </w:r>
      <w:r w:rsidR="00CB0DBC" w:rsidRPr="00CB0DBC">
        <w:rPr>
          <w:b w:val="0"/>
          <w:sz w:val="24"/>
        </w:rPr>
        <w:t xml:space="preserve"> with the URL of your fork.</w:t>
      </w:r>
    </w:p>
    <w:p w14:paraId="576158E5" w14:textId="38C17EB1" w:rsidR="00CB0DBC" w:rsidRDefault="00CB0DBC" w:rsidP="00182B7C">
      <w:pPr>
        <w:pStyle w:val="CelebManagerHeader"/>
        <w:rPr>
          <w:sz w:val="24"/>
        </w:rPr>
      </w:pPr>
      <w:r>
        <w:rPr>
          <w:sz w:val="24"/>
        </w:rPr>
        <w:lastRenderedPageBreak/>
        <w:t>2.4.3    Continuous Integration (CI) Configurations</w:t>
      </w:r>
    </w:p>
    <w:p w14:paraId="72260EC2" w14:textId="57C7A335" w:rsidR="00CB0DBC" w:rsidRDefault="00CB0DBC" w:rsidP="00182B7C">
      <w:pPr>
        <w:pStyle w:val="CelebManagerHeader"/>
        <w:rPr>
          <w:b w:val="0"/>
          <w:sz w:val="24"/>
        </w:rPr>
      </w:pPr>
      <w:r w:rsidRPr="00CB0DBC">
        <w:rPr>
          <w:b w:val="0"/>
          <w:sz w:val="24"/>
        </w:rPr>
        <w:t>There are two CI configurations</w:t>
      </w:r>
      <w:r w:rsidR="00695A53">
        <w:rPr>
          <w:b w:val="0"/>
          <w:sz w:val="24"/>
        </w:rPr>
        <w:t>, Travis and AppVeyor,</w:t>
      </w:r>
      <w:r w:rsidRPr="00CB0DBC">
        <w:rPr>
          <w:b w:val="0"/>
          <w:sz w:val="24"/>
        </w:rPr>
        <w:t xml:space="preserve"> that you can set up.</w:t>
      </w:r>
    </w:p>
    <w:p w14:paraId="5B54772A" w14:textId="77777777" w:rsidR="00695A53" w:rsidRDefault="00695A53" w:rsidP="00CB0DBC">
      <w:pPr>
        <w:pStyle w:val="CelebManagerHeader"/>
        <w:rPr>
          <w:b w:val="0"/>
          <w:sz w:val="24"/>
        </w:rPr>
      </w:pPr>
      <w:r w:rsidRPr="00695A53">
        <w:rPr>
          <w:b w:val="0"/>
          <w:sz w:val="24"/>
        </w:rPr>
        <w:t>Travis is an Unix-based software, while AppVeyor is a Windows-based software</w:t>
      </w:r>
      <w:r>
        <w:rPr>
          <w:b w:val="0"/>
          <w:sz w:val="24"/>
        </w:rPr>
        <w:t>.</w:t>
      </w:r>
    </w:p>
    <w:p w14:paraId="23CF3548" w14:textId="4BC84463" w:rsidR="00CB0DBC" w:rsidRDefault="00CB0DBC" w:rsidP="00CB0DBC">
      <w:pPr>
        <w:pStyle w:val="CelebManagerHeader"/>
        <w:rPr>
          <w:b w:val="0"/>
          <w:sz w:val="24"/>
        </w:rPr>
      </w:pPr>
      <w:r w:rsidRPr="00CB0DBC">
        <w:rPr>
          <w:b w:val="0"/>
          <w:sz w:val="24"/>
        </w:rPr>
        <w:t xml:space="preserve">To set up Travis </w:t>
      </w:r>
      <w:r w:rsidR="00695A53">
        <w:rPr>
          <w:b w:val="0"/>
          <w:sz w:val="24"/>
        </w:rPr>
        <w:t xml:space="preserve">and AppVeyor </w:t>
      </w:r>
      <w:r w:rsidRPr="00CB0DBC">
        <w:rPr>
          <w:b w:val="0"/>
          <w:sz w:val="24"/>
        </w:rPr>
        <w:t>for your fork, please refer to</w:t>
      </w:r>
      <w:r w:rsidR="00695A53">
        <w:rPr>
          <w:b w:val="0"/>
          <w:sz w:val="24"/>
        </w:rPr>
        <w:t xml:space="preserve"> the </w:t>
      </w:r>
      <w:hyperlink r:id="rId24" w:history="1">
        <w:r w:rsidRPr="00CB0DBC">
          <w:rPr>
            <w:rStyle w:val="Hyperlink"/>
            <w:b w:val="0"/>
            <w:sz w:val="24"/>
          </w:rPr>
          <w:t>UsingTravis documentation</w:t>
        </w:r>
      </w:hyperlink>
      <w:r w:rsidR="00695A53">
        <w:rPr>
          <w:b w:val="0"/>
          <w:sz w:val="24"/>
        </w:rPr>
        <w:t xml:space="preserve"> and </w:t>
      </w:r>
      <w:hyperlink r:id="rId25" w:history="1">
        <w:r w:rsidRPr="00695A53">
          <w:rPr>
            <w:rStyle w:val="Hyperlink"/>
            <w:b w:val="0"/>
            <w:sz w:val="24"/>
          </w:rPr>
          <w:t>UsingAppVeyor</w:t>
        </w:r>
        <w:r w:rsidR="00695A53" w:rsidRPr="00695A53">
          <w:rPr>
            <w:rStyle w:val="Hyperlink"/>
            <w:b w:val="0"/>
            <w:sz w:val="24"/>
          </w:rPr>
          <w:t xml:space="preserve"> documentation</w:t>
        </w:r>
      </w:hyperlink>
      <w:r w:rsidR="00695A53">
        <w:rPr>
          <w:b w:val="0"/>
          <w:sz w:val="24"/>
        </w:rPr>
        <w:t xml:space="preserve"> respectively.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"/>
        <w:gridCol w:w="8241"/>
      </w:tblGrid>
      <w:tr w:rsidR="00695A53" w14:paraId="2A6AF899" w14:textId="77777777" w:rsidTr="00695A53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8F8ACBD" w14:textId="77777777" w:rsidR="00695A53" w:rsidRDefault="00695A53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64CFD142" wp14:editId="139BBC5A">
                  <wp:extent cx="361507" cy="361507"/>
                  <wp:effectExtent l="0" t="0" r="0" b="635"/>
                  <wp:docPr id="13" name="Graphic 13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tcBorders>
              <w:left w:val="single" w:sz="4" w:space="0" w:color="auto"/>
            </w:tcBorders>
            <w:vAlign w:val="center"/>
          </w:tcPr>
          <w:p w14:paraId="67079EFB" w14:textId="62A8D93A" w:rsidR="00695A53" w:rsidRPr="00695A53" w:rsidRDefault="00695A53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 w:rsidRPr="00695A53">
              <w:rPr>
                <w:b w:val="0"/>
                <w:sz w:val="24"/>
              </w:rPr>
              <w:t>Having both Travis CI and AppVeyor CI ensures your App works on both Unix-based platforms and Windows-based platforms.</w:t>
            </w:r>
          </w:p>
        </w:tc>
      </w:tr>
    </w:tbl>
    <w:p w14:paraId="5CF47350" w14:textId="02A27C89" w:rsidR="00695A53" w:rsidRDefault="00695A53" w:rsidP="00CB0DBC">
      <w:pPr>
        <w:pStyle w:val="CelebManagerHeader"/>
        <w:rPr>
          <w:b w:val="0"/>
          <w:sz w:val="24"/>
        </w:rPr>
      </w:pPr>
    </w:p>
    <w:p w14:paraId="2E904DEA" w14:textId="7DB9860C" w:rsidR="00695A53" w:rsidRDefault="00695A53" w:rsidP="00695A53">
      <w:pPr>
        <w:pStyle w:val="CelebManagerHeader"/>
        <w:rPr>
          <w:b w:val="0"/>
          <w:sz w:val="24"/>
        </w:rPr>
      </w:pPr>
      <w:r w:rsidRPr="00695A53">
        <w:rPr>
          <w:b w:val="0"/>
          <w:sz w:val="24"/>
        </w:rPr>
        <w:t>You should also set up coverage reporting for your team fork</w:t>
      </w:r>
      <w:r>
        <w:rPr>
          <w:b w:val="0"/>
          <w:sz w:val="24"/>
        </w:rPr>
        <w:t>, if you have one</w:t>
      </w:r>
      <w:r w:rsidRPr="00695A53">
        <w:rPr>
          <w:b w:val="0"/>
          <w:sz w:val="24"/>
        </w:rPr>
        <w:t xml:space="preserve">. Please refer to </w:t>
      </w:r>
      <w:hyperlink r:id="rId26" w:history="1">
        <w:r w:rsidRPr="00695A53">
          <w:rPr>
            <w:rStyle w:val="Hyperlink"/>
            <w:b w:val="0"/>
            <w:sz w:val="24"/>
          </w:rPr>
          <w:t>UsingCoveralls documentation</w:t>
        </w:r>
      </w:hyperlink>
      <w:r w:rsidRPr="00695A53">
        <w:rPr>
          <w:b w:val="0"/>
          <w:sz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"/>
        <w:gridCol w:w="8241"/>
      </w:tblGrid>
      <w:tr w:rsidR="00695A53" w:rsidRPr="00695A53" w14:paraId="4666CE18" w14:textId="77777777" w:rsidTr="00BA2CC5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929663B" w14:textId="77777777" w:rsidR="00695A53" w:rsidRDefault="00695A53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70FD3B71" wp14:editId="3DDE5E41">
                  <wp:extent cx="361507" cy="361507"/>
                  <wp:effectExtent l="0" t="0" r="0" b="635"/>
                  <wp:docPr id="14" name="Graphic 14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tcBorders>
              <w:left w:val="single" w:sz="4" w:space="0" w:color="auto"/>
            </w:tcBorders>
            <w:vAlign w:val="center"/>
          </w:tcPr>
          <w:p w14:paraId="5443C198" w14:textId="4A92761F" w:rsidR="00695A53" w:rsidRPr="00695A53" w:rsidRDefault="00695A53" w:rsidP="00BA2CC5">
            <w:pPr>
              <w:pStyle w:val="CelebManagerHeader"/>
              <w:spacing w:line="360" w:lineRule="auto"/>
              <w:rPr>
                <w:b w:val="0"/>
                <w:sz w:val="24"/>
              </w:rPr>
            </w:pPr>
            <w:r w:rsidRPr="00695A53">
              <w:rPr>
                <w:b w:val="0"/>
                <w:sz w:val="24"/>
              </w:rPr>
              <w:t>Coverage reporting could be useful for a team repository that hosts the final version</w:t>
            </w:r>
            <w:r>
              <w:rPr>
                <w:b w:val="0"/>
                <w:sz w:val="24"/>
              </w:rPr>
              <w:t xml:space="preserve"> of the project,</w:t>
            </w:r>
            <w:r w:rsidRPr="00695A53">
              <w:rPr>
                <w:b w:val="0"/>
                <w:sz w:val="24"/>
              </w:rPr>
              <w:t xml:space="preserve"> but it is not </w:t>
            </w:r>
            <w:r>
              <w:rPr>
                <w:b w:val="0"/>
                <w:sz w:val="24"/>
              </w:rPr>
              <w:t>that</w:t>
            </w:r>
            <w:r w:rsidRPr="00695A53">
              <w:rPr>
                <w:b w:val="0"/>
                <w:sz w:val="24"/>
              </w:rPr>
              <w:t xml:space="preserve"> useful for your personal fork.</w:t>
            </w:r>
          </w:p>
        </w:tc>
      </w:tr>
    </w:tbl>
    <w:p w14:paraId="51587265" w14:textId="77777777" w:rsidR="00695A53" w:rsidRPr="00CB0DBC" w:rsidRDefault="00695A53" w:rsidP="00695A53">
      <w:pPr>
        <w:pStyle w:val="CelebManagerHeader"/>
        <w:rPr>
          <w:b w:val="0"/>
          <w:sz w:val="24"/>
        </w:rPr>
      </w:pPr>
    </w:p>
    <w:sectPr w:rsidR="00695A53" w:rsidRPr="00CB0DBC" w:rsidSect="003C3CD1">
      <w:headerReference w:type="default" r:id="rId27"/>
      <w:footerReference w:type="default" r:id="rId28"/>
      <w:headerReference w:type="first" r:id="rId29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AFF96" w14:textId="77777777" w:rsidR="00614631" w:rsidRDefault="00614631" w:rsidP="00C20A9D">
      <w:pPr>
        <w:spacing w:line="240" w:lineRule="auto"/>
      </w:pPr>
      <w:r>
        <w:separator/>
      </w:r>
    </w:p>
  </w:endnote>
  <w:endnote w:type="continuationSeparator" w:id="0">
    <w:p w14:paraId="3B097869" w14:textId="77777777" w:rsidR="00614631" w:rsidRDefault="00614631" w:rsidP="00C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84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A25890" w14:textId="76E3E376" w:rsidR="003C3CD1" w:rsidRDefault="003C3C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75842" w14:textId="77777777" w:rsidR="00C20A9D" w:rsidRDefault="00C20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90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D465B" w14:textId="77777777" w:rsidR="003C3CD1" w:rsidRDefault="003C3C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0D52C" w14:textId="77777777" w:rsidR="003C3CD1" w:rsidRDefault="003C3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5755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E97DE" w14:textId="5D163E64" w:rsidR="003C3CD1" w:rsidRDefault="003C3C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821FE" w14:textId="77777777" w:rsidR="003C3CD1" w:rsidRDefault="003C3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472E0" w14:textId="77777777" w:rsidR="00614631" w:rsidRDefault="00614631" w:rsidP="00C20A9D">
      <w:pPr>
        <w:spacing w:line="240" w:lineRule="auto"/>
      </w:pPr>
      <w:r>
        <w:separator/>
      </w:r>
    </w:p>
  </w:footnote>
  <w:footnote w:type="continuationSeparator" w:id="0">
    <w:p w14:paraId="6625ACA8" w14:textId="77777777" w:rsidR="00614631" w:rsidRDefault="00614631" w:rsidP="00C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C1D3E" w14:textId="027842DD" w:rsidR="00F14D58" w:rsidRPr="00825870" w:rsidRDefault="00F14D58" w:rsidP="0068382A">
    <w:pPr>
      <w:pStyle w:val="Header"/>
      <w:tabs>
        <w:tab w:val="clear" w:pos="4513"/>
      </w:tabs>
      <w:rPr>
        <w:rFonts w:asciiTheme="majorHAnsi" w:hAnsiTheme="majorHAnsi"/>
        <w:color w:val="767171" w:themeColor="background2" w:themeShade="80"/>
        <w:sz w:val="24"/>
      </w:rPr>
    </w:pPr>
    <w:r w:rsidRPr="00825870">
      <w:rPr>
        <w:rFonts w:asciiTheme="majorHAnsi" w:hAnsiTheme="majorHAnsi"/>
        <w:color w:val="767171" w:themeColor="background2" w:themeShade="80"/>
        <w:sz w:val="24"/>
      </w:rPr>
      <w:t xml:space="preserve">CelebManager </w:t>
    </w:r>
    <w:r w:rsidR="008B0D0D" w:rsidRPr="00825870">
      <w:rPr>
        <w:rFonts w:asciiTheme="majorHAnsi" w:hAnsiTheme="majorHAnsi"/>
        <w:color w:val="767171" w:themeColor="background2" w:themeShade="80"/>
        <w:sz w:val="24"/>
      </w:rPr>
      <w:t>Developer</w:t>
    </w:r>
    <w:r w:rsidRPr="00825870">
      <w:rPr>
        <w:rFonts w:asciiTheme="majorHAnsi" w:hAnsiTheme="majorHAnsi"/>
        <w:color w:val="767171" w:themeColor="background2" w:themeShade="80"/>
        <w:sz w:val="24"/>
      </w:rPr>
      <w:t xml:space="preserve"> Guide</w:t>
    </w:r>
    <w:r w:rsidR="0068382A">
      <w:rPr>
        <w:rFonts w:asciiTheme="majorHAnsi" w:hAnsiTheme="majorHAnsi"/>
        <w:color w:val="767171" w:themeColor="background2" w:themeShade="80"/>
        <w:sz w:val="24"/>
      </w:rPr>
      <w:tab/>
      <w:t>Table of Conte</w:t>
    </w:r>
    <w:r w:rsidR="0096216E">
      <w:rPr>
        <w:rFonts w:asciiTheme="majorHAnsi" w:hAnsiTheme="majorHAnsi"/>
        <w:color w:val="767171" w:themeColor="background2" w:themeShade="80"/>
        <w:sz w:val="24"/>
      </w:rPr>
      <w:t>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427BA" w14:textId="0011868E" w:rsidR="0096216E" w:rsidRPr="00825870" w:rsidRDefault="0096216E" w:rsidP="0068382A">
    <w:pPr>
      <w:pStyle w:val="Header"/>
      <w:tabs>
        <w:tab w:val="clear" w:pos="4513"/>
      </w:tabs>
      <w:rPr>
        <w:rFonts w:asciiTheme="majorHAnsi" w:hAnsiTheme="majorHAnsi"/>
        <w:color w:val="767171" w:themeColor="background2" w:themeShade="80"/>
        <w:sz w:val="24"/>
      </w:rPr>
    </w:pPr>
    <w:r w:rsidRPr="00825870">
      <w:rPr>
        <w:rFonts w:asciiTheme="majorHAnsi" w:hAnsiTheme="majorHAnsi"/>
        <w:color w:val="767171" w:themeColor="background2" w:themeShade="80"/>
        <w:sz w:val="24"/>
      </w:rPr>
      <w:t>CelebManager Developer Guide</w:t>
    </w:r>
    <w:r>
      <w:rPr>
        <w:rFonts w:asciiTheme="majorHAnsi" w:hAnsiTheme="majorHAnsi"/>
        <w:color w:val="767171" w:themeColor="background2" w:themeShade="80"/>
        <w:sz w:val="24"/>
      </w:rPr>
      <w:tab/>
      <w:t>Section 1: Introduction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4916" w14:textId="38130D2E" w:rsidR="003C3CD1" w:rsidRPr="00825870" w:rsidRDefault="003C3CD1" w:rsidP="0068382A">
    <w:pPr>
      <w:pStyle w:val="Header"/>
      <w:tabs>
        <w:tab w:val="clear" w:pos="4513"/>
      </w:tabs>
      <w:rPr>
        <w:rFonts w:asciiTheme="majorHAnsi" w:hAnsiTheme="majorHAnsi"/>
        <w:color w:val="767171" w:themeColor="background2" w:themeShade="80"/>
        <w:sz w:val="24"/>
      </w:rPr>
    </w:pPr>
    <w:r w:rsidRPr="00825870">
      <w:rPr>
        <w:rFonts w:asciiTheme="majorHAnsi" w:hAnsiTheme="majorHAnsi"/>
        <w:color w:val="767171" w:themeColor="background2" w:themeShade="80"/>
        <w:sz w:val="24"/>
      </w:rPr>
      <w:t>CelebManager Developer Guide</w:t>
    </w:r>
    <w:r>
      <w:rPr>
        <w:rFonts w:asciiTheme="majorHAnsi" w:hAnsiTheme="majorHAnsi"/>
        <w:color w:val="767171" w:themeColor="background2" w:themeShade="80"/>
        <w:sz w:val="24"/>
      </w:rPr>
      <w:tab/>
      <w:t>Section 2: Setup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2D2F3" w14:textId="4F4633C2" w:rsidR="0068382A" w:rsidRPr="0068382A" w:rsidRDefault="0068382A" w:rsidP="0068382A">
    <w:pPr>
      <w:pStyle w:val="Header"/>
      <w:tabs>
        <w:tab w:val="clear" w:pos="4513"/>
      </w:tabs>
      <w:jc w:val="left"/>
      <w:rPr>
        <w:rFonts w:asciiTheme="majorHAnsi" w:hAnsiTheme="majorHAnsi"/>
        <w:color w:val="767171" w:themeColor="background2" w:themeShade="80"/>
        <w:sz w:val="24"/>
      </w:rPr>
    </w:pPr>
    <w:r w:rsidRPr="00825870">
      <w:rPr>
        <w:rFonts w:asciiTheme="majorHAnsi" w:hAnsiTheme="majorHAnsi"/>
        <w:color w:val="767171" w:themeColor="background2" w:themeShade="80"/>
        <w:sz w:val="24"/>
      </w:rPr>
      <w:t>CelebManager Developer Guide</w:t>
    </w:r>
    <w:r>
      <w:rPr>
        <w:rFonts w:asciiTheme="majorHAnsi" w:hAnsiTheme="majorHAnsi"/>
        <w:color w:val="767171" w:themeColor="background2" w:themeShade="80"/>
        <w:sz w:val="24"/>
      </w:rPr>
      <w:tab/>
      <w:t>Section 2: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BDF"/>
    <w:multiLevelType w:val="hybridMultilevel"/>
    <w:tmpl w:val="8CB47B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71F51"/>
    <w:multiLevelType w:val="hybridMultilevel"/>
    <w:tmpl w:val="3162E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5935"/>
    <w:multiLevelType w:val="hybridMultilevel"/>
    <w:tmpl w:val="2E643D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1D53"/>
    <w:multiLevelType w:val="hybridMultilevel"/>
    <w:tmpl w:val="826CCA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13026"/>
    <w:multiLevelType w:val="hybridMultilevel"/>
    <w:tmpl w:val="6A42D8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B03D3"/>
    <w:multiLevelType w:val="hybridMultilevel"/>
    <w:tmpl w:val="A7B6A4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6AFB"/>
    <w:multiLevelType w:val="hybridMultilevel"/>
    <w:tmpl w:val="8AC412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7382"/>
    <w:multiLevelType w:val="hybridMultilevel"/>
    <w:tmpl w:val="49BC2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3F"/>
    <w:rsid w:val="00074FF0"/>
    <w:rsid w:val="000A55AB"/>
    <w:rsid w:val="000B6E7D"/>
    <w:rsid w:val="00182B7C"/>
    <w:rsid w:val="0018610C"/>
    <w:rsid w:val="00193C97"/>
    <w:rsid w:val="00237273"/>
    <w:rsid w:val="002814E9"/>
    <w:rsid w:val="002C24DE"/>
    <w:rsid w:val="002D55D1"/>
    <w:rsid w:val="002E6A25"/>
    <w:rsid w:val="002F6D3F"/>
    <w:rsid w:val="00315119"/>
    <w:rsid w:val="003501B5"/>
    <w:rsid w:val="0036386F"/>
    <w:rsid w:val="003C3CD1"/>
    <w:rsid w:val="004348A2"/>
    <w:rsid w:val="00446C77"/>
    <w:rsid w:val="00452B24"/>
    <w:rsid w:val="004A62B9"/>
    <w:rsid w:val="004B0781"/>
    <w:rsid w:val="004C37CF"/>
    <w:rsid w:val="00554FDF"/>
    <w:rsid w:val="005B7AB9"/>
    <w:rsid w:val="005F29E5"/>
    <w:rsid w:val="00614631"/>
    <w:rsid w:val="00664DE8"/>
    <w:rsid w:val="0066646C"/>
    <w:rsid w:val="00667D29"/>
    <w:rsid w:val="0068382A"/>
    <w:rsid w:val="00695A53"/>
    <w:rsid w:val="00695CA3"/>
    <w:rsid w:val="006A1059"/>
    <w:rsid w:val="006C59EB"/>
    <w:rsid w:val="006D6215"/>
    <w:rsid w:val="006F7F02"/>
    <w:rsid w:val="007305FB"/>
    <w:rsid w:val="0073370D"/>
    <w:rsid w:val="0076058A"/>
    <w:rsid w:val="00773885"/>
    <w:rsid w:val="00787F70"/>
    <w:rsid w:val="007C1743"/>
    <w:rsid w:val="007D6127"/>
    <w:rsid w:val="008245DB"/>
    <w:rsid w:val="00825870"/>
    <w:rsid w:val="0086344A"/>
    <w:rsid w:val="008B0D0D"/>
    <w:rsid w:val="0096216E"/>
    <w:rsid w:val="00980E73"/>
    <w:rsid w:val="009B3EEA"/>
    <w:rsid w:val="009F1A06"/>
    <w:rsid w:val="00AC4251"/>
    <w:rsid w:val="00B25E95"/>
    <w:rsid w:val="00B372FF"/>
    <w:rsid w:val="00B4664A"/>
    <w:rsid w:val="00B54A4E"/>
    <w:rsid w:val="00B56CC0"/>
    <w:rsid w:val="00B74837"/>
    <w:rsid w:val="00BF01EC"/>
    <w:rsid w:val="00C0648E"/>
    <w:rsid w:val="00C20A9D"/>
    <w:rsid w:val="00C56A97"/>
    <w:rsid w:val="00C65607"/>
    <w:rsid w:val="00C6700A"/>
    <w:rsid w:val="00C84D54"/>
    <w:rsid w:val="00CA5931"/>
    <w:rsid w:val="00CA5CD8"/>
    <w:rsid w:val="00CA71EB"/>
    <w:rsid w:val="00CB0DBC"/>
    <w:rsid w:val="00CD2A1F"/>
    <w:rsid w:val="00D34F5B"/>
    <w:rsid w:val="00D56552"/>
    <w:rsid w:val="00D645DD"/>
    <w:rsid w:val="00E07BFC"/>
    <w:rsid w:val="00EE3551"/>
    <w:rsid w:val="00F14D58"/>
    <w:rsid w:val="00F41BF8"/>
    <w:rsid w:val="00F6521D"/>
    <w:rsid w:val="00F75AA4"/>
    <w:rsid w:val="00F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29BE8"/>
  <w15:chartTrackingRefBased/>
  <w15:docId w15:val="{D168D3FE-0B17-4DF8-9327-A5AA00F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3C97"/>
    <w:pPr>
      <w:spacing w:line="240" w:lineRule="auto"/>
      <w:jc w:val="left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3C97"/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FF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4FF0"/>
    <w:pPr>
      <w:spacing w:before="24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4FF0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4FF0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4FF0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4FF0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4FF0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4FF0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4FF0"/>
    <w:pPr>
      <w:ind w:left="154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4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5DB"/>
    <w:pPr>
      <w:ind w:left="720"/>
      <w:contextualSpacing/>
    </w:pPr>
  </w:style>
  <w:style w:type="paragraph" w:customStyle="1" w:styleId="CelebManagerHeader">
    <w:name w:val="CelebManager Header"/>
    <w:basedOn w:val="Normal"/>
    <w:link w:val="CelebManagerHeaderChar"/>
    <w:qFormat/>
    <w:rsid w:val="002C24DE"/>
    <w:rPr>
      <w:rFonts w:asciiTheme="majorHAnsi" w:eastAsia="Yu Gothic UI Semilight" w:hAnsiTheme="majorHAnsi" w:cstheme="majorHAnsi"/>
      <w:b/>
      <w:noProof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24DE"/>
    <w:rPr>
      <w:color w:val="808080"/>
      <w:shd w:val="clear" w:color="auto" w:fill="E6E6E6"/>
    </w:rPr>
  </w:style>
  <w:style w:type="character" w:customStyle="1" w:styleId="CelebManagerHeaderChar">
    <w:name w:val="CelebManager Header Char"/>
    <w:basedOn w:val="DefaultParagraphFont"/>
    <w:link w:val="CelebManagerHeader"/>
    <w:rsid w:val="002C24DE"/>
    <w:rPr>
      <w:rFonts w:asciiTheme="majorHAnsi" w:eastAsia="Yu Gothic UI Semilight" w:hAnsiTheme="majorHAnsi" w:cstheme="majorHAnsi"/>
      <w:b/>
      <w:noProof/>
      <w:sz w:val="32"/>
      <w:szCs w:val="24"/>
    </w:rPr>
  </w:style>
  <w:style w:type="table" w:styleId="TableGrid">
    <w:name w:val="Table Grid"/>
    <w:basedOn w:val="TableNormal"/>
    <w:uiPriority w:val="39"/>
    <w:rsid w:val="00C064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861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A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D"/>
  </w:style>
  <w:style w:type="paragraph" w:styleId="Footer">
    <w:name w:val="footer"/>
    <w:basedOn w:val="Normal"/>
    <w:link w:val="FooterChar"/>
    <w:uiPriority w:val="99"/>
    <w:unhideWhenUsed/>
    <w:rsid w:val="00C20A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D"/>
  </w:style>
  <w:style w:type="character" w:customStyle="1" w:styleId="Heading1Char">
    <w:name w:val="Heading 1 Char"/>
    <w:basedOn w:val="DefaultParagraphFont"/>
    <w:link w:val="Heading1"/>
    <w:uiPriority w:val="9"/>
    <w:rsid w:val="005B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AB9"/>
    <w:pPr>
      <w:spacing w:line="259" w:lineRule="auto"/>
      <w:jc w:val="left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svg"/><Relationship Id="rId26" Type="http://schemas.openxmlformats.org/officeDocument/2006/relationships/hyperlink" Target="https://github.com/CS2103JAN2018-W14-B4/main/blob/master/docs/UsingCoveralls.ado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CS2103JAN2018-W14-B4/mai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github.com/CS2103JAN2018-W14-B4/main/blob/master/docs/UsingAppVeyor.a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image" Target="media/image6.sv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CS2103JAN2018-W14-B4/main/blob/master/docs/UsingTravis.adoc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https://github.com/CS2103JAN2018-W14-B4/main/blob/master/docs/UsingCheckstyle.adoc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www.jetbrains.com/idea/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hyperlink" Target="https://github.com/oss-generic/process/blob/master/docs/CodingStandards.adoc" TargetMode="External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3D5A0FE6D54F799FA9E94CFD5D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83FE-8D9D-4554-9FBC-8EB178A3074F}"/>
      </w:docPartPr>
      <w:docPartBody>
        <w:p w:rsidR="0050775A" w:rsidRDefault="00A4739D" w:rsidP="00A4739D">
          <w:pPr>
            <w:pStyle w:val="8D3D5A0FE6D54F799FA9E94CFD5D2C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235095B48842C9BC6F877424A7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9FF3-2F55-42D7-843A-6E79E3349CF7}"/>
      </w:docPartPr>
      <w:docPartBody>
        <w:p w:rsidR="0050775A" w:rsidRDefault="00A4739D" w:rsidP="00A4739D">
          <w:pPr>
            <w:pStyle w:val="28235095B48842C9BC6F877424A7C38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9D"/>
    <w:rsid w:val="00144EB6"/>
    <w:rsid w:val="004E422C"/>
    <w:rsid w:val="0050775A"/>
    <w:rsid w:val="005C110D"/>
    <w:rsid w:val="00A4739D"/>
    <w:rsid w:val="00E9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3D5A0FE6D54F799FA9E94CFD5D2CFD">
    <w:name w:val="8D3D5A0FE6D54F799FA9E94CFD5D2CFD"/>
    <w:rsid w:val="00A4739D"/>
  </w:style>
  <w:style w:type="paragraph" w:customStyle="1" w:styleId="28235095B48842C9BC6F877424A7C38A">
    <w:name w:val="28235095B48842C9BC6F877424A7C38A"/>
    <w:rsid w:val="00A47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6E8F8-35ED-4188-ACFA-0CD07014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CelebManager</vt:lpstr>
    </vt:vector>
  </TitlesOfParts>
  <Company>Product of CS2103JAN2018-W14-B4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CelebManager</dc:title>
  <dc:subject>Developer Guide</dc:subject>
  <dc:creator>TzerBin -</dc:creator>
  <cp:keywords/>
  <dc:description/>
  <cp:lastModifiedBy>TzerBin -</cp:lastModifiedBy>
  <cp:revision>18</cp:revision>
  <dcterms:created xsi:type="dcterms:W3CDTF">2018-03-26T05:07:00Z</dcterms:created>
  <dcterms:modified xsi:type="dcterms:W3CDTF">2018-03-26T20:57:00Z</dcterms:modified>
</cp:coreProperties>
</file>