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670BF" w14:textId="222E3336" w:rsidR="00E01979" w:rsidRDefault="714C221B" w:rsidP="714C221B">
      <w:pPr>
        <w:pStyle w:val="Heading1"/>
        <w:jc w:val="center"/>
        <w:rPr>
          <w:rFonts w:eastAsia="Arial"/>
          <w:noProof/>
          <w:u w:val="single"/>
        </w:rPr>
      </w:pPr>
      <w:r w:rsidRPr="714C221B">
        <w:rPr>
          <w:rFonts w:eastAsia="Arial"/>
          <w:noProof/>
          <w:u w:val="single"/>
        </w:rPr>
        <w:t>Normalized Logical Schema</w:t>
      </w:r>
    </w:p>
    <w:p w14:paraId="6C804492" w14:textId="77777777" w:rsidR="00E01979" w:rsidRDefault="714C221B" w:rsidP="714C221B">
      <w:pPr>
        <w:pStyle w:val="Textbody"/>
        <w:rPr>
          <w:rFonts w:eastAsia="Arial"/>
          <w:i/>
          <w:iCs/>
          <w:noProof/>
          <w:sz w:val="21"/>
          <w:szCs w:val="21"/>
        </w:rPr>
      </w:pPr>
      <w:r w:rsidRPr="714C221B">
        <w:rPr>
          <w:rFonts w:eastAsia="Arial"/>
          <w:i/>
          <w:iCs/>
          <w:noProof/>
          <w:sz w:val="21"/>
          <w:szCs w:val="21"/>
        </w:rPr>
        <w:t>Revised from the DASSL Logical Schema on GitHub</w:t>
      </w:r>
    </w:p>
    <w:p w14:paraId="438FB794" w14:textId="5C590E09" w:rsidR="00E01979" w:rsidRPr="00B5404A" w:rsidRDefault="00677557" w:rsidP="714C221B">
      <w:pPr>
        <w:pStyle w:val="Textbody"/>
        <w:rPr>
          <w:rFonts w:eastAsia="Arial"/>
          <w:i/>
          <w:iCs/>
          <w:noProof/>
          <w:color w:val="A6A6A6" w:themeColor="background1" w:themeShade="A6"/>
          <w:sz w:val="21"/>
          <w:szCs w:val="21"/>
        </w:rPr>
      </w:pPr>
      <w:r>
        <w:rPr>
          <w:rFonts w:eastAsia="Arial"/>
          <w:i/>
          <w:iCs/>
          <w:noProof/>
          <w:color w:val="A6A6A6" w:themeColor="background1" w:themeShade="A6"/>
          <w:sz w:val="21"/>
          <w:szCs w:val="21"/>
        </w:rPr>
        <w:t>Items in grey a</w:t>
      </w:r>
      <w:r w:rsidR="714C221B" w:rsidRPr="714C221B">
        <w:rPr>
          <w:rFonts w:eastAsia="Arial"/>
          <w:i/>
          <w:iCs/>
          <w:noProof/>
          <w:color w:val="A6A6A6" w:themeColor="background1" w:themeShade="A6"/>
          <w:sz w:val="21"/>
          <w:szCs w:val="21"/>
        </w:rPr>
        <w:t>ssumed to be normalized</w:t>
      </w:r>
    </w:p>
    <w:p w14:paraId="79DBD919" w14:textId="77777777" w:rsidR="00201F4E" w:rsidRPr="00201F4E" w:rsidRDefault="00201F4E" w:rsidP="00201F4E">
      <w:pPr>
        <w:spacing w:after="0"/>
        <w:rPr>
          <w:rFonts w:eastAsia="Arial"/>
          <w:noProof/>
          <w:color w:val="AEAAAA" w:themeColor="background2" w:themeShade="BF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Student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ID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FirstName*, MiddleName, LastName*, Email, Major, Year)</w:t>
      </w:r>
    </w:p>
    <w:p w14:paraId="02249650" w14:textId="77777777" w:rsidR="00201F4E" w:rsidRPr="00201F4E" w:rsidRDefault="00201F4E" w:rsidP="00201F4E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</w:p>
    <w:p w14:paraId="50A722D9" w14:textId="77777777" w:rsidR="00201F4E" w:rsidRPr="00201F4E" w:rsidRDefault="00201F4E" w:rsidP="00201F4E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  <w:color w:val="AEAAAA" w:themeColor="background2" w:themeShade="BF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</w:rPr>
        <w:t>Course</w:t>
      </w:r>
      <w:r w:rsidRPr="00201F4E">
        <w:rPr>
          <w:rFonts w:ascii="Arial" w:eastAsia="Arial" w:hAnsi="Arial" w:cs="Arial"/>
          <w:noProof/>
          <w:color w:val="AEAAAA" w:themeColor="background2" w:themeShade="BF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u w:val="single"/>
        </w:rPr>
        <w:t>Number</w:t>
      </w:r>
      <w:r w:rsidRPr="00201F4E">
        <w:rPr>
          <w:rFonts w:ascii="Arial" w:eastAsia="Arial" w:hAnsi="Arial" w:cs="Arial"/>
          <w:noProof/>
          <w:color w:val="AEAAAA" w:themeColor="background2" w:themeShade="BF"/>
        </w:rPr>
        <w:t>, Title*)</w:t>
      </w:r>
      <w:bookmarkStart w:id="0" w:name="_GoBack"/>
      <w:bookmarkEnd w:id="0"/>
    </w:p>
    <w:p w14:paraId="36F0C9FC" w14:textId="77777777" w:rsidR="00201F4E" w:rsidRPr="00201F4E" w:rsidRDefault="00201F4E" w:rsidP="00201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  <w:r w:rsidRPr="00201F4E">
        <w:rPr>
          <w:rStyle w:val="eop"/>
          <w:rFonts w:ascii="Arial" w:hAnsi="Arial" w:cs="Arial"/>
          <w:noProof/>
          <w:color w:val="AEAAAA" w:themeColor="background2" w:themeShade="BF"/>
        </w:rPr>
        <w:t> </w:t>
      </w:r>
    </w:p>
    <w:p w14:paraId="4E818949" w14:textId="77777777" w:rsidR="00201F4E" w:rsidRPr="00201F4E" w:rsidRDefault="00201F4E" w:rsidP="00201F4E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Season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Order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Name*, Code*)</w:t>
      </w:r>
    </w:p>
    <w:p w14:paraId="5A7C8CF6" w14:textId="77777777" w:rsidR="00201F4E" w:rsidRPr="00201F4E" w:rsidRDefault="00201F4E" w:rsidP="00201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  <w:r w:rsidRPr="00201F4E">
        <w:rPr>
          <w:rStyle w:val="eop"/>
          <w:rFonts w:ascii="Arial" w:hAnsi="Arial" w:cs="Arial"/>
          <w:noProof/>
          <w:color w:val="AEAAAA" w:themeColor="background2" w:themeShade="BF"/>
        </w:rPr>
        <w:t> </w:t>
      </w:r>
    </w:p>
    <w:p w14:paraId="7738923B" w14:textId="77777777" w:rsidR="00201F4E" w:rsidRPr="00201F4E" w:rsidRDefault="00201F4E" w:rsidP="00201F4E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Term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ID,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Season, Year*, StartDate*, EndDate*)</w:t>
      </w:r>
    </w:p>
    <w:p w14:paraId="504ECB9B" w14:textId="77777777" w:rsidR="00201F4E" w:rsidRPr="00201F4E" w:rsidRDefault="00201F4E" w:rsidP="00201F4E">
      <w:pPr>
        <w:spacing w:after="0"/>
        <w:ind w:firstLine="720"/>
        <w:textAlignment w:val="baseline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Season → Season.ID</w:t>
      </w:r>
    </w:p>
    <w:p w14:paraId="79E5E1FB" w14:textId="77777777" w:rsidR="00201F4E" w:rsidRPr="00201F4E" w:rsidRDefault="00201F4E" w:rsidP="00201F4E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  <w:noProof/>
          <w:color w:val="AEAAAA" w:themeColor="background2" w:themeShade="BF"/>
        </w:rPr>
      </w:pPr>
    </w:p>
    <w:p w14:paraId="031B50E0" w14:textId="77777777" w:rsidR="00201F4E" w:rsidRPr="00201F4E" w:rsidRDefault="00201F4E" w:rsidP="00201F4E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  <w:color w:val="AEAAAA" w:themeColor="background2" w:themeShade="BF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</w:rPr>
        <w:t>Instructor</w:t>
      </w:r>
      <w:r w:rsidRPr="00201F4E">
        <w:rPr>
          <w:rFonts w:ascii="Arial" w:eastAsia="Arial" w:hAnsi="Arial" w:cs="Arial"/>
          <w:noProof/>
          <w:color w:val="AEAAAA" w:themeColor="background2" w:themeShade="BF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u w:val="single"/>
        </w:rPr>
        <w:t>ID</w:t>
      </w:r>
      <w:r w:rsidRPr="00201F4E">
        <w:rPr>
          <w:rFonts w:ascii="Arial" w:eastAsia="Arial" w:hAnsi="Arial" w:cs="Arial"/>
          <w:noProof/>
          <w:color w:val="AEAAAA" w:themeColor="background2" w:themeShade="BF"/>
        </w:rPr>
        <w:t>, FirstName*, MiddleName, LastName*, Department, Email)</w:t>
      </w:r>
    </w:p>
    <w:p w14:paraId="49FA4A10" w14:textId="77777777" w:rsidR="00201F4E" w:rsidRPr="00201F4E" w:rsidRDefault="00201F4E" w:rsidP="00201F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  <w:r w:rsidRPr="00201F4E">
        <w:rPr>
          <w:rStyle w:val="eop"/>
          <w:rFonts w:ascii="Arial" w:hAnsi="Arial" w:cs="Arial"/>
          <w:noProof/>
          <w:color w:val="AEAAAA" w:themeColor="background2" w:themeShade="BF"/>
        </w:rPr>
        <w:t> </w:t>
      </w:r>
    </w:p>
    <w:p w14:paraId="21F8137F" w14:textId="77777777" w:rsidR="00201F4E" w:rsidRPr="00201F4E" w:rsidRDefault="00201F4E" w:rsidP="00201F4E">
      <w:pPr>
        <w:spacing w:after="0"/>
        <w:textAlignment w:val="baseline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Section_Instructor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Instructor, Section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)</w:t>
      </w:r>
    </w:p>
    <w:p w14:paraId="4510A4C9" w14:textId="77777777" w:rsidR="00201F4E" w:rsidRPr="00201F4E" w:rsidRDefault="00201F4E" w:rsidP="00201F4E">
      <w:pPr>
        <w:spacing w:after="0"/>
        <w:ind w:firstLine="705"/>
        <w:textAlignment w:val="baseline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Instructor → Instructor.ID</w:t>
      </w:r>
    </w:p>
    <w:p w14:paraId="2A8E8EF5" w14:textId="77777777" w:rsidR="00201F4E" w:rsidRPr="00201F4E" w:rsidRDefault="00201F4E" w:rsidP="00201F4E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Section → Section.ID</w:t>
      </w:r>
    </w:p>
    <w:p w14:paraId="3A0F21F9" w14:textId="77777777" w:rsidR="00201F4E" w:rsidRPr="00201F4E" w:rsidRDefault="00201F4E" w:rsidP="00201F4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noProof/>
          <w:color w:val="AEAAAA" w:themeColor="background2" w:themeShade="BF"/>
          <w:sz w:val="18"/>
          <w:szCs w:val="18"/>
        </w:rPr>
      </w:pPr>
    </w:p>
    <w:p w14:paraId="7197268B" w14:textId="77777777" w:rsidR="00201F4E" w:rsidRPr="00201F4E" w:rsidRDefault="00201F4E" w:rsidP="00201F4E">
      <w:pPr>
        <w:spacing w:after="0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Attendance_Record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Date, Student, Section,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Status)</w:t>
      </w:r>
    </w:p>
    <w:p w14:paraId="4EAEA193" w14:textId="77777777" w:rsidR="00201F4E" w:rsidRPr="00201F4E" w:rsidRDefault="00201F4E" w:rsidP="00201F4E">
      <w:pPr>
        <w:spacing w:after="0"/>
        <w:ind w:firstLine="705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Student → Student.ID</w:t>
      </w:r>
    </w:p>
    <w:p w14:paraId="1C7960A4" w14:textId="31B3E717" w:rsidR="00201F4E" w:rsidRDefault="00201F4E" w:rsidP="00201F4E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Section→ Section.ID</w:t>
      </w:r>
    </w:p>
    <w:p w14:paraId="5DB5328C" w14:textId="3B18E71A" w:rsidR="00201F4E" w:rsidRDefault="00201F4E" w:rsidP="00201F4E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</w:p>
    <w:p w14:paraId="056B9829" w14:textId="77777777" w:rsidR="00201F4E" w:rsidRPr="00201F4E" w:rsidRDefault="00201F4E" w:rsidP="00201F4E">
      <w:pPr>
        <w:spacing w:after="0"/>
        <w:rPr>
          <w:rStyle w:val="eop"/>
          <w:rFonts w:ascii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Section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ID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, Term, SectionNumber, Course, CRN, Schedule, Location, StartDate, MidtermDate, EndDate, Instructor1*, Instructor2, Instructor3)</w:t>
      </w:r>
    </w:p>
    <w:p w14:paraId="0BB90908" w14:textId="77777777" w:rsidR="00201F4E" w:rsidRPr="00201F4E" w:rsidRDefault="00201F4E" w:rsidP="00201F4E">
      <w:pPr>
        <w:spacing w:after="0"/>
        <w:ind w:firstLine="720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Term → Term.ID</w:t>
      </w:r>
    </w:p>
    <w:p w14:paraId="549C2ADB" w14:textId="6177523B" w:rsidR="00201F4E" w:rsidRDefault="00201F4E" w:rsidP="00201F4E">
      <w:pPr>
        <w:pStyle w:val="paragraph"/>
        <w:spacing w:before="0" w:beforeAutospacing="0" w:after="0" w:afterAutospacing="0"/>
        <w:ind w:firstLine="705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Course → Course.Number</w:t>
      </w:r>
    </w:p>
    <w:p w14:paraId="399A7E32" w14:textId="1A8E2A1C" w:rsidR="00201F4E" w:rsidRDefault="00201F4E" w:rsidP="00201F4E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</w:p>
    <w:p w14:paraId="52C0EC54" w14:textId="77777777" w:rsidR="00201F4E" w:rsidRPr="00201F4E" w:rsidRDefault="00201F4E" w:rsidP="00201F4E">
      <w:pPr>
        <w:spacing w:after="0"/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</w:pPr>
      <w:r w:rsidRPr="00201F4E">
        <w:rPr>
          <w:rFonts w:ascii="Arial" w:eastAsia="Arial" w:hAnsi="Arial" w:cs="Arial"/>
          <w:b/>
          <w:bCs/>
          <w:noProof/>
          <w:color w:val="AEAAAA" w:themeColor="background2" w:themeShade="BF"/>
          <w:sz w:val="24"/>
          <w:szCs w:val="24"/>
        </w:rPr>
        <w:t>Enrollee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>(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  <w:u w:val="single"/>
        </w:rPr>
        <w:t>Student, Section,</w:t>
      </w:r>
      <w:r w:rsidRPr="00201F4E">
        <w:rPr>
          <w:rFonts w:ascii="Arial" w:eastAsia="Arial" w:hAnsi="Arial" w:cs="Arial"/>
          <w:noProof/>
          <w:color w:val="AEAAAA" w:themeColor="background2" w:themeShade="BF"/>
          <w:sz w:val="24"/>
          <w:szCs w:val="24"/>
        </w:rPr>
        <w:t xml:space="preserve"> DateEnrolled*, MajorEnrolled, MidtermGradeWeightedAverage, MidtermGradeComputed, MidtermGradeAwarded, FinalGradeWeightedAverage, FinalGradeComputed, FinalGradeAwarded)</w:t>
      </w:r>
    </w:p>
    <w:p w14:paraId="4E372802" w14:textId="77777777" w:rsidR="00201F4E" w:rsidRPr="00201F4E" w:rsidRDefault="00201F4E" w:rsidP="00201F4E">
      <w:pPr>
        <w:spacing w:after="0"/>
        <w:ind w:firstLine="709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Section → Section.ID</w:t>
      </w:r>
    </w:p>
    <w:p w14:paraId="5DE605D5" w14:textId="3DFA1F09" w:rsidR="714C221B" w:rsidRPr="00201F4E" w:rsidRDefault="00201F4E" w:rsidP="00201F4E">
      <w:pPr>
        <w:spacing w:after="0"/>
        <w:ind w:firstLine="709"/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</w:pPr>
      <w:r w:rsidRPr="00201F4E">
        <w:rPr>
          <w:rFonts w:ascii="Arial" w:eastAsia="Arial" w:hAnsi="Arial" w:cs="Arial"/>
          <w:noProof/>
          <w:color w:val="AEAAAA" w:themeColor="background2" w:themeShade="BF"/>
          <w:sz w:val="20"/>
          <w:szCs w:val="20"/>
        </w:rPr>
        <w:t>Student → Student.ID</w:t>
      </w:r>
    </w:p>
    <w:p w14:paraId="6D7640AD" w14:textId="1F774CEE" w:rsidR="00E01979" w:rsidRPr="00201F4E" w:rsidRDefault="714C221B" w:rsidP="714C221B">
      <w:pPr>
        <w:pStyle w:val="Standard"/>
        <w:rPr>
          <w:rFonts w:eastAsia="Arial"/>
          <w:noProof/>
          <w:color w:val="AEAAAA" w:themeColor="background2" w:themeShade="BF"/>
          <w:sz w:val="20"/>
          <w:szCs w:val="20"/>
        </w:rPr>
      </w:pPr>
      <w:r w:rsidRPr="714C221B">
        <w:rPr>
          <w:rFonts w:eastAsia="Arial"/>
          <w:noProof/>
          <w:color w:val="AEAAAA" w:themeColor="background2" w:themeShade="BF"/>
          <w:sz w:val="20"/>
          <w:szCs w:val="20"/>
        </w:rPr>
        <w:t>----------------------------------------------------------------------------</w:t>
      </w:r>
    </w:p>
    <w:p w14:paraId="34C28976" w14:textId="77777777" w:rsidR="00201F4E" w:rsidRPr="00201F4E" w:rsidRDefault="00201F4E" w:rsidP="714C221B">
      <w:pPr>
        <w:pStyle w:val="Standard"/>
        <w:rPr>
          <w:rFonts w:eastAsia="Arial"/>
          <w:b/>
          <w:bCs/>
          <w:noProof/>
        </w:rPr>
      </w:pPr>
    </w:p>
    <w:p w14:paraId="6C9C0F27" w14:textId="0744BF58" w:rsidR="00E01979" w:rsidRDefault="714C221B" w:rsidP="00201F4E">
      <w:pPr>
        <w:pStyle w:val="Standard"/>
        <w:rPr>
          <w:rFonts w:eastAsia="Arial"/>
          <w:noProof/>
        </w:rPr>
      </w:pPr>
      <w:r w:rsidRPr="714C221B">
        <w:rPr>
          <w:rFonts w:eastAsia="Arial"/>
          <w:b/>
          <w:bCs/>
          <w:noProof/>
        </w:rPr>
        <w:t>Section_Grade_Tier</w:t>
      </w:r>
      <w:r w:rsidRPr="714C221B">
        <w:rPr>
          <w:rFonts w:eastAsia="Arial"/>
          <w:noProof/>
        </w:rPr>
        <w:t>(</w:t>
      </w:r>
      <w:r w:rsidRPr="714C221B">
        <w:rPr>
          <w:rFonts w:eastAsia="Arial"/>
          <w:noProof/>
          <w:u w:val="single"/>
        </w:rPr>
        <w:t>LetterGrade, Section,</w:t>
      </w:r>
      <w:r w:rsidRPr="714C221B">
        <w:rPr>
          <w:rFonts w:eastAsia="Arial"/>
          <w:noProof/>
        </w:rPr>
        <w:t xml:space="preserve"> LowPercent*, HighPercent*)</w:t>
      </w:r>
    </w:p>
    <w:p w14:paraId="39FE30FF" w14:textId="77777777" w:rsidR="00E01979" w:rsidRPr="00B5404A" w:rsidRDefault="00E01979" w:rsidP="00201F4E">
      <w:pPr>
        <w:pStyle w:val="Standard"/>
        <w:rPr>
          <w:rFonts w:eastAsia="Arial"/>
          <w:noProof/>
          <w:sz w:val="20"/>
          <w:szCs w:val="20"/>
        </w:rPr>
      </w:pPr>
      <w:r>
        <w:tab/>
      </w:r>
      <w:r w:rsidRPr="714C221B">
        <w:rPr>
          <w:rFonts w:eastAsia="Arial"/>
          <w:noProof/>
          <w:sz w:val="20"/>
          <w:szCs w:val="20"/>
        </w:rPr>
        <w:t>LetterGrade → Grade.LetterGrade</w:t>
      </w:r>
    </w:p>
    <w:p w14:paraId="67AA7AC7" w14:textId="05334C50" w:rsidR="00E01979" w:rsidRPr="00B5404A" w:rsidRDefault="00B5404A" w:rsidP="00201F4E">
      <w:pPr>
        <w:pStyle w:val="Standard"/>
        <w:rPr>
          <w:rFonts w:eastAsia="Arial"/>
          <w:noProof/>
          <w:sz w:val="20"/>
          <w:szCs w:val="20"/>
        </w:rPr>
      </w:pPr>
      <w:r w:rsidRPr="00B5404A">
        <w:rPr>
          <w:sz w:val="20"/>
          <w:szCs w:val="20"/>
        </w:rPr>
        <w:tab/>
      </w:r>
      <w:r w:rsidRPr="714C221B">
        <w:rPr>
          <w:rFonts w:eastAsia="Arial"/>
          <w:noProof/>
          <w:sz w:val="20"/>
          <w:szCs w:val="20"/>
        </w:rPr>
        <w:t>Section → Section.ID</w:t>
      </w:r>
    </w:p>
    <w:p w14:paraId="123523D3" w14:textId="77777777" w:rsidR="00E01979" w:rsidRPr="00B5404A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FDs:</w:t>
      </w:r>
    </w:p>
    <w:p w14:paraId="1BAC0EFA" w14:textId="54376E19" w:rsidR="00961F10" w:rsidRPr="00B5404A" w:rsidRDefault="00201F4E" w:rsidP="00201F4E">
      <w:pPr>
        <w:pStyle w:val="Standard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LetterGrade, Section</w:t>
      </w:r>
      <w:r w:rsidR="714C221B" w:rsidRPr="714C221B">
        <w:rPr>
          <w:rFonts w:eastAsia="Arial"/>
          <w:noProof/>
          <w:sz w:val="20"/>
          <w:szCs w:val="20"/>
        </w:rPr>
        <w:t xml:space="preserve"> → LowPercent</w:t>
      </w:r>
    </w:p>
    <w:p w14:paraId="32C73E93" w14:textId="0157BDDE" w:rsidR="00E01979" w:rsidRPr="00B5404A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LetterGrade</w:t>
      </w:r>
      <w:r w:rsidR="00201F4E">
        <w:rPr>
          <w:rFonts w:eastAsia="Arial"/>
          <w:noProof/>
          <w:sz w:val="20"/>
          <w:szCs w:val="20"/>
        </w:rPr>
        <w:t>, Section</w:t>
      </w:r>
      <w:r w:rsidRPr="714C221B">
        <w:rPr>
          <w:rFonts w:eastAsia="Arial"/>
          <w:noProof/>
          <w:sz w:val="20"/>
          <w:szCs w:val="20"/>
        </w:rPr>
        <w:t xml:space="preserve"> → HighPercent</w:t>
      </w:r>
    </w:p>
    <w:p w14:paraId="6585A767" w14:textId="7275244F" w:rsidR="00B5404A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 xml:space="preserve">In BCNF, since the grading system is dynamic, and it requires both LetterGrade and CRN to be together the key attribute. </w:t>
      </w:r>
    </w:p>
    <w:p w14:paraId="12FEE73C" w14:textId="2CBFE6AE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</w:p>
    <w:p w14:paraId="59017521" w14:textId="64BA49A1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</w:p>
    <w:p w14:paraId="59A7908F" w14:textId="2F62BC41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</w:p>
    <w:p w14:paraId="79DCCE9E" w14:textId="4040C27F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</w:p>
    <w:p w14:paraId="0F726B6A" w14:textId="77777777" w:rsidR="00201F4E" w:rsidRP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</w:p>
    <w:p w14:paraId="4115A86C" w14:textId="7D96701C" w:rsidR="00E01979" w:rsidRDefault="714C221B" w:rsidP="00201F4E">
      <w:pPr>
        <w:pStyle w:val="Standard"/>
        <w:rPr>
          <w:rFonts w:eastAsia="Arial"/>
          <w:noProof/>
        </w:rPr>
      </w:pPr>
      <w:r w:rsidRPr="714C221B">
        <w:rPr>
          <w:rFonts w:eastAsia="Arial"/>
          <w:b/>
          <w:bCs/>
          <w:noProof/>
        </w:rPr>
        <w:t>Grade</w:t>
      </w:r>
      <w:r w:rsidRPr="714C221B">
        <w:rPr>
          <w:rFonts w:eastAsia="Arial"/>
          <w:noProof/>
        </w:rPr>
        <w:t>(</w:t>
      </w:r>
      <w:r w:rsidRPr="714C221B">
        <w:rPr>
          <w:rFonts w:eastAsia="Arial"/>
          <w:noProof/>
          <w:u w:val="single"/>
        </w:rPr>
        <w:t>LetterGrade,</w:t>
      </w:r>
      <w:r w:rsidRPr="714C221B">
        <w:rPr>
          <w:rFonts w:eastAsia="Arial"/>
          <w:noProof/>
        </w:rPr>
        <w:t xml:space="preserve"> GPA*)</w:t>
      </w:r>
    </w:p>
    <w:p w14:paraId="76EB0741" w14:textId="77777777" w:rsidR="00E80A52" w:rsidRPr="00B5404A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FDs:</w:t>
      </w:r>
    </w:p>
    <w:p w14:paraId="52B4AA40" w14:textId="2E3936BF" w:rsidR="00B5404A" w:rsidRPr="00B5404A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LetterGrade,  → GPA</w:t>
      </w:r>
    </w:p>
    <w:p w14:paraId="6E24CC30" w14:textId="08049B20" w:rsidR="003925A6" w:rsidRPr="00B5404A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In BCNF, all FD’s are dependent only on the key attribute.</w:t>
      </w:r>
    </w:p>
    <w:p w14:paraId="1FF6D76D" w14:textId="7DDB9161" w:rsidR="00E01979" w:rsidRDefault="00E01979" w:rsidP="00201F4E">
      <w:pPr>
        <w:pStyle w:val="Standard"/>
        <w:rPr>
          <w:rFonts w:eastAsia="Arial"/>
          <w:noProof/>
        </w:rPr>
      </w:pPr>
    </w:p>
    <w:p w14:paraId="5BB3409F" w14:textId="5A863834" w:rsidR="00E01979" w:rsidRDefault="714C221B" w:rsidP="00201F4E">
      <w:pPr>
        <w:pStyle w:val="Standard"/>
        <w:rPr>
          <w:rFonts w:eastAsia="Arial"/>
          <w:noProof/>
        </w:rPr>
      </w:pPr>
      <w:r w:rsidRPr="714C221B">
        <w:rPr>
          <w:rFonts w:eastAsia="Arial"/>
          <w:b/>
          <w:bCs/>
          <w:noProof/>
        </w:rPr>
        <w:t>AssessmentComponent</w:t>
      </w:r>
      <w:r w:rsidRPr="714C221B">
        <w:rPr>
          <w:rFonts w:eastAsia="Arial"/>
          <w:noProof/>
        </w:rPr>
        <w:t>(</w:t>
      </w:r>
      <w:r w:rsidRPr="714C221B">
        <w:rPr>
          <w:rFonts w:eastAsia="Arial"/>
          <w:noProof/>
          <w:u w:val="single"/>
        </w:rPr>
        <w:t>ID,</w:t>
      </w:r>
      <w:r w:rsidRPr="714C221B">
        <w:rPr>
          <w:rFonts w:eastAsia="Arial"/>
          <w:noProof/>
        </w:rPr>
        <w:t xml:space="preserve"> Section*, Type*,  Weight*, Description</w:t>
      </w:r>
      <w:r w:rsidR="00201F4E">
        <w:rPr>
          <w:rFonts w:eastAsia="Arial"/>
          <w:noProof/>
        </w:rPr>
        <w:t>, PlannedNumberofItems</w:t>
      </w:r>
      <w:r w:rsidRPr="714C221B">
        <w:rPr>
          <w:rFonts w:eastAsia="Arial"/>
          <w:noProof/>
        </w:rPr>
        <w:t>)</w:t>
      </w:r>
    </w:p>
    <w:p w14:paraId="06C2ED4E" w14:textId="67BC7022" w:rsidR="00E01979" w:rsidRDefault="00E01979" w:rsidP="00201F4E">
      <w:pPr>
        <w:pStyle w:val="Standard"/>
        <w:rPr>
          <w:rFonts w:eastAsia="Arial"/>
          <w:noProof/>
          <w:sz w:val="20"/>
          <w:szCs w:val="20"/>
        </w:rPr>
      </w:pPr>
      <w:r>
        <w:tab/>
      </w:r>
      <w:r w:rsidR="00201F4E">
        <w:rPr>
          <w:rFonts w:eastAsia="Arial"/>
          <w:noProof/>
          <w:sz w:val="20"/>
          <w:szCs w:val="20"/>
        </w:rPr>
        <w:t>Section → Section.ID</w:t>
      </w:r>
    </w:p>
    <w:p w14:paraId="7F167F22" w14:textId="77777777" w:rsidR="00E80A52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FDs:</w:t>
      </w:r>
    </w:p>
    <w:p w14:paraId="1D18253A" w14:textId="644CE048" w:rsidR="00E80A52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ID → Section</w:t>
      </w:r>
    </w:p>
    <w:p w14:paraId="6F15FC46" w14:textId="3D1A2DB9" w:rsidR="714C221B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ID → Type</w:t>
      </w:r>
    </w:p>
    <w:p w14:paraId="750ADC34" w14:textId="16D4DAD6" w:rsidR="714C221B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ID → Weight</w:t>
      </w:r>
    </w:p>
    <w:p w14:paraId="2A904FBD" w14:textId="46937162" w:rsidR="714C221B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ID → Description</w:t>
      </w:r>
    </w:p>
    <w:p w14:paraId="68D0C1D1" w14:textId="29D9075C" w:rsidR="00E80A52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ID→ Planned Number of Assignments</w:t>
      </w:r>
    </w:p>
    <w:p w14:paraId="2BA862D7" w14:textId="77777777" w:rsidR="003925A6" w:rsidRDefault="714C221B" w:rsidP="00201F4E">
      <w:pPr>
        <w:pStyle w:val="Standard"/>
        <w:rPr>
          <w:rFonts w:eastAsia="Arial"/>
          <w:noProof/>
        </w:rPr>
      </w:pPr>
      <w:r w:rsidRPr="714C221B">
        <w:rPr>
          <w:rFonts w:eastAsia="Arial"/>
          <w:noProof/>
          <w:sz w:val="20"/>
          <w:szCs w:val="20"/>
        </w:rPr>
        <w:t>In BCNF, all FDs are dependent on only the key attribute</w:t>
      </w:r>
    </w:p>
    <w:p w14:paraId="75E4ABDE" w14:textId="77777777" w:rsidR="00E01979" w:rsidRDefault="00E01979" w:rsidP="00201F4E">
      <w:pPr>
        <w:pStyle w:val="Standard"/>
        <w:rPr>
          <w:rFonts w:eastAsia="Arial"/>
          <w:noProof/>
        </w:rPr>
      </w:pPr>
    </w:p>
    <w:p w14:paraId="65738A33" w14:textId="77777777" w:rsidR="00201F4E" w:rsidRDefault="00201F4E" w:rsidP="00201F4E">
      <w:pPr>
        <w:spacing w:after="0"/>
        <w:rPr>
          <w:rFonts w:ascii="Arial" w:eastAsia="Arial" w:hAnsi="Arial" w:cs="Arial"/>
          <w:noProof/>
          <w:sz w:val="24"/>
          <w:szCs w:val="24"/>
        </w:rPr>
      </w:pPr>
      <w:r w:rsidRPr="3D3A83C9">
        <w:rPr>
          <w:rFonts w:ascii="Arial" w:eastAsia="Arial" w:hAnsi="Arial" w:cs="Arial"/>
          <w:b/>
          <w:bCs/>
          <w:noProof/>
          <w:sz w:val="24"/>
          <w:szCs w:val="24"/>
        </w:rPr>
        <w:t>AssessmentItem</w:t>
      </w:r>
      <w:r w:rsidRPr="3D3A83C9">
        <w:rPr>
          <w:rFonts w:ascii="Arial" w:eastAsia="Arial" w:hAnsi="Arial" w:cs="Arial"/>
          <w:noProof/>
          <w:sz w:val="24"/>
          <w:szCs w:val="24"/>
        </w:rPr>
        <w:t>(</w:t>
      </w:r>
      <w:r w:rsidRPr="3D3A83C9">
        <w:rPr>
          <w:rFonts w:ascii="Arial" w:eastAsia="Arial" w:hAnsi="Arial" w:cs="Arial"/>
          <w:noProof/>
          <w:sz w:val="24"/>
          <w:szCs w:val="24"/>
          <w:u w:val="single"/>
        </w:rPr>
        <w:t>AssessmentNumber, Component,</w:t>
      </w:r>
      <w:r>
        <w:rPr>
          <w:rFonts w:ascii="Arial" w:eastAsia="Arial" w:hAnsi="Arial" w:cs="Arial"/>
          <w:noProof/>
          <w:sz w:val="24"/>
          <w:szCs w:val="24"/>
        </w:rPr>
        <w:t xml:space="preserve"> BasePoints*</w:t>
      </w:r>
      <w:r w:rsidRPr="3D3A83C9">
        <w:rPr>
          <w:rFonts w:ascii="Arial" w:eastAsia="Arial" w:hAnsi="Arial" w:cs="Arial"/>
          <w:noProof/>
          <w:sz w:val="24"/>
          <w:szCs w:val="24"/>
        </w:rPr>
        <w:t>,</w:t>
      </w:r>
      <w:r>
        <w:rPr>
          <w:rFonts w:ascii="Arial" w:eastAsia="Arial" w:hAnsi="Arial" w:cs="Arial"/>
          <w:noProof/>
          <w:sz w:val="24"/>
          <w:szCs w:val="24"/>
        </w:rPr>
        <w:t xml:space="preserve"> ExtraCreditPoints, AssignedDate, DueDate,</w:t>
      </w:r>
      <w:r w:rsidRPr="3D3A83C9">
        <w:rPr>
          <w:rFonts w:ascii="Arial" w:eastAsia="Arial" w:hAnsi="Arial" w:cs="Arial"/>
          <w:noProof/>
          <w:sz w:val="24"/>
          <w:szCs w:val="24"/>
        </w:rPr>
        <w:t xml:space="preserve"> Curve)</w:t>
      </w:r>
    </w:p>
    <w:p w14:paraId="1C89AF21" w14:textId="77777777" w:rsidR="00201F4E" w:rsidRDefault="00201F4E" w:rsidP="00201F4E">
      <w:pPr>
        <w:pStyle w:val="paragraph"/>
        <w:spacing w:before="0" w:beforeAutospacing="0" w:after="0" w:afterAutospacing="0"/>
        <w:ind w:firstLine="705"/>
      </w:pPr>
      <w:r w:rsidRPr="3D3A83C9">
        <w:rPr>
          <w:rFonts w:ascii="Arial" w:eastAsia="Arial" w:hAnsi="Arial" w:cs="Arial"/>
          <w:noProof/>
          <w:sz w:val="20"/>
          <w:szCs w:val="20"/>
        </w:rPr>
        <w:t>Component → AssessmentComponent.ID</w:t>
      </w:r>
    </w:p>
    <w:p w14:paraId="4E98CE11" w14:textId="175C8BF4" w:rsidR="00E01979" w:rsidRDefault="00E01979" w:rsidP="00201F4E">
      <w:pPr>
        <w:pStyle w:val="Standard"/>
        <w:rPr>
          <w:rFonts w:eastAsia="Arial"/>
          <w:noProof/>
          <w:sz w:val="20"/>
          <w:szCs w:val="20"/>
        </w:rPr>
      </w:pPr>
      <w:r>
        <w:tab/>
      </w:r>
    </w:p>
    <w:p w14:paraId="572636FE" w14:textId="77777777" w:rsidR="00E01979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FDs:</w:t>
      </w:r>
    </w:p>
    <w:p w14:paraId="70189FCA" w14:textId="2AF1CDF0" w:rsidR="00E01979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AssessmentNumber</w:t>
      </w:r>
      <w:r w:rsidR="00201F4E">
        <w:rPr>
          <w:rFonts w:eastAsia="Arial"/>
          <w:noProof/>
          <w:sz w:val="20"/>
          <w:szCs w:val="20"/>
        </w:rPr>
        <w:t>, Component → BasePoints</w:t>
      </w:r>
    </w:p>
    <w:p w14:paraId="197633C7" w14:textId="6002A7A9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Assessment Number, Component →</w:t>
      </w:r>
      <w:r>
        <w:rPr>
          <w:rFonts w:eastAsia="Arial"/>
          <w:noProof/>
          <w:sz w:val="20"/>
          <w:szCs w:val="20"/>
        </w:rPr>
        <w:t xml:space="preserve"> ExtraCreditPoints</w:t>
      </w:r>
    </w:p>
    <w:p w14:paraId="60E6DD1A" w14:textId="4742359D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Assessment Number, Component →</w:t>
      </w:r>
      <w:r>
        <w:rPr>
          <w:rFonts w:eastAsia="Arial"/>
          <w:noProof/>
          <w:sz w:val="20"/>
          <w:szCs w:val="20"/>
        </w:rPr>
        <w:t xml:space="preserve"> AssignedDate</w:t>
      </w:r>
    </w:p>
    <w:p w14:paraId="520FB3C8" w14:textId="67D86B4C" w:rsidR="00201F4E" w:rsidRDefault="00201F4E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Assessment Number, Component →</w:t>
      </w:r>
      <w:r>
        <w:rPr>
          <w:rFonts w:eastAsia="Arial"/>
          <w:noProof/>
          <w:sz w:val="20"/>
          <w:szCs w:val="20"/>
        </w:rPr>
        <w:t xml:space="preserve"> DueDate</w:t>
      </w:r>
    </w:p>
    <w:p w14:paraId="7BB6E956" w14:textId="66BCFF65" w:rsidR="00F10F6D" w:rsidRDefault="714C221B" w:rsidP="00201F4E">
      <w:pPr>
        <w:pStyle w:val="Standard"/>
        <w:rPr>
          <w:rFonts w:eastAsia="Arial"/>
          <w:noProof/>
          <w:sz w:val="20"/>
          <w:szCs w:val="20"/>
        </w:rPr>
      </w:pPr>
      <w:r w:rsidRPr="714C221B">
        <w:rPr>
          <w:rFonts w:eastAsia="Arial"/>
          <w:noProof/>
          <w:sz w:val="20"/>
          <w:szCs w:val="20"/>
        </w:rPr>
        <w:t>Assessment Number, Component → Curve</w:t>
      </w:r>
    </w:p>
    <w:p w14:paraId="33228A3E" w14:textId="2BD900E2" w:rsidR="00F9364B" w:rsidRDefault="714C221B" w:rsidP="00201F4E">
      <w:pPr>
        <w:pStyle w:val="Standard"/>
        <w:rPr>
          <w:rFonts w:eastAsia="Arial"/>
          <w:noProof/>
        </w:rPr>
      </w:pPr>
      <w:r w:rsidRPr="714C221B">
        <w:rPr>
          <w:rFonts w:eastAsia="Arial"/>
          <w:noProof/>
          <w:sz w:val="20"/>
          <w:szCs w:val="20"/>
        </w:rPr>
        <w:t>In BCNF, all FDs are dependent on only the key attributes</w:t>
      </w:r>
    </w:p>
    <w:p w14:paraId="37D22903" w14:textId="273EE769" w:rsidR="00E01979" w:rsidRPr="00201F4E" w:rsidRDefault="00E01979" w:rsidP="00201F4E">
      <w:pPr>
        <w:pStyle w:val="Standard"/>
        <w:rPr>
          <w:rFonts w:eastAsia="Arial"/>
          <w:noProof/>
        </w:rPr>
      </w:pPr>
    </w:p>
    <w:p w14:paraId="3EDA1D84" w14:textId="143C8D25" w:rsidR="00201F4E" w:rsidRDefault="00201F4E" w:rsidP="00201F4E">
      <w:pPr>
        <w:pStyle w:val="paragraph"/>
        <w:spacing w:before="0" w:beforeAutospacing="0" w:after="0" w:afterAutospacing="0"/>
        <w:rPr>
          <w:rFonts w:ascii="Arial" w:eastAsia="Arial" w:hAnsi="Arial" w:cs="Arial"/>
          <w:noProof/>
        </w:rPr>
      </w:pPr>
      <w:r w:rsidRPr="3D3A83C9">
        <w:rPr>
          <w:rFonts w:ascii="Arial" w:eastAsia="Arial" w:hAnsi="Arial" w:cs="Arial"/>
          <w:b/>
          <w:bCs/>
          <w:noProof/>
        </w:rPr>
        <w:t>Submission</w:t>
      </w:r>
      <w:r w:rsidRPr="3D3A83C9">
        <w:rPr>
          <w:rFonts w:ascii="Arial" w:eastAsia="Arial" w:hAnsi="Arial" w:cs="Arial"/>
          <w:noProof/>
        </w:rPr>
        <w:t>(</w:t>
      </w:r>
      <w:r>
        <w:rPr>
          <w:rFonts w:ascii="Arial" w:eastAsia="Arial" w:hAnsi="Arial" w:cs="Arial"/>
          <w:noProof/>
          <w:u w:val="single"/>
        </w:rPr>
        <w:t>Student, Section, Component</w:t>
      </w:r>
      <w:r w:rsidRPr="3D3A83C9">
        <w:rPr>
          <w:rFonts w:ascii="Arial" w:eastAsia="Arial" w:hAnsi="Arial" w:cs="Arial"/>
          <w:noProof/>
        </w:rPr>
        <w:t>,</w:t>
      </w:r>
      <w:r>
        <w:rPr>
          <w:rFonts w:ascii="Arial" w:eastAsia="Arial" w:hAnsi="Arial" w:cs="Arial"/>
          <w:noProof/>
        </w:rPr>
        <w:softHyphen/>
      </w:r>
      <w:r>
        <w:rPr>
          <w:rFonts w:ascii="Arial" w:eastAsia="Arial" w:hAnsi="Arial" w:cs="Arial"/>
          <w:noProof/>
          <w:u w:val="single"/>
        </w:rPr>
        <w:t xml:space="preserve"> SequenceInComponent,</w:t>
      </w:r>
      <w:r w:rsidRPr="3D3A83C9">
        <w:rPr>
          <w:rFonts w:ascii="Arial" w:eastAsia="Arial" w:hAnsi="Arial" w:cs="Arial"/>
          <w:noProof/>
        </w:rPr>
        <w:t xml:space="preserve"> BasePointsEarned, ExtraCreditEarned, SubmissionDate, Penalty</w:t>
      </w:r>
      <w:r w:rsidR="00677557">
        <w:rPr>
          <w:rFonts w:ascii="Arial" w:eastAsia="Arial" w:hAnsi="Arial" w:cs="Arial"/>
          <w:noProof/>
        </w:rPr>
        <w:t>, InstructorNote</w:t>
      </w:r>
      <w:r w:rsidRPr="3D3A83C9">
        <w:rPr>
          <w:rFonts w:ascii="Arial" w:eastAsia="Arial" w:hAnsi="Arial" w:cs="Arial"/>
          <w:noProof/>
        </w:rPr>
        <w:t>)</w:t>
      </w:r>
    </w:p>
    <w:p w14:paraId="50AB179C" w14:textId="77777777" w:rsidR="00201F4E" w:rsidRDefault="00201F4E" w:rsidP="00201F4E">
      <w:pPr>
        <w:spacing w:after="0"/>
        <w:ind w:firstLine="720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>Student</w:t>
      </w:r>
      <w:r w:rsidRPr="3D3A83C9">
        <w:rPr>
          <w:rFonts w:ascii="Arial" w:eastAsia="Arial" w:hAnsi="Arial" w:cs="Arial"/>
          <w:noProof/>
          <w:sz w:val="20"/>
          <w:szCs w:val="20"/>
        </w:rPr>
        <w:t xml:space="preserve"> → Enrollee.</w:t>
      </w:r>
      <w:r>
        <w:rPr>
          <w:rFonts w:ascii="Arial" w:eastAsia="Arial" w:hAnsi="Arial" w:cs="Arial"/>
          <w:noProof/>
          <w:sz w:val="20"/>
          <w:szCs w:val="20"/>
        </w:rPr>
        <w:t>Student</w:t>
      </w:r>
    </w:p>
    <w:p w14:paraId="4EB5A086" w14:textId="77777777" w:rsidR="00201F4E" w:rsidRDefault="00201F4E" w:rsidP="00201F4E">
      <w:pPr>
        <w:spacing w:after="0"/>
        <w:ind w:firstLine="720"/>
        <w:rPr>
          <w:rFonts w:ascii="Arial" w:eastAsia="Arial" w:hAnsi="Arial" w:cs="Arial"/>
          <w:noProof/>
          <w:sz w:val="20"/>
          <w:szCs w:val="20"/>
        </w:rPr>
      </w:pPr>
      <w:r w:rsidRPr="3D3A83C9">
        <w:rPr>
          <w:rFonts w:ascii="Arial" w:eastAsia="Arial" w:hAnsi="Arial" w:cs="Arial"/>
          <w:noProof/>
          <w:sz w:val="20"/>
          <w:szCs w:val="20"/>
        </w:rPr>
        <w:t>Se</w:t>
      </w:r>
      <w:r>
        <w:rPr>
          <w:rFonts w:ascii="Arial" w:eastAsia="Arial" w:hAnsi="Arial" w:cs="Arial"/>
          <w:noProof/>
          <w:sz w:val="20"/>
          <w:szCs w:val="20"/>
        </w:rPr>
        <w:t>ction → Enrollee.Section</w:t>
      </w:r>
    </w:p>
    <w:p w14:paraId="28DC2141" w14:textId="77777777" w:rsidR="00201F4E" w:rsidRDefault="00201F4E" w:rsidP="00201F4E">
      <w:pPr>
        <w:pStyle w:val="paragraph"/>
        <w:spacing w:before="0" w:beforeAutospacing="0" w:after="0" w:afterAutospacing="0"/>
        <w:ind w:firstLine="720"/>
        <w:rPr>
          <w:rFonts w:ascii="Arial" w:eastAsia="Arial" w:hAnsi="Arial" w:cs="Arial"/>
          <w:noProof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t>Component → AssessmentItem.Component</w:t>
      </w:r>
    </w:p>
    <w:p w14:paraId="0ECFF24C" w14:textId="77777777" w:rsidR="00201F4E" w:rsidRDefault="00201F4E" w:rsidP="00201F4E">
      <w:pPr>
        <w:pStyle w:val="Standard"/>
        <w:ind w:firstLine="720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SequenceInComponent → AssessmentItem.SequenceInComponent</w:t>
      </w:r>
    </w:p>
    <w:p w14:paraId="2E69AFD0" w14:textId="29892EAA" w:rsidR="00AD26CA" w:rsidRDefault="7D8589CA" w:rsidP="00201F4E">
      <w:pPr>
        <w:pStyle w:val="Standard"/>
        <w:rPr>
          <w:rFonts w:eastAsia="Arial"/>
          <w:noProof/>
          <w:sz w:val="20"/>
          <w:szCs w:val="20"/>
        </w:rPr>
      </w:pPr>
      <w:r w:rsidRPr="7D8589CA">
        <w:rPr>
          <w:rFonts w:eastAsia="Arial"/>
          <w:noProof/>
          <w:sz w:val="20"/>
          <w:szCs w:val="20"/>
        </w:rPr>
        <w:t>FDs:</w:t>
      </w:r>
    </w:p>
    <w:p w14:paraId="278A90E9" w14:textId="324EB385" w:rsidR="00AD26CA" w:rsidRDefault="00201F4E" w:rsidP="7D8589CA">
      <w:pPr>
        <w:pStyle w:val="Standard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</w:t>
      </w:r>
      <w:r w:rsidR="7D8589CA" w:rsidRPr="7D8589CA">
        <w:rPr>
          <w:rFonts w:eastAsia="Arial"/>
          <w:noProof/>
          <w:sz w:val="20"/>
          <w:szCs w:val="20"/>
        </w:rPr>
        <w:t>, Section, Component</w:t>
      </w:r>
      <w:r>
        <w:rPr>
          <w:rFonts w:eastAsia="Arial"/>
          <w:noProof/>
          <w:sz w:val="20"/>
          <w:szCs w:val="20"/>
        </w:rPr>
        <w:t>, SequenceInComponent</w:t>
      </w:r>
      <w:r w:rsidR="7D8589CA" w:rsidRPr="7D8589CA">
        <w:rPr>
          <w:rFonts w:eastAsia="Arial"/>
          <w:noProof/>
          <w:sz w:val="20"/>
          <w:szCs w:val="20"/>
        </w:rPr>
        <w:t xml:space="preserve"> → BasePointsEarned</w:t>
      </w:r>
    </w:p>
    <w:p w14:paraId="5881E3AD" w14:textId="04D5A643" w:rsidR="003B2A65" w:rsidRDefault="00201F4E" w:rsidP="7D8589CA">
      <w:pPr>
        <w:pStyle w:val="Standard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</w:t>
      </w:r>
      <w:r w:rsidRPr="7D8589CA">
        <w:rPr>
          <w:rFonts w:eastAsia="Arial"/>
          <w:noProof/>
          <w:sz w:val="20"/>
          <w:szCs w:val="20"/>
        </w:rPr>
        <w:t>, Section, Component</w:t>
      </w:r>
      <w:r>
        <w:rPr>
          <w:rFonts w:eastAsia="Arial"/>
          <w:noProof/>
          <w:sz w:val="20"/>
          <w:szCs w:val="20"/>
        </w:rPr>
        <w:t>, SequenceInComponent</w:t>
      </w:r>
      <w:r w:rsidRPr="7D8589CA">
        <w:rPr>
          <w:rFonts w:eastAsia="Arial"/>
          <w:noProof/>
          <w:sz w:val="20"/>
          <w:szCs w:val="20"/>
        </w:rPr>
        <w:t xml:space="preserve"> → </w:t>
      </w:r>
      <w:r w:rsidR="7D8589CA" w:rsidRPr="7D8589CA">
        <w:rPr>
          <w:rFonts w:eastAsia="Arial"/>
          <w:noProof/>
          <w:sz w:val="20"/>
          <w:szCs w:val="20"/>
        </w:rPr>
        <w:t>ExtraCreditEarned</w:t>
      </w:r>
    </w:p>
    <w:p w14:paraId="0A085957" w14:textId="4628E9D8" w:rsidR="003B2A65" w:rsidRDefault="00201F4E" w:rsidP="7D8589CA">
      <w:pPr>
        <w:pStyle w:val="Standard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</w:t>
      </w:r>
      <w:r w:rsidRPr="7D8589CA">
        <w:rPr>
          <w:rFonts w:eastAsia="Arial"/>
          <w:noProof/>
          <w:sz w:val="20"/>
          <w:szCs w:val="20"/>
        </w:rPr>
        <w:t>, Section, Component</w:t>
      </w:r>
      <w:r>
        <w:rPr>
          <w:rFonts w:eastAsia="Arial"/>
          <w:noProof/>
          <w:sz w:val="20"/>
          <w:szCs w:val="20"/>
        </w:rPr>
        <w:t>, SequenceInComponent</w:t>
      </w:r>
      <w:r w:rsidRPr="7D8589CA">
        <w:rPr>
          <w:rFonts w:eastAsia="Arial"/>
          <w:noProof/>
          <w:sz w:val="20"/>
          <w:szCs w:val="20"/>
        </w:rPr>
        <w:t xml:space="preserve"> → </w:t>
      </w:r>
      <w:r w:rsidR="7D8589CA" w:rsidRPr="7D8589CA">
        <w:rPr>
          <w:rFonts w:eastAsia="Arial"/>
          <w:noProof/>
          <w:sz w:val="20"/>
          <w:szCs w:val="20"/>
        </w:rPr>
        <w:t>SubmissionDate</w:t>
      </w:r>
    </w:p>
    <w:p w14:paraId="7D580AE2" w14:textId="2E93B174" w:rsidR="007F62F4" w:rsidRDefault="00201F4E" w:rsidP="7D8589CA">
      <w:pPr>
        <w:pStyle w:val="Standard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</w:t>
      </w:r>
      <w:r w:rsidRPr="7D8589CA">
        <w:rPr>
          <w:rFonts w:eastAsia="Arial"/>
          <w:noProof/>
          <w:sz w:val="20"/>
          <w:szCs w:val="20"/>
        </w:rPr>
        <w:t>, Section, Component</w:t>
      </w:r>
      <w:r>
        <w:rPr>
          <w:rFonts w:eastAsia="Arial"/>
          <w:noProof/>
          <w:sz w:val="20"/>
          <w:szCs w:val="20"/>
        </w:rPr>
        <w:t>, SequenceInComponent</w:t>
      </w:r>
      <w:r w:rsidRPr="7D8589CA">
        <w:rPr>
          <w:rFonts w:eastAsia="Arial"/>
          <w:noProof/>
          <w:sz w:val="20"/>
          <w:szCs w:val="20"/>
        </w:rPr>
        <w:t xml:space="preserve"> → </w:t>
      </w:r>
      <w:r>
        <w:rPr>
          <w:rFonts w:eastAsia="Arial"/>
          <w:noProof/>
          <w:sz w:val="20"/>
          <w:szCs w:val="20"/>
        </w:rPr>
        <w:t>Penal</w:t>
      </w:r>
      <w:r w:rsidR="7D8589CA" w:rsidRPr="7D8589CA">
        <w:rPr>
          <w:rFonts w:eastAsia="Arial"/>
          <w:noProof/>
          <w:sz w:val="20"/>
          <w:szCs w:val="20"/>
        </w:rPr>
        <w:t>ty</w:t>
      </w:r>
    </w:p>
    <w:p w14:paraId="730B6875" w14:textId="5D8A2C81" w:rsidR="00201F4E" w:rsidRDefault="00201F4E" w:rsidP="7D8589CA">
      <w:pPr>
        <w:pStyle w:val="Standard"/>
        <w:rPr>
          <w:rFonts w:eastAsia="Arial"/>
          <w:noProof/>
          <w:sz w:val="20"/>
          <w:szCs w:val="20"/>
        </w:rPr>
      </w:pPr>
      <w:r>
        <w:rPr>
          <w:rFonts w:eastAsia="Arial"/>
          <w:noProof/>
          <w:sz w:val="20"/>
          <w:szCs w:val="20"/>
        </w:rPr>
        <w:t>Student</w:t>
      </w:r>
      <w:r w:rsidRPr="7D8589CA">
        <w:rPr>
          <w:rFonts w:eastAsia="Arial"/>
          <w:noProof/>
          <w:sz w:val="20"/>
          <w:szCs w:val="20"/>
        </w:rPr>
        <w:t>, Section, Component</w:t>
      </w:r>
      <w:r>
        <w:rPr>
          <w:rFonts w:eastAsia="Arial"/>
          <w:noProof/>
          <w:sz w:val="20"/>
          <w:szCs w:val="20"/>
        </w:rPr>
        <w:t>, SequenceInComponent</w:t>
      </w:r>
      <w:r w:rsidRPr="7D8589CA">
        <w:rPr>
          <w:rFonts w:eastAsia="Arial"/>
          <w:noProof/>
          <w:sz w:val="20"/>
          <w:szCs w:val="20"/>
        </w:rPr>
        <w:t xml:space="preserve"> →</w:t>
      </w:r>
      <w:r>
        <w:rPr>
          <w:rFonts w:eastAsia="Arial"/>
          <w:noProof/>
          <w:sz w:val="20"/>
          <w:szCs w:val="20"/>
        </w:rPr>
        <w:t xml:space="preserve"> InstructorNote</w:t>
      </w:r>
    </w:p>
    <w:p w14:paraId="35A68DB8" w14:textId="77777777" w:rsidR="00F9364B" w:rsidRDefault="7D8589CA" w:rsidP="7D8589CA">
      <w:pPr>
        <w:pStyle w:val="Standard"/>
        <w:rPr>
          <w:rFonts w:eastAsia="Arial"/>
          <w:noProof/>
        </w:rPr>
      </w:pPr>
      <w:r w:rsidRPr="7D8589CA">
        <w:rPr>
          <w:rFonts w:eastAsia="Arial"/>
          <w:noProof/>
          <w:sz w:val="20"/>
          <w:szCs w:val="20"/>
        </w:rPr>
        <w:t>In BCNF, all FDs are dependent on only the key attribute</w:t>
      </w:r>
    </w:p>
    <w:p w14:paraId="51978B02" w14:textId="77777777" w:rsidR="003925A6" w:rsidRDefault="003925A6" w:rsidP="714C221B">
      <w:pPr>
        <w:pStyle w:val="Standard"/>
        <w:rPr>
          <w:rFonts w:eastAsia="Arial"/>
          <w:noProof/>
        </w:rPr>
      </w:pPr>
    </w:p>
    <w:sectPr w:rsidR="003925A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2D204" w14:textId="77777777" w:rsidR="00A574F3" w:rsidRDefault="00A574F3" w:rsidP="00BC09DD">
      <w:pPr>
        <w:spacing w:after="0" w:line="240" w:lineRule="auto"/>
      </w:pPr>
      <w:r>
        <w:separator/>
      </w:r>
    </w:p>
  </w:endnote>
  <w:endnote w:type="continuationSeparator" w:id="0">
    <w:p w14:paraId="5F67EDC6" w14:textId="77777777" w:rsidR="00A574F3" w:rsidRDefault="00A574F3" w:rsidP="00BC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2953376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6995FE" w14:textId="648A3EE0" w:rsidR="00BC09DD" w:rsidRDefault="00BC09DD" w:rsidP="00283B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BE048C" w14:textId="77777777" w:rsidR="00BC09DD" w:rsidRDefault="00BC09DD" w:rsidP="00BC09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8918555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A4EA3D" w14:textId="0DC52030" w:rsidR="00BC09DD" w:rsidRDefault="00BC09DD" w:rsidP="00283B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7755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D5FD54" w14:textId="77777777" w:rsidR="00BC09DD" w:rsidRDefault="00BC09DD" w:rsidP="00BC09DD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9A23B" w14:textId="77777777" w:rsidR="00A574F3" w:rsidRDefault="00A574F3" w:rsidP="00BC09DD">
      <w:pPr>
        <w:spacing w:after="0" w:line="240" w:lineRule="auto"/>
      </w:pPr>
      <w:r>
        <w:separator/>
      </w:r>
    </w:p>
  </w:footnote>
  <w:footnote w:type="continuationSeparator" w:id="0">
    <w:p w14:paraId="6EA8309D" w14:textId="77777777" w:rsidR="00A574F3" w:rsidRDefault="00A574F3" w:rsidP="00BC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7AB52" w14:textId="15C7E3D7" w:rsidR="00BC09DD" w:rsidRDefault="00BC09DD" w:rsidP="00BC09DD">
    <w:pPr>
      <w:pStyle w:val="Header"/>
      <w:jc w:val="right"/>
    </w:pPr>
    <w:r>
      <w:t>Kyle Bella, Kenneth Kozlowski, Joseph Tether</w:t>
    </w:r>
  </w:p>
  <w:p w14:paraId="307C7923" w14:textId="7412CFCC" w:rsidR="00BC09DD" w:rsidRDefault="00BC09DD" w:rsidP="00BC09DD">
    <w:pPr>
      <w:pStyle w:val="Header"/>
      <w:jc w:val="right"/>
    </w:pPr>
    <w:r>
      <w:t>CS 305-71</w:t>
    </w:r>
  </w:p>
  <w:p w14:paraId="10BAAE63" w14:textId="056FBAC0" w:rsidR="00BC09DD" w:rsidRDefault="00BC09DD" w:rsidP="00BC09DD">
    <w:pPr>
      <w:pStyle w:val="Header"/>
      <w:pBdr>
        <w:bottom w:val="single" w:sz="4" w:space="1" w:color="auto"/>
      </w:pBdr>
      <w:jc w:val="right"/>
    </w:pPr>
    <w:r>
      <w:t>Team 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79"/>
    <w:rsid w:val="00016BD5"/>
    <w:rsid w:val="00092F31"/>
    <w:rsid w:val="001077FD"/>
    <w:rsid w:val="00127FF6"/>
    <w:rsid w:val="001C6075"/>
    <w:rsid w:val="00201F4E"/>
    <w:rsid w:val="00262EB5"/>
    <w:rsid w:val="003925A6"/>
    <w:rsid w:val="003B2A65"/>
    <w:rsid w:val="00416FA4"/>
    <w:rsid w:val="00496367"/>
    <w:rsid w:val="005D2E7C"/>
    <w:rsid w:val="005F72AA"/>
    <w:rsid w:val="00621A7C"/>
    <w:rsid w:val="00652841"/>
    <w:rsid w:val="00677557"/>
    <w:rsid w:val="007D584B"/>
    <w:rsid w:val="007F62F4"/>
    <w:rsid w:val="008F646E"/>
    <w:rsid w:val="00914AA6"/>
    <w:rsid w:val="00961F10"/>
    <w:rsid w:val="00A00F2B"/>
    <w:rsid w:val="00A04CA1"/>
    <w:rsid w:val="00A3415F"/>
    <w:rsid w:val="00A574F3"/>
    <w:rsid w:val="00AA5333"/>
    <w:rsid w:val="00AD26CA"/>
    <w:rsid w:val="00B5404A"/>
    <w:rsid w:val="00B649EE"/>
    <w:rsid w:val="00BC09DD"/>
    <w:rsid w:val="00BC43EF"/>
    <w:rsid w:val="00BD6173"/>
    <w:rsid w:val="00CB316F"/>
    <w:rsid w:val="00CD316B"/>
    <w:rsid w:val="00D77EB7"/>
    <w:rsid w:val="00E01979"/>
    <w:rsid w:val="00E42C69"/>
    <w:rsid w:val="00E80A52"/>
    <w:rsid w:val="00F10F6D"/>
    <w:rsid w:val="00F50FF5"/>
    <w:rsid w:val="00F9364B"/>
    <w:rsid w:val="00FA0663"/>
    <w:rsid w:val="00FE3E8B"/>
    <w:rsid w:val="714C221B"/>
    <w:rsid w:val="7D85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3AF4"/>
  <w15:chartTrackingRefBased/>
  <w15:docId w15:val="{882A4204-A8FF-4763-A62E-2A37F902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body"/>
    <w:link w:val="Heading1Char"/>
    <w:qFormat/>
    <w:rsid w:val="00E01979"/>
    <w:pPr>
      <w:keepNext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979"/>
    <w:rPr>
      <w:rFonts w:ascii="Arial" w:eastAsia="Microsoft YaHei" w:hAnsi="Arial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E01979"/>
    <w:pPr>
      <w:spacing w:after="140" w:line="288" w:lineRule="auto"/>
    </w:pPr>
  </w:style>
  <w:style w:type="paragraph" w:customStyle="1" w:styleId="Standard">
    <w:name w:val="Standard"/>
    <w:rsid w:val="00E01979"/>
    <w:pPr>
      <w:suppressAutoHyphens/>
      <w:autoSpaceDN w:val="0"/>
      <w:spacing w:after="0" w:line="240" w:lineRule="auto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C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9DD"/>
  </w:style>
  <w:style w:type="paragraph" w:styleId="Footer">
    <w:name w:val="footer"/>
    <w:basedOn w:val="Normal"/>
    <w:link w:val="FooterChar"/>
    <w:uiPriority w:val="99"/>
    <w:unhideWhenUsed/>
    <w:rsid w:val="00BC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9DD"/>
  </w:style>
  <w:style w:type="character" w:styleId="PageNumber">
    <w:name w:val="page number"/>
    <w:basedOn w:val="DefaultParagraphFont"/>
    <w:uiPriority w:val="99"/>
    <w:semiHidden/>
    <w:unhideWhenUsed/>
    <w:rsid w:val="00BC09DD"/>
  </w:style>
  <w:style w:type="paragraph" w:styleId="BalloonText">
    <w:name w:val="Balloon Text"/>
    <w:basedOn w:val="Normal"/>
    <w:link w:val="BalloonTextChar"/>
    <w:uiPriority w:val="99"/>
    <w:semiHidden/>
    <w:unhideWhenUsed/>
    <w:rsid w:val="008F64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46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20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0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2CA1"/>
    <w:rsid w:val="00B7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1d52967f2d77e43aeee117d7b4c2b00e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1f0266fbb5b3391e4169939127754eb7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BEB9E-5F80-4DBE-881A-CE38EEB34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3B48A-6ED6-4BE8-A2FD-E52AFAA15D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DA11E-CFA4-4369-831D-FE2E07B15D31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f052c98-0e9a-43fb-8b5c-7ca69fb74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Bella</dc:creator>
  <cp:keywords/>
  <dc:description/>
  <cp:lastModifiedBy>Joseph Tether</cp:lastModifiedBy>
  <cp:revision>9</cp:revision>
  <cp:lastPrinted>2018-10-18T20:29:00Z</cp:lastPrinted>
  <dcterms:created xsi:type="dcterms:W3CDTF">2018-10-15T19:51:00Z</dcterms:created>
  <dcterms:modified xsi:type="dcterms:W3CDTF">2018-10-30T21:19:00Z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