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BC1D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7478F" w:rsidRPr="00CF08DA" w:rsidRDefault="00A20119" w:rsidP="00CF0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I: System Requirements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471A7" w:rsidRPr="00A471A7" w:rsidRDefault="00A471A7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The system must run on Windows XP, Vista, and 7 Operating Systems.</w:t>
      </w:r>
    </w:p>
    <w:p w:rsidR="00583CEB" w:rsidRPr="00975D5F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The system m</w:t>
      </w:r>
      <w:bookmarkStart w:id="0" w:name="_GoBack"/>
      <w:bookmarkEnd w:id="0"/>
      <w:r w:rsidRPr="00975D5F">
        <w:rPr>
          <w:rFonts w:cstheme="minorHAnsi"/>
          <w:sz w:val="20"/>
          <w:szCs w:val="20"/>
        </w:rPr>
        <w:t xml:space="preserve">ust import and export </w:t>
      </w:r>
      <w:r w:rsidR="00510289"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 w:rsidR="00510289">
        <w:rPr>
          <w:rFonts w:cstheme="minorHAnsi"/>
          <w:sz w:val="20"/>
          <w:szCs w:val="20"/>
        </w:rPr>
        <w:t>Microsoft E</w:t>
      </w:r>
      <w:r w:rsidR="004222AB">
        <w:rPr>
          <w:rFonts w:cstheme="minorHAnsi"/>
          <w:sz w:val="20"/>
          <w:szCs w:val="20"/>
        </w:rPr>
        <w:t>xcel format.</w:t>
      </w:r>
    </w:p>
    <w:p w:rsidR="00583CEB" w:rsidRPr="00975D5F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The system must be able to support multiple grade</w:t>
      </w:r>
      <w:r w:rsidR="004222AB"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 w:rsidR="004222AB">
        <w:rPr>
          <w:rFonts w:cstheme="minorHAnsi"/>
          <w:sz w:val="20"/>
          <w:szCs w:val="20"/>
        </w:rPr>
        <w:t>, each for a specific course</w:t>
      </w:r>
      <w:r w:rsidRPr="00975D5F">
        <w:rPr>
          <w:rFonts w:cstheme="minorHAnsi"/>
          <w:sz w:val="20"/>
          <w:szCs w:val="20"/>
        </w:rPr>
        <w:t>.</w:t>
      </w:r>
    </w:p>
    <w:p w:rsidR="00583CEB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The system must use a local configuration file for preferences.</w:t>
      </w:r>
    </w:p>
    <w:p w:rsidR="009427FD" w:rsidRDefault="009427FD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system must be able to email students regarding to new assignments and </w:t>
      </w:r>
      <w:r w:rsidR="00B45281">
        <w:rPr>
          <w:rFonts w:cstheme="minorHAnsi"/>
          <w:sz w:val="20"/>
          <w:szCs w:val="20"/>
        </w:rPr>
        <w:t xml:space="preserve">individual </w:t>
      </w:r>
      <w:r>
        <w:rPr>
          <w:rFonts w:cstheme="minorHAnsi"/>
          <w:sz w:val="20"/>
          <w:szCs w:val="20"/>
        </w:rPr>
        <w:t>student scores.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II: Grade</w:t>
      </w:r>
      <w:r w:rsidR="00B058B5"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 Requirements</w:t>
      </w:r>
    </w:p>
    <w:p w:rsidR="0037478F" w:rsidRDefault="003747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96547" w:rsidRDefault="00696547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an ID as a required field.</w:t>
      </w:r>
    </w:p>
    <w:p w:rsidR="0037478F" w:rsidRDefault="00696547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contains a list of assignments and students enrolled in the course.</w:t>
      </w:r>
    </w:p>
    <w:p w:rsidR="00FE261A" w:rsidRPr="0037478F" w:rsidRDefault="00FE261A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must </w:t>
      </w:r>
      <w:r w:rsidR="007875B7">
        <w:rPr>
          <w:rFonts w:cstheme="minorHAnsi"/>
          <w:sz w:val="20"/>
          <w:szCs w:val="20"/>
        </w:rPr>
        <w:t xml:space="preserve">be able to </w:t>
      </w:r>
      <w:r>
        <w:rPr>
          <w:rFonts w:cstheme="minorHAnsi"/>
          <w:sz w:val="20"/>
          <w:szCs w:val="20"/>
        </w:rPr>
        <w:t>support zero or more assignments.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583CEB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III: Assignment Requirements</w:t>
      </w:r>
    </w:p>
    <w:p w:rsidR="0037478F" w:rsidRDefault="0037478F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37478F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</w:t>
      </w:r>
      <w:r w:rsidR="00C35DED">
        <w:rPr>
          <w:rFonts w:cstheme="minorHAnsi"/>
          <w:sz w:val="20"/>
          <w:szCs w:val="20"/>
        </w:rPr>
        <w:t xml:space="preserve"> assignment must have an ID, </w:t>
      </w:r>
      <w:r>
        <w:rPr>
          <w:rFonts w:cstheme="minorHAnsi"/>
          <w:sz w:val="20"/>
          <w:szCs w:val="20"/>
        </w:rPr>
        <w:t>title</w:t>
      </w:r>
      <w:r w:rsidR="00C35DED">
        <w:rPr>
          <w:rFonts w:cstheme="minorHAnsi"/>
          <w:sz w:val="20"/>
          <w:szCs w:val="20"/>
        </w:rPr>
        <w:t>, and points available</w:t>
      </w:r>
      <w:r>
        <w:rPr>
          <w:rFonts w:cstheme="minorHAnsi"/>
          <w:sz w:val="20"/>
          <w:szCs w:val="20"/>
        </w:rPr>
        <w:t xml:space="preserve"> as required fields.</w:t>
      </w:r>
    </w:p>
    <w:p w:rsidR="0037478F" w:rsidRPr="0037478F" w:rsidRDefault="00C35DED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IV: Student Requirements</w:t>
      </w:r>
    </w:p>
    <w:p w:rsidR="00A471A7" w:rsidRDefault="00A471A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471A7" w:rsidRPr="00A471A7" w:rsidRDefault="00A471A7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</w:t>
      </w:r>
      <w:r w:rsidRPr="00A471A7">
        <w:rPr>
          <w:rFonts w:cstheme="minorHAnsi"/>
          <w:sz w:val="20"/>
          <w:szCs w:val="20"/>
        </w:rPr>
        <w:t>.</w:t>
      </w:r>
    </w:p>
    <w:p w:rsidR="00A471A7" w:rsidRDefault="00A471A7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FB5FAF" w:rsidRDefault="0095300B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r w:rsidR="00FB5FAF">
        <w:rPr>
          <w:rFonts w:cstheme="minorHAnsi"/>
          <w:sz w:val="20"/>
          <w:szCs w:val="20"/>
        </w:rPr>
        <w:t>student’s score will be maintained in a table of key and value pair (assignment ID’s and points earned</w:t>
      </w:r>
      <w:r>
        <w:rPr>
          <w:rFonts w:cstheme="minorHAnsi"/>
          <w:sz w:val="20"/>
          <w:szCs w:val="20"/>
        </w:rPr>
        <w:t>).</w:t>
      </w:r>
    </w:p>
    <w:p w:rsidR="006B4D61" w:rsidRPr="00BC1DA2" w:rsidRDefault="00C87698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FB5FAF">
        <w:rPr>
          <w:rFonts w:cstheme="minorHAnsi"/>
          <w:sz w:val="20"/>
          <w:szCs w:val="20"/>
        </w:rPr>
        <w:t xml:space="preserve"> student’s overall score will be represented by poin</w:t>
      </w:r>
      <w:r>
        <w:rPr>
          <w:rFonts w:cstheme="minorHAnsi"/>
          <w:sz w:val="20"/>
          <w:szCs w:val="20"/>
        </w:rPr>
        <w:t xml:space="preserve">ts earned over points available, and </w:t>
      </w:r>
      <w:r w:rsidR="00BA65D0">
        <w:rPr>
          <w:rFonts w:cstheme="minorHAnsi"/>
          <w:sz w:val="20"/>
          <w:szCs w:val="20"/>
        </w:rPr>
        <w:t>therefore</w:t>
      </w:r>
      <w:r w:rsidR="00FB5FAF">
        <w:rPr>
          <w:rFonts w:cstheme="minorHAnsi"/>
          <w:sz w:val="20"/>
          <w:szCs w:val="20"/>
        </w:rPr>
        <w:t xml:space="preserve"> grade representations such as a percentage value or a specific letter grade will be calculated outside </w:t>
      </w:r>
      <w:r w:rsidR="00BA65D0">
        <w:rPr>
          <w:rFonts w:cstheme="minorHAnsi"/>
          <w:sz w:val="20"/>
          <w:szCs w:val="20"/>
        </w:rPr>
        <w:t xml:space="preserve">of the student </w:t>
      </w:r>
      <w:r>
        <w:rPr>
          <w:rFonts w:cstheme="minorHAnsi"/>
          <w:sz w:val="20"/>
          <w:szCs w:val="20"/>
        </w:rPr>
        <w:t xml:space="preserve">object </w:t>
      </w:r>
      <w:r w:rsidR="00FB5FAF">
        <w:rPr>
          <w:rFonts w:cstheme="minorHAnsi"/>
          <w:sz w:val="20"/>
          <w:szCs w:val="20"/>
        </w:rPr>
        <w:t>because the professor will have the ability to apply mathematical models such as bell curves and weighted grades</w:t>
      </w:r>
      <w:r>
        <w:rPr>
          <w:rFonts w:cstheme="minorHAnsi"/>
          <w:sz w:val="20"/>
          <w:szCs w:val="20"/>
        </w:rPr>
        <w:t xml:space="preserve"> to the </w:t>
      </w:r>
      <w:r w:rsidR="00FB5FAF">
        <w:rPr>
          <w:rFonts w:cstheme="minorHAnsi"/>
          <w:sz w:val="20"/>
          <w:szCs w:val="20"/>
        </w:rPr>
        <w:t>.</w:t>
      </w:r>
    </w:p>
    <w:sectPr w:rsidR="006B4D61" w:rsidRPr="00BC1DA2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FEC" w:rsidRDefault="00475FEC" w:rsidP="00975D5F">
      <w:pPr>
        <w:spacing w:after="0" w:line="240" w:lineRule="auto"/>
      </w:pPr>
      <w:r>
        <w:separator/>
      </w:r>
    </w:p>
  </w:endnote>
  <w:endnote w:type="continuationSeparator" w:id="0">
    <w:p w:rsidR="00475FEC" w:rsidRDefault="00475FEC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FEC" w:rsidRDefault="00475FEC" w:rsidP="00975D5F">
      <w:pPr>
        <w:spacing w:after="0" w:line="240" w:lineRule="auto"/>
      </w:pPr>
      <w:r>
        <w:separator/>
      </w:r>
    </w:p>
  </w:footnote>
  <w:footnote w:type="continuationSeparator" w:id="0">
    <w:p w:rsidR="00475FEC" w:rsidRDefault="00475FEC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5F" w:rsidRDefault="00975D5F" w:rsidP="00975D5F">
    <w:pPr>
      <w:pStyle w:val="Header"/>
      <w:jc w:val="right"/>
    </w:pPr>
    <w:r w:rsidRPr="00975D5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5D5F" w:rsidRPr="00975D5F" w:rsidRDefault="00975D5F">
                          <w:pPr>
                            <w:spacing w:after="0" w:line="240" w:lineRule="au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975D5F">
                            <w:rPr>
                              <w:sz w:val="20"/>
                              <w:szCs w:val="20"/>
                            </w:rPr>
                            <w:t>Doornail Technologies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Inc.</w:t>
                          </w:r>
                          <w:r w:rsidRPr="00975D5F">
                            <w:rPr>
                              <w:sz w:val="20"/>
                              <w:szCs w:val="20"/>
                            </w:rPr>
                            <w:t xml:space="preserve"> – System Requirements Specifications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975D5F" w:rsidRPr="00975D5F" w:rsidRDefault="00975D5F">
                    <w:pPr>
                      <w:spacing w:after="0" w:line="240" w:lineRule="auto"/>
                      <w:jc w:val="right"/>
                      <w:rPr>
                        <w:sz w:val="20"/>
                        <w:szCs w:val="20"/>
                      </w:rPr>
                    </w:pPr>
                    <w:r w:rsidRPr="00975D5F">
                      <w:rPr>
                        <w:sz w:val="20"/>
                        <w:szCs w:val="20"/>
                      </w:rPr>
                      <w:t>Doornail Technologies</w:t>
                    </w:r>
                    <w:r>
                      <w:rPr>
                        <w:sz w:val="20"/>
                        <w:szCs w:val="20"/>
                      </w:rPr>
                      <w:t>, Inc.</w:t>
                    </w:r>
                    <w:r w:rsidRPr="00975D5F">
                      <w:rPr>
                        <w:sz w:val="20"/>
                        <w:szCs w:val="20"/>
                      </w:rPr>
                      <w:t xml:space="preserve"> – System Requirements Specifications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75D5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75D5F" w:rsidRPr="00975D5F" w:rsidRDefault="00975D5F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</w:pP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fldChar w:fldCharType="begin"/>
                          </w: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fldChar w:fldCharType="separate"/>
                          </w:r>
                          <w:r w:rsidR="00C87698" w:rsidRPr="00C87698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  <w:t>2</w:t>
                          </w:r>
                          <w:r w:rsidRPr="00975D5F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75D5F" w:rsidRPr="00975D5F" w:rsidRDefault="00975D5F">
                    <w:pPr>
                      <w:spacing w:after="0" w:line="240" w:lineRule="auto"/>
                      <w:rPr>
                        <w:color w:val="FFFFFF" w:themeColor="background1"/>
                        <w:sz w:val="20"/>
                        <w:szCs w:val="20"/>
                        <w14:numForm w14:val="lining"/>
                      </w:rPr>
                    </w:pP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fldChar w:fldCharType="begin"/>
                    </w: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instrText xml:space="preserve"> PAGE   \* MERGEFORMAT </w:instrText>
                    </w: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fldChar w:fldCharType="separate"/>
                    </w:r>
                    <w:r w:rsidR="00C87698" w:rsidRPr="00C87698">
                      <w:rPr>
                        <w:noProof/>
                        <w:color w:val="FFFFFF" w:themeColor="background1"/>
                        <w:sz w:val="20"/>
                        <w:szCs w:val="20"/>
                        <w14:numForm w14:val="lining"/>
                      </w:rPr>
                      <w:t>2</w:t>
                    </w:r>
                    <w:r w:rsidRPr="00975D5F">
                      <w:rPr>
                        <w:noProof/>
                        <w:color w:val="FFFFFF" w:themeColor="background1"/>
                        <w:sz w:val="20"/>
                        <w:szCs w:val="20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4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EB"/>
    <w:rsid w:val="00197DF6"/>
    <w:rsid w:val="001E41E6"/>
    <w:rsid w:val="0037478F"/>
    <w:rsid w:val="003A13AB"/>
    <w:rsid w:val="004222AB"/>
    <w:rsid w:val="004278EB"/>
    <w:rsid w:val="00450042"/>
    <w:rsid w:val="00475FEC"/>
    <w:rsid w:val="00510289"/>
    <w:rsid w:val="00583CEB"/>
    <w:rsid w:val="005926D4"/>
    <w:rsid w:val="00696547"/>
    <w:rsid w:val="006B4D61"/>
    <w:rsid w:val="007875B7"/>
    <w:rsid w:val="009427FD"/>
    <w:rsid w:val="0095300B"/>
    <w:rsid w:val="00975D5F"/>
    <w:rsid w:val="00A104C7"/>
    <w:rsid w:val="00A20119"/>
    <w:rsid w:val="00A471A7"/>
    <w:rsid w:val="00B058B5"/>
    <w:rsid w:val="00B45281"/>
    <w:rsid w:val="00BA65D0"/>
    <w:rsid w:val="00BC1DA2"/>
    <w:rsid w:val="00C35DED"/>
    <w:rsid w:val="00C87698"/>
    <w:rsid w:val="00CF08DA"/>
    <w:rsid w:val="00FB5FAF"/>
    <w:rsid w:val="00F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2F20-C918-481B-B72C-DA97C221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28</cp:revision>
  <dcterms:created xsi:type="dcterms:W3CDTF">2012-02-24T19:23:00Z</dcterms:created>
  <dcterms:modified xsi:type="dcterms:W3CDTF">2012-02-24T20:35:00Z</dcterms:modified>
</cp:coreProperties>
</file>