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5BE0" w:rsidRDefault="00451977">
      <w:pPr>
        <w:rPr>
          <w:rFonts w:ascii="Times New Roman" w:eastAsia="Times New Roman" w:hAnsi="Times New Roman" w:cs="Times New Roman"/>
        </w:rPr>
      </w:pPr>
      <w:r>
        <w:rPr>
          <w:rFonts w:ascii="Times New Roman" w:eastAsia="Times New Roman" w:hAnsi="Times New Roman" w:cs="Times New Roman"/>
        </w:rPr>
        <w:t xml:space="preserve">Team: T10 </w:t>
      </w:r>
      <w:proofErr w:type="spellStart"/>
      <w:r>
        <w:rPr>
          <w:rFonts w:ascii="Times New Roman" w:eastAsia="Times New Roman" w:hAnsi="Times New Roman" w:cs="Times New Roman"/>
        </w:rPr>
        <w:t>TeamWork</w:t>
      </w:r>
      <w:proofErr w:type="spellEnd"/>
    </w:p>
    <w:p w14:paraId="00000002" w14:textId="77777777" w:rsidR="00A35BE0" w:rsidRDefault="00451977">
      <w:pPr>
        <w:rPr>
          <w:rFonts w:ascii="Times New Roman" w:eastAsia="Times New Roman" w:hAnsi="Times New Roman" w:cs="Times New Roman"/>
        </w:rPr>
      </w:pPr>
      <w:r>
        <w:rPr>
          <w:rFonts w:ascii="Times New Roman" w:eastAsia="Times New Roman" w:hAnsi="Times New Roman" w:cs="Times New Roman"/>
        </w:rPr>
        <w:t>Assignment: SDD draft.</w:t>
      </w:r>
    </w:p>
    <w:p w14:paraId="00000003" w14:textId="77777777" w:rsidR="00A35BE0" w:rsidRDefault="00451977">
      <w:pPr>
        <w:rPr>
          <w:rFonts w:ascii="Times New Roman" w:eastAsia="Times New Roman" w:hAnsi="Times New Roman" w:cs="Times New Roman"/>
        </w:rPr>
      </w:pPr>
      <w:r>
        <w:rPr>
          <w:rFonts w:ascii="Times New Roman" w:eastAsia="Times New Roman" w:hAnsi="Times New Roman" w:cs="Times New Roman"/>
        </w:rPr>
        <w:t>Due Date: 03/03/2020</w:t>
      </w:r>
    </w:p>
    <w:p w14:paraId="00000004" w14:textId="77777777" w:rsidR="00A35BE0" w:rsidRDefault="00451977">
      <w:pPr>
        <w:rPr>
          <w:rFonts w:ascii="Times New Roman" w:eastAsia="Times New Roman" w:hAnsi="Times New Roman" w:cs="Times New Roman"/>
        </w:rPr>
      </w:pPr>
      <w:r>
        <w:rPr>
          <w:rFonts w:ascii="Times New Roman" w:eastAsia="Times New Roman" w:hAnsi="Times New Roman" w:cs="Times New Roman"/>
        </w:rPr>
        <w:t>Professor: Dr. Roach</w:t>
      </w:r>
    </w:p>
    <w:p w14:paraId="00000005" w14:textId="77777777" w:rsidR="00A35BE0" w:rsidRDefault="00451977">
      <w:pPr>
        <w:rPr>
          <w:b/>
          <w:sz w:val="28"/>
          <w:szCs w:val="28"/>
        </w:rPr>
      </w:pPr>
      <w:r>
        <w:pict w14:anchorId="3D521E91">
          <v:rect id="_x0000_i1025" style="width:0;height:1.5pt" o:hralign="center" o:hrstd="t" o:hr="t" fillcolor="#a0a0a0" stroked="f"/>
        </w:pict>
      </w:r>
    </w:p>
    <w:p w14:paraId="00000006" w14:textId="77777777" w:rsidR="00A35BE0" w:rsidRDefault="00451977">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 Document (SDD) Draft</w:t>
      </w:r>
    </w:p>
    <w:p w14:paraId="00000007" w14:textId="77777777" w:rsidR="00A35BE0" w:rsidRDefault="00451977">
      <w:pPr>
        <w:spacing w:after="200"/>
        <w:rPr>
          <w:rFonts w:ascii="Times New Roman" w:eastAsia="Times New Roman" w:hAnsi="Times New Roman" w:cs="Times New Roman"/>
        </w:rPr>
      </w:pPr>
      <w:r>
        <w:rPr>
          <w:rFonts w:ascii="Times New Roman" w:eastAsia="Times New Roman" w:hAnsi="Times New Roman" w:cs="Times New Roman"/>
          <w:sz w:val="24"/>
          <w:szCs w:val="24"/>
        </w:rPr>
        <w:t>List of identified subsystems, components, and classes:</w:t>
      </w:r>
    </w:p>
    <w:p w14:paraId="00000008" w14:textId="77777777" w:rsidR="00A35BE0" w:rsidRDefault="00451977">
      <w:pPr>
        <w:numPr>
          <w:ilvl w:val="0"/>
          <w:numId w:val="1"/>
        </w:numPr>
        <w:rPr>
          <w:rFonts w:ascii="Times New Roman" w:eastAsia="Times New Roman" w:hAnsi="Times New Roman" w:cs="Times New Roman"/>
        </w:rPr>
      </w:pPr>
      <w:r>
        <w:rPr>
          <w:rFonts w:ascii="Times New Roman" w:eastAsia="Times New Roman" w:hAnsi="Times New Roman" w:cs="Times New Roman"/>
        </w:rPr>
        <w:t>Validation &amp; Ingestion</w:t>
      </w:r>
    </w:p>
    <w:p w14:paraId="00000009"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Validation </w:t>
      </w:r>
    </w:p>
    <w:p w14:paraId="0000000A"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Script handler </w:t>
      </w:r>
    </w:p>
    <w:p w14:paraId="0000000B"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Log file</w:t>
      </w:r>
    </w:p>
    <w:p w14:paraId="0000000C"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ValidationIngestionWindow</w:t>
      </w:r>
      <w:proofErr w:type="spellEnd"/>
    </w:p>
    <w:p w14:paraId="0000000D"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Enforcement Action Report</w:t>
      </w:r>
    </w:p>
    <w:p w14:paraId="0000000E"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DirDialog</w:t>
      </w:r>
      <w:proofErr w:type="spellEnd"/>
    </w:p>
    <w:p w14:paraId="0000000F"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Splunk</w:t>
      </w:r>
    </w:p>
    <w:p w14:paraId="00000010"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Ingestion</w:t>
      </w:r>
    </w:p>
    <w:p w14:paraId="00000011"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ValidationIngestionWindow</w:t>
      </w:r>
      <w:proofErr w:type="spellEnd"/>
    </w:p>
    <w:p w14:paraId="00000012"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LogEntry</w:t>
      </w:r>
      <w:proofErr w:type="spellEnd"/>
    </w:p>
    <w:p w14:paraId="00000013"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SQL Light</w:t>
      </w:r>
    </w:p>
    <w:p w14:paraId="00000014" w14:textId="77777777" w:rsidR="00A35BE0" w:rsidRDefault="00451977">
      <w:pPr>
        <w:numPr>
          <w:ilvl w:val="0"/>
          <w:numId w:val="1"/>
        </w:numPr>
        <w:rPr>
          <w:rFonts w:ascii="Times New Roman" w:eastAsia="Times New Roman" w:hAnsi="Times New Roman" w:cs="Times New Roman"/>
        </w:rPr>
      </w:pPr>
      <w:r>
        <w:rPr>
          <w:rFonts w:ascii="Times New Roman" w:eastAsia="Times New Roman" w:hAnsi="Times New Roman" w:cs="Times New Roman"/>
        </w:rPr>
        <w:t>Project Initialization</w:t>
      </w:r>
    </w:p>
    <w:p w14:paraId="00000015"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Configuration</w:t>
      </w:r>
    </w:p>
    <w:p w14:paraId="00000016"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ProjectConfigWindow</w:t>
      </w:r>
      <w:proofErr w:type="spellEnd"/>
    </w:p>
    <w:p w14:paraId="00000017"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DirDialog</w:t>
      </w:r>
      <w:proofErr w:type="spellEnd"/>
    </w:p>
    <w:p w14:paraId="00000018"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CalendarDialog</w:t>
      </w:r>
      <w:proofErr w:type="spellEnd"/>
    </w:p>
    <w:p w14:paraId="00000019"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Event Configuration</w:t>
      </w:r>
    </w:p>
    <w:p w14:paraId="0000001A"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Startup</w:t>
      </w:r>
    </w:p>
    <w:p w14:paraId="0000001B"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Main</w:t>
      </w:r>
    </w:p>
    <w:p w14:paraId="0000001C" w14:textId="77777777" w:rsidR="00A35BE0" w:rsidRDefault="00451977">
      <w:pPr>
        <w:numPr>
          <w:ilvl w:val="0"/>
          <w:numId w:val="1"/>
        </w:numPr>
        <w:rPr>
          <w:rFonts w:ascii="Times New Roman" w:eastAsia="Times New Roman" w:hAnsi="Times New Roman" w:cs="Times New Roman"/>
        </w:rPr>
      </w:pPr>
      <w:r>
        <w:rPr>
          <w:rFonts w:ascii="Times New Roman" w:eastAsia="Times New Roman" w:hAnsi="Times New Roman" w:cs="Times New Roman"/>
        </w:rPr>
        <w:t>Navigation</w:t>
      </w:r>
    </w:p>
    <w:p w14:paraId="0000001D"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Regex</w:t>
      </w:r>
    </w:p>
    <w:p w14:paraId="0000001E"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Filter</w:t>
      </w:r>
    </w:p>
    <w:p w14:paraId="0000001F"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Log Entry</w:t>
      </w:r>
    </w:p>
    <w:p w14:paraId="00000020"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NavigatorWindow</w:t>
      </w:r>
      <w:proofErr w:type="spellEnd"/>
    </w:p>
    <w:p w14:paraId="00000021" w14:textId="77777777" w:rsidR="00A35BE0" w:rsidRDefault="00451977">
      <w:pPr>
        <w:numPr>
          <w:ilvl w:val="0"/>
          <w:numId w:val="1"/>
        </w:numPr>
        <w:rPr>
          <w:rFonts w:ascii="Times New Roman" w:eastAsia="Times New Roman" w:hAnsi="Times New Roman" w:cs="Times New Roman"/>
        </w:rPr>
      </w:pPr>
      <w:r>
        <w:rPr>
          <w:rFonts w:ascii="Times New Roman" w:eastAsia="Times New Roman" w:hAnsi="Times New Roman" w:cs="Times New Roman"/>
        </w:rPr>
        <w:t>Graph Creation</w:t>
      </w:r>
    </w:p>
    <w:p w14:paraId="00000022"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Vector Node Modification</w:t>
      </w:r>
    </w:p>
    <w:p w14:paraId="00000023"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Vector</w:t>
      </w:r>
    </w:p>
    <w:p w14:paraId="00000024"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Node</w:t>
      </w:r>
    </w:p>
    <w:p w14:paraId="00000025"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Relationship</w:t>
      </w:r>
    </w:p>
    <w:p w14:paraId="00000026"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VectorTableWindow</w:t>
      </w:r>
      <w:proofErr w:type="spellEnd"/>
    </w:p>
    <w:p w14:paraId="00000027"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Graph Configuration</w:t>
      </w:r>
    </w:p>
    <w:p w14:paraId="00000028"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Graph</w:t>
      </w:r>
    </w:p>
    <w:p w14:paraId="00000029" w14:textId="77777777" w:rsidR="00A35BE0" w:rsidRDefault="00451977">
      <w:pPr>
        <w:numPr>
          <w:ilvl w:val="2"/>
          <w:numId w:val="1"/>
        </w:numPr>
        <w:rPr>
          <w:rFonts w:ascii="Times New Roman" w:eastAsia="Times New Roman" w:hAnsi="Times New Roman" w:cs="Times New Roman"/>
        </w:rPr>
      </w:pPr>
      <w:proofErr w:type="spellStart"/>
      <w:r>
        <w:rPr>
          <w:rFonts w:ascii="Times New Roman" w:eastAsia="Times New Roman" w:hAnsi="Times New Roman" w:cs="Times New Roman"/>
        </w:rPr>
        <w:t>GraphWindow</w:t>
      </w:r>
      <w:proofErr w:type="spellEnd"/>
    </w:p>
    <w:p w14:paraId="0000002A" w14:textId="77777777"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Node</w:t>
      </w:r>
    </w:p>
    <w:p w14:paraId="0000002B" w14:textId="77777777" w:rsidR="00A35BE0" w:rsidRDefault="00451977">
      <w:pPr>
        <w:numPr>
          <w:ilvl w:val="1"/>
          <w:numId w:val="1"/>
        </w:numPr>
        <w:rPr>
          <w:rFonts w:ascii="Times New Roman" w:eastAsia="Times New Roman" w:hAnsi="Times New Roman" w:cs="Times New Roman"/>
        </w:rPr>
      </w:pPr>
      <w:r>
        <w:rPr>
          <w:rFonts w:ascii="Times New Roman" w:eastAsia="Times New Roman" w:hAnsi="Times New Roman" w:cs="Times New Roman"/>
        </w:rPr>
        <w:t>Graph Export</w:t>
      </w:r>
    </w:p>
    <w:p w14:paraId="0000002C" w14:textId="5F2CFB55" w:rsidR="00A35BE0" w:rsidRDefault="00451977">
      <w:pPr>
        <w:numPr>
          <w:ilvl w:val="2"/>
          <w:numId w:val="1"/>
        </w:numPr>
        <w:rPr>
          <w:rFonts w:ascii="Times New Roman" w:eastAsia="Times New Roman" w:hAnsi="Times New Roman" w:cs="Times New Roman"/>
        </w:rPr>
      </w:pPr>
      <w:r>
        <w:rPr>
          <w:rFonts w:ascii="Times New Roman" w:eastAsia="Times New Roman" w:hAnsi="Times New Roman" w:cs="Times New Roman"/>
        </w:rPr>
        <w:t>Graph</w:t>
      </w:r>
    </w:p>
    <w:p w14:paraId="5BB2E736" w14:textId="77777777" w:rsidR="00275F68" w:rsidRDefault="00275F68" w:rsidP="00275F68">
      <w:pPr>
        <w:ind w:left="2160"/>
        <w:rPr>
          <w:rFonts w:ascii="Times New Roman" w:eastAsia="Times New Roman" w:hAnsi="Times New Roman" w:cs="Times New Roman"/>
        </w:rPr>
      </w:pPr>
    </w:p>
    <w:p w14:paraId="0000002D" w14:textId="77777777" w:rsidR="00A35BE0" w:rsidRDefault="0045197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Detailed Description of Component Validation</w:t>
      </w:r>
    </w:p>
    <w:p w14:paraId="0000002E" w14:textId="77777777" w:rsidR="00A35BE0" w:rsidRDefault="004519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Description</w:t>
      </w:r>
    </w:p>
    <w:p w14:paraId="0000002F" w14:textId="77777777" w:rsidR="00A35BE0" w:rsidRDefault="00451977">
      <w:pPr>
        <w:spacing w:after="200"/>
        <w:rPr>
          <w:rFonts w:ascii="Times New Roman" w:eastAsia="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rPr>
        <w:t xml:space="preserve">The validation component </w:t>
      </w:r>
      <w:proofErr w:type="gramStart"/>
      <w:r>
        <w:rPr>
          <w:rFonts w:ascii="Times New Roman" w:eastAsia="Times New Roman" w:hAnsi="Times New Roman" w:cs="Times New Roman"/>
        </w:rPr>
        <w:t>is in charge of</w:t>
      </w:r>
      <w:proofErr w:type="gramEnd"/>
      <w:r>
        <w:rPr>
          <w:rFonts w:ascii="Times New Roman" w:eastAsia="Times New Roman" w:hAnsi="Times New Roman" w:cs="Times New Roman"/>
        </w:rPr>
        <w:t xml:space="preserve"> validating all the log file data to ensure it is ready to continue to the ingestion process. It runs a cleansing script on the log files and checks</w:t>
      </w:r>
      <w:r>
        <w:rPr>
          <w:rFonts w:ascii="Times New Roman" w:eastAsia="Times New Roman" w:hAnsi="Times New Roman" w:cs="Times New Roman"/>
        </w:rPr>
        <w:t xml:space="preserve"> if they meet the requirements specified by the user. Any encountered errors are shown to the user for the user to address. The validation component utilizes the Script handler, Log file, </w:t>
      </w:r>
      <w:proofErr w:type="spellStart"/>
      <w:r>
        <w:rPr>
          <w:rFonts w:ascii="Times New Roman" w:eastAsia="Times New Roman" w:hAnsi="Times New Roman" w:cs="Times New Roman"/>
        </w:rPr>
        <w:t>ValidationIngestionWindow</w:t>
      </w:r>
      <w:proofErr w:type="spellEnd"/>
      <w:r>
        <w:rPr>
          <w:rFonts w:ascii="Times New Roman" w:eastAsia="Times New Roman" w:hAnsi="Times New Roman" w:cs="Times New Roman"/>
        </w:rPr>
        <w:t xml:space="preserve">, Enforcement Action Report, </w:t>
      </w:r>
      <w:proofErr w:type="spellStart"/>
      <w:r>
        <w:rPr>
          <w:rFonts w:ascii="Times New Roman" w:eastAsia="Times New Roman" w:hAnsi="Times New Roman" w:cs="Times New Roman"/>
        </w:rPr>
        <w:t>DirDialog</w:t>
      </w:r>
      <w:proofErr w:type="spellEnd"/>
      <w:r>
        <w:rPr>
          <w:rFonts w:ascii="Times New Roman" w:eastAsia="Times New Roman" w:hAnsi="Times New Roman" w:cs="Times New Roman"/>
        </w:rPr>
        <w:t>, and</w:t>
      </w:r>
      <w:r>
        <w:rPr>
          <w:rFonts w:ascii="Times New Roman" w:eastAsia="Times New Roman" w:hAnsi="Times New Roman" w:cs="Times New Roman"/>
        </w:rPr>
        <w:t xml:space="preserve"> Splunk.</w:t>
      </w:r>
    </w:p>
    <w:p w14:paraId="00000030" w14:textId="77777777" w:rsidR="00A35BE0" w:rsidRDefault="00451977">
      <w:pPr>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Description Script Handler</w:t>
      </w:r>
    </w:p>
    <w:p w14:paraId="00000031" w14:textId="77777777" w:rsidR="00A35BE0" w:rsidRDefault="00451977">
      <w:pPr>
        <w:ind w:left="270" w:firstLine="630"/>
        <w:rPr>
          <w:rFonts w:ascii="Times New Roman" w:eastAsia="Times New Roman" w:hAnsi="Times New Roman" w:cs="Times New Roman"/>
        </w:rPr>
      </w:pPr>
      <w:r>
        <w:rPr>
          <w:rFonts w:ascii="Times New Roman" w:eastAsia="Times New Roman" w:hAnsi="Times New Roman" w:cs="Times New Roman"/>
        </w:rPr>
        <w:t>The Script Handler class represents the cleansing script used on the log files during the validation process. It has the responsibility of knowing the cleansing script directory path to be able to run it.</w:t>
      </w:r>
    </w:p>
    <w:p w14:paraId="00000032" w14:textId="77777777" w:rsidR="00A35BE0" w:rsidRDefault="00451977">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Contract </w:t>
      </w:r>
      <w:r>
        <w:rPr>
          <w:rFonts w:ascii="Times New Roman" w:eastAsia="Times New Roman" w:hAnsi="Times New Roman" w:cs="Times New Roman"/>
          <w:b/>
          <w:sz w:val="24"/>
          <w:szCs w:val="24"/>
        </w:rPr>
        <w:t>Run Script</w:t>
      </w:r>
    </w:p>
    <w:p w14:paraId="00000033"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number: 1</w:t>
      </w:r>
    </w:p>
    <w:p w14:paraId="00000034"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name: run script</w:t>
      </w:r>
    </w:p>
    <w:p w14:paraId="00000035"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description: runs the cleansing script on the given log file.</w:t>
      </w:r>
    </w:p>
    <w:p w14:paraId="00000036"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Protocol 1:</w:t>
      </w:r>
    </w:p>
    <w:p w14:paraId="00000037"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t xml:space="preserve">Signature: </w:t>
      </w:r>
      <w:proofErr w:type="spellStart"/>
      <w:r>
        <w:rPr>
          <w:rFonts w:ascii="Times New Roman" w:eastAsia="Times New Roman" w:hAnsi="Times New Roman" w:cs="Times New Roman"/>
        </w:rPr>
        <w:t>runScript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w:t>
      </w:r>
    </w:p>
    <w:p w14:paraId="00000038"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input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log file directory path to run script on, type string.</w:t>
      </w:r>
    </w:p>
    <w:p w14:paraId="00000039"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output - none</w:t>
      </w:r>
    </w:p>
    <w:p w14:paraId="0000003A"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t xml:space="preserve">Pre-Cond: the given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is the correct directory path and exists.</w:t>
      </w:r>
    </w:p>
    <w:p w14:paraId="0000003B"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t xml:space="preserve">Post-Cond: the cleansing script is executed on given log file. </w:t>
      </w:r>
    </w:p>
    <w:p w14:paraId="0000003C" w14:textId="77777777" w:rsidR="00A35BE0" w:rsidRDefault="00451977">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Description Log File [To b</w:t>
      </w:r>
      <w:r>
        <w:rPr>
          <w:rFonts w:ascii="Times New Roman" w:eastAsia="Times New Roman" w:hAnsi="Times New Roman" w:cs="Times New Roman"/>
          <w:b/>
          <w:sz w:val="24"/>
          <w:szCs w:val="24"/>
        </w:rPr>
        <w:t>e completed by Angelica]</w:t>
      </w:r>
    </w:p>
    <w:p w14:paraId="0000003D" w14:textId="77777777" w:rsidR="00A35BE0" w:rsidRDefault="00451977">
      <w:pPr>
        <w:ind w:left="270" w:firstLine="630"/>
        <w:rPr>
          <w:rFonts w:ascii="Times New Roman" w:eastAsia="Times New Roman" w:hAnsi="Times New Roman" w:cs="Times New Roman"/>
        </w:rPr>
      </w:pPr>
      <w:r>
        <w:rPr>
          <w:rFonts w:ascii="Times New Roman" w:eastAsia="Times New Roman" w:hAnsi="Times New Roman" w:cs="Times New Roman"/>
        </w:rPr>
        <w:t>Class name, a description, super classes, and private responsibilities.</w:t>
      </w:r>
    </w:p>
    <w:p w14:paraId="0000003E" w14:textId="77777777" w:rsidR="00A35BE0" w:rsidRDefault="00451977">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 &lt;contract name&gt;</w:t>
      </w:r>
    </w:p>
    <w:p w14:paraId="0000003F" w14:textId="77777777" w:rsidR="00A35BE0" w:rsidRDefault="00451977">
      <w:pPr>
        <w:ind w:left="540" w:firstLine="630"/>
        <w:rPr>
          <w:rFonts w:ascii="Times New Roman" w:eastAsia="Times New Roman" w:hAnsi="Times New Roman" w:cs="Times New Roman"/>
          <w:b/>
        </w:rPr>
      </w:pPr>
      <w:r>
        <w:rPr>
          <w:rFonts w:ascii="Times New Roman" w:eastAsia="Times New Roman" w:hAnsi="Times New Roman" w:cs="Times New Roman"/>
        </w:rPr>
        <w:t xml:space="preserve">Contract number, name, a description, and set of protocols. </w:t>
      </w:r>
    </w:p>
    <w:p w14:paraId="00000040" w14:textId="77777777" w:rsidR="00A35BE0" w:rsidRDefault="00451977">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Description </w:t>
      </w:r>
      <w:proofErr w:type="spellStart"/>
      <w:r>
        <w:rPr>
          <w:rFonts w:ascii="Times New Roman" w:eastAsia="Times New Roman" w:hAnsi="Times New Roman" w:cs="Times New Roman"/>
          <w:b/>
          <w:sz w:val="24"/>
          <w:szCs w:val="24"/>
        </w:rPr>
        <w:t>ValidationIngestionWindow</w:t>
      </w:r>
      <w:proofErr w:type="spellEnd"/>
      <w:r>
        <w:rPr>
          <w:rFonts w:ascii="Times New Roman" w:eastAsia="Times New Roman" w:hAnsi="Times New Roman" w:cs="Times New Roman"/>
          <w:b/>
          <w:sz w:val="24"/>
          <w:szCs w:val="24"/>
        </w:rPr>
        <w:t xml:space="preserve"> [To be completed by Miriam]</w:t>
      </w:r>
    </w:p>
    <w:p w14:paraId="00000041" w14:textId="77777777" w:rsidR="00A35BE0" w:rsidRDefault="00451977">
      <w:pPr>
        <w:ind w:left="270" w:firstLine="63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ValidationIngestionWindow</w:t>
      </w:r>
      <w:proofErr w:type="spellEnd"/>
      <w:r>
        <w:rPr>
          <w:rFonts w:ascii="Times New Roman" w:eastAsia="Times New Roman" w:hAnsi="Times New Roman" w:cs="Times New Roman"/>
        </w:rPr>
        <w:t xml:space="preserve"> class represents the </w:t>
      </w:r>
    </w:p>
    <w:p w14:paraId="00000042" w14:textId="77777777" w:rsidR="00A35BE0" w:rsidRDefault="00451977">
      <w:pPr>
        <w:ind w:left="270" w:firstLine="630"/>
        <w:rPr>
          <w:rFonts w:ascii="Times New Roman" w:eastAsia="Times New Roman" w:hAnsi="Times New Roman" w:cs="Times New Roman"/>
        </w:rPr>
      </w:pPr>
      <w:r>
        <w:rPr>
          <w:rFonts w:ascii="Times New Roman" w:eastAsia="Times New Roman" w:hAnsi="Times New Roman" w:cs="Times New Roman"/>
        </w:rPr>
        <w:t>Class name, a description, super classes, and private responsibilities.</w:t>
      </w:r>
    </w:p>
    <w:p w14:paraId="00000043" w14:textId="77777777" w:rsidR="00A35BE0" w:rsidRDefault="00451977">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 &lt;contract name&gt;</w:t>
      </w:r>
    </w:p>
    <w:p w14:paraId="00000044" w14:textId="77777777" w:rsidR="00A35BE0" w:rsidRDefault="00451977">
      <w:pPr>
        <w:ind w:left="540" w:firstLine="630"/>
        <w:rPr>
          <w:rFonts w:ascii="Times New Roman" w:eastAsia="Times New Roman" w:hAnsi="Times New Roman" w:cs="Times New Roman"/>
          <w:b/>
          <w:sz w:val="24"/>
          <w:szCs w:val="24"/>
        </w:rPr>
      </w:pPr>
      <w:r>
        <w:rPr>
          <w:rFonts w:ascii="Times New Roman" w:eastAsia="Times New Roman" w:hAnsi="Times New Roman" w:cs="Times New Roman"/>
        </w:rPr>
        <w:t>Contract number, name, a descriptio</w:t>
      </w:r>
      <w:r>
        <w:rPr>
          <w:rFonts w:ascii="Times New Roman" w:eastAsia="Times New Roman" w:hAnsi="Times New Roman" w:cs="Times New Roman"/>
        </w:rPr>
        <w:t>n, and set of protocols.</w:t>
      </w:r>
    </w:p>
    <w:p w14:paraId="00000045" w14:textId="77777777" w:rsidR="00A35BE0" w:rsidRDefault="00451977">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Description Enforcement Action Report</w:t>
      </w:r>
    </w:p>
    <w:p w14:paraId="00000046" w14:textId="78F913B5" w:rsidR="00A35BE0" w:rsidRDefault="00451977">
      <w:pPr>
        <w:ind w:left="270" w:firstLine="630"/>
        <w:rPr>
          <w:rFonts w:ascii="Times New Roman" w:eastAsia="Times New Roman" w:hAnsi="Times New Roman" w:cs="Times New Roman"/>
        </w:rPr>
      </w:pPr>
      <w:r>
        <w:rPr>
          <w:rFonts w:ascii="Times New Roman" w:eastAsia="Times New Roman" w:hAnsi="Times New Roman" w:cs="Times New Roman"/>
        </w:rPr>
        <w:t>The Enforcement Action Report class represents the report that will be generated with each invalidated log file. This class will include the error(s) associated with the log file that mak</w:t>
      </w:r>
      <w:r>
        <w:rPr>
          <w:rFonts w:ascii="Times New Roman" w:eastAsia="Times New Roman" w:hAnsi="Times New Roman" w:cs="Times New Roman"/>
        </w:rPr>
        <w:t xml:space="preserve">es it invalidated, and thus </w:t>
      </w:r>
      <w:r>
        <w:rPr>
          <w:rFonts w:ascii="Times New Roman" w:eastAsia="Times New Roman" w:hAnsi="Times New Roman" w:cs="Times New Roman"/>
        </w:rPr>
        <w:t>con</w:t>
      </w:r>
      <w:r w:rsidR="005F3D68">
        <w:rPr>
          <w:rFonts w:ascii="Times New Roman" w:eastAsia="Times New Roman" w:hAnsi="Times New Roman" w:cs="Times New Roman"/>
        </w:rPr>
        <w:t>v</w:t>
      </w:r>
      <w:r>
        <w:rPr>
          <w:rFonts w:ascii="Times New Roman" w:eastAsia="Times New Roman" w:hAnsi="Times New Roman" w:cs="Times New Roman"/>
        </w:rPr>
        <w:t>ey</w:t>
      </w:r>
      <w:r w:rsidR="00540E80">
        <w:rPr>
          <w:rFonts w:ascii="Times New Roman" w:eastAsia="Times New Roman" w:hAnsi="Times New Roman" w:cs="Times New Roman"/>
        </w:rPr>
        <w:t xml:space="preserve"> </w:t>
      </w:r>
      <w:r>
        <w:rPr>
          <w:rFonts w:ascii="Times New Roman" w:eastAsia="Times New Roman" w:hAnsi="Times New Roman" w:cs="Times New Roman"/>
        </w:rPr>
        <w:t>to</w:t>
      </w:r>
      <w:r>
        <w:rPr>
          <w:rFonts w:ascii="Times New Roman" w:eastAsia="Times New Roman" w:hAnsi="Times New Roman" w:cs="Times New Roman"/>
        </w:rPr>
        <w:t xml:space="preserve"> the analysts the reasons as to why a log file is invalidated.</w:t>
      </w:r>
    </w:p>
    <w:p w14:paraId="00000047" w14:textId="77777777" w:rsidR="00A35BE0" w:rsidRDefault="00451977">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 Create Error Report</w:t>
      </w:r>
    </w:p>
    <w:p w14:paraId="00000048"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number: 4</w:t>
      </w:r>
    </w:p>
    <w:p w14:paraId="00000049"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name: Create error repor</w:t>
      </w:r>
      <w:bookmarkStart w:id="0" w:name="_GoBack"/>
      <w:bookmarkEnd w:id="0"/>
      <w:r>
        <w:rPr>
          <w:rFonts w:ascii="Times New Roman" w:eastAsia="Times New Roman" w:hAnsi="Times New Roman" w:cs="Times New Roman"/>
        </w:rPr>
        <w:t>t</w:t>
      </w:r>
    </w:p>
    <w:p w14:paraId="0000004A"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description: Creates an enforcement action report at the detectio</w:t>
      </w:r>
      <w:r>
        <w:rPr>
          <w:rFonts w:ascii="Times New Roman" w:eastAsia="Times New Roman" w:hAnsi="Times New Roman" w:cs="Times New Roman"/>
        </w:rPr>
        <w:t>n of an error in a log file.</w:t>
      </w:r>
    </w:p>
    <w:p w14:paraId="0000004B"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ab/>
        <w:t>Protocol: 1</w:t>
      </w:r>
    </w:p>
    <w:p w14:paraId="0000004C"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Signature: </w:t>
      </w:r>
      <w:proofErr w:type="spellStart"/>
      <w:proofErr w:type="gramStart"/>
      <w:r>
        <w:rPr>
          <w:rFonts w:ascii="Times New Roman" w:eastAsia="Times New Roman" w:hAnsi="Times New Roman" w:cs="Times New Roman"/>
        </w:rPr>
        <w:t>createErrorReport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logFileInfo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errorType</w:t>
      </w:r>
      <w:proofErr w:type="spellEnd"/>
      <w:r>
        <w:rPr>
          <w:rFonts w:ascii="Times New Roman" w:eastAsia="Times New Roman" w:hAnsi="Times New Roman" w:cs="Times New Roman"/>
        </w:rPr>
        <w:t>)</w:t>
      </w:r>
    </w:p>
    <w:p w14:paraId="0000004D"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input </w:t>
      </w:r>
      <w:proofErr w:type="spellStart"/>
      <w:r>
        <w:rPr>
          <w:rFonts w:ascii="Times New Roman" w:eastAsia="Times New Roman" w:hAnsi="Times New Roman" w:cs="Times New Roman"/>
        </w:rPr>
        <w:t>logFileInfo</w:t>
      </w:r>
      <w:proofErr w:type="spellEnd"/>
      <w:r>
        <w:rPr>
          <w:rFonts w:ascii="Times New Roman" w:eastAsia="Times New Roman" w:hAnsi="Times New Roman" w:cs="Times New Roman"/>
        </w:rPr>
        <w:t xml:space="preserve">: Log file information to display in the enforcement action report, so that the analyst can know which log file is invalidated and must be changed or approved as is. </w:t>
      </w:r>
    </w:p>
    <w:p w14:paraId="0000004E"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t xml:space="preserve">input </w:t>
      </w:r>
      <w:proofErr w:type="spellStart"/>
      <w:r>
        <w:rPr>
          <w:rFonts w:ascii="Times New Roman" w:eastAsia="Times New Roman" w:hAnsi="Times New Roman" w:cs="Times New Roman"/>
        </w:rPr>
        <w:t>errorType</w:t>
      </w:r>
      <w:proofErr w:type="spellEnd"/>
      <w:r>
        <w:rPr>
          <w:rFonts w:ascii="Times New Roman" w:eastAsia="Times New Roman" w:hAnsi="Times New Roman" w:cs="Times New Roman"/>
        </w:rPr>
        <w:t>: The error type(s) associated with the invalidated lo</w:t>
      </w:r>
      <w:r>
        <w:rPr>
          <w:rFonts w:ascii="Times New Roman" w:eastAsia="Times New Roman" w:hAnsi="Times New Roman" w:cs="Times New Roman"/>
        </w:rPr>
        <w:t>g file. The error type(s) enables the analyst to see which validation rules the associated log file broke.</w:t>
      </w:r>
    </w:p>
    <w:p w14:paraId="0000004F"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output: Enforcement Action Report</w:t>
      </w:r>
    </w:p>
    <w:p w14:paraId="00000050"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Pre-Cond: Log file must not be null and error type must be a valid error for generating an enforcement action </w:t>
      </w:r>
      <w:r>
        <w:rPr>
          <w:rFonts w:ascii="Times New Roman" w:eastAsia="Times New Roman" w:hAnsi="Times New Roman" w:cs="Times New Roman"/>
        </w:rPr>
        <w:t>report.</w:t>
      </w:r>
    </w:p>
    <w:p w14:paraId="00000051"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Post-Cond: Log file must remain unchanged.</w:t>
      </w:r>
    </w:p>
    <w:p w14:paraId="00000052" w14:textId="77777777" w:rsidR="00A35BE0" w:rsidRDefault="00451977">
      <w:pPr>
        <w:spacing w:before="200"/>
        <w:ind w:left="27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Description </w:t>
      </w:r>
      <w:proofErr w:type="spellStart"/>
      <w:r>
        <w:rPr>
          <w:rFonts w:ascii="Times New Roman" w:eastAsia="Times New Roman" w:hAnsi="Times New Roman" w:cs="Times New Roman"/>
          <w:b/>
          <w:sz w:val="24"/>
          <w:szCs w:val="24"/>
        </w:rPr>
        <w:t>DirDialog</w:t>
      </w:r>
      <w:proofErr w:type="spellEnd"/>
    </w:p>
    <w:p w14:paraId="00000053" w14:textId="77777777" w:rsidR="00A35BE0" w:rsidRDefault="00451977">
      <w:pPr>
        <w:ind w:left="270" w:firstLine="63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DirDialog</w:t>
      </w:r>
      <w:proofErr w:type="spellEnd"/>
      <w:r>
        <w:rPr>
          <w:rFonts w:ascii="Times New Roman" w:eastAsia="Times New Roman" w:hAnsi="Times New Roman" w:cs="Times New Roman"/>
        </w:rPr>
        <w:t xml:space="preserve"> class will handle the directory choosing function whenever the software requires it. The superclass will be </w:t>
      </w:r>
      <w:proofErr w:type="spellStart"/>
      <w:r>
        <w:rPr>
          <w:rFonts w:ascii="Times New Roman" w:eastAsia="Times New Roman" w:hAnsi="Times New Roman" w:cs="Times New Roman"/>
        </w:rPr>
        <w:t>ProjectConfigWindow</w:t>
      </w:r>
      <w:proofErr w:type="spellEnd"/>
      <w:r>
        <w:rPr>
          <w:rFonts w:ascii="Times New Roman" w:eastAsia="Times New Roman" w:hAnsi="Times New Roman" w:cs="Times New Roman"/>
        </w:rPr>
        <w:t xml:space="preserve"> as that is where all the informat</w:t>
      </w:r>
      <w:r>
        <w:rPr>
          <w:rFonts w:ascii="Times New Roman" w:eastAsia="Times New Roman" w:hAnsi="Times New Roman" w:cs="Times New Roman"/>
        </w:rPr>
        <w:t>ion will be returning to once a directory has been chosen.</w:t>
      </w:r>
    </w:p>
    <w:p w14:paraId="00000054" w14:textId="77777777" w:rsidR="00A35BE0" w:rsidRDefault="00451977">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 Directory Chooser</w:t>
      </w:r>
    </w:p>
    <w:p w14:paraId="00000055"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number: X</w:t>
      </w:r>
    </w:p>
    <w:p w14:paraId="00000056"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name: Directory Chooser</w:t>
      </w:r>
    </w:p>
    <w:p w14:paraId="00000057" w14:textId="77777777" w:rsidR="00A35BE0" w:rsidRDefault="00451977">
      <w:pPr>
        <w:ind w:left="540" w:firstLine="630"/>
        <w:rPr>
          <w:rFonts w:ascii="Times New Roman" w:eastAsia="Times New Roman" w:hAnsi="Times New Roman" w:cs="Times New Roman"/>
        </w:rPr>
      </w:pPr>
      <w:r>
        <w:rPr>
          <w:rFonts w:ascii="Times New Roman" w:eastAsia="Times New Roman" w:hAnsi="Times New Roman" w:cs="Times New Roman"/>
        </w:rPr>
        <w:t>Contract description: Display a file chooser window that will select the directory for log data.</w:t>
      </w:r>
    </w:p>
    <w:p w14:paraId="00000058"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Protocol 1:</w:t>
      </w:r>
    </w:p>
    <w:p w14:paraId="00000059"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t>Signatur</w:t>
      </w:r>
      <w:r>
        <w:rPr>
          <w:rFonts w:ascii="Times New Roman" w:eastAsia="Times New Roman" w:hAnsi="Times New Roman" w:cs="Times New Roman"/>
        </w:rPr>
        <w:t xml:space="preserve">e: </w:t>
      </w:r>
      <w:proofErr w:type="spellStart"/>
      <w:r>
        <w:rPr>
          <w:rFonts w:ascii="Times New Roman" w:eastAsia="Times New Roman" w:hAnsi="Times New Roman" w:cs="Times New Roman"/>
        </w:rPr>
        <w:t>dir_</w:t>
      </w:r>
      <w:proofErr w:type="gramStart"/>
      <w:r>
        <w:rPr>
          <w:rFonts w:ascii="Times New Roman" w:eastAsia="Times New Roman" w:hAnsi="Times New Roman" w:cs="Times New Roman"/>
        </w:rPr>
        <w:t>dialog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self, </w:t>
      </w:r>
      <w:proofErr w:type="spellStart"/>
      <w:r>
        <w:rPr>
          <w:rFonts w:ascii="Times New Roman" w:eastAsia="Times New Roman" w:hAnsi="Times New Roman" w:cs="Times New Roman"/>
        </w:rPr>
        <w:t>dialogtitle</w:t>
      </w:r>
      <w:proofErr w:type="spellEnd"/>
      <w:r>
        <w:rPr>
          <w:rFonts w:ascii="Times New Roman" w:eastAsia="Times New Roman" w:hAnsi="Times New Roman" w:cs="Times New Roman"/>
        </w:rPr>
        <w:t>)</w:t>
      </w:r>
    </w:p>
    <w:p w14:paraId="0000005A"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self-identify method as an instance of the class </w:t>
      </w:r>
      <w:proofErr w:type="spellStart"/>
      <w:r>
        <w:rPr>
          <w:rFonts w:ascii="Times New Roman" w:eastAsia="Times New Roman" w:hAnsi="Times New Roman" w:cs="Times New Roman"/>
        </w:rPr>
        <w:t>DirDialog</w:t>
      </w:r>
      <w:proofErr w:type="spellEnd"/>
    </w:p>
    <w:p w14:paraId="0000005B"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dialogtitle</w:t>
      </w:r>
      <w:proofErr w:type="spellEnd"/>
      <w:r>
        <w:rPr>
          <w:rFonts w:ascii="Times New Roman" w:eastAsia="Times New Roman" w:hAnsi="Times New Roman" w:cs="Times New Roman"/>
        </w:rPr>
        <w:t>- name for the dialog that will be created.</w:t>
      </w:r>
    </w:p>
    <w:p w14:paraId="0000005C"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output - none</w:t>
      </w:r>
    </w:p>
    <w:p w14:paraId="0000005D" w14:textId="77777777" w:rsidR="00A35BE0" w:rsidRDefault="00451977">
      <w:pPr>
        <w:ind w:left="1260" w:firstLine="630"/>
        <w:rPr>
          <w:rFonts w:ascii="Times New Roman" w:eastAsia="Times New Roman" w:hAnsi="Times New Roman" w:cs="Times New Roman"/>
        </w:rPr>
      </w:pPr>
      <w:r>
        <w:rPr>
          <w:rFonts w:ascii="Times New Roman" w:eastAsia="Times New Roman" w:hAnsi="Times New Roman" w:cs="Times New Roman"/>
        </w:rPr>
        <w:tab/>
        <w:t xml:space="preserve">Pre-Cond: a </w:t>
      </w:r>
      <w:proofErr w:type="spellStart"/>
      <w:r>
        <w:rPr>
          <w:rFonts w:ascii="Times New Roman" w:eastAsia="Times New Roman" w:hAnsi="Times New Roman" w:cs="Times New Roman"/>
        </w:rPr>
        <w:t>dialogtitle</w:t>
      </w:r>
      <w:proofErr w:type="spellEnd"/>
      <w:r>
        <w:rPr>
          <w:rFonts w:ascii="Times New Roman" w:eastAsia="Times New Roman" w:hAnsi="Times New Roman" w:cs="Times New Roman"/>
        </w:rPr>
        <w:t xml:space="preserve"> has been given</w:t>
      </w:r>
    </w:p>
    <w:p w14:paraId="0000005E" w14:textId="77777777" w:rsidR="00A35BE0" w:rsidRDefault="00451977">
      <w:pPr>
        <w:ind w:left="1260" w:firstLine="630"/>
        <w:rPr>
          <w:rFonts w:ascii="Times New Roman" w:eastAsia="Times New Roman" w:hAnsi="Times New Roman" w:cs="Times New Roman"/>
          <w:sz w:val="24"/>
          <w:szCs w:val="24"/>
        </w:rPr>
      </w:pPr>
      <w:r>
        <w:rPr>
          <w:rFonts w:ascii="Times New Roman" w:eastAsia="Times New Roman" w:hAnsi="Times New Roman" w:cs="Times New Roman"/>
        </w:rPr>
        <w:tab/>
        <w:t>Post-Cond: the instance saves the file directory</w:t>
      </w:r>
      <w:r>
        <w:rPr>
          <w:rFonts w:ascii="Times New Roman" w:eastAsia="Times New Roman" w:hAnsi="Times New Roman" w:cs="Times New Roman"/>
        </w:rPr>
        <w:t xml:space="preserve"> path</w:t>
      </w:r>
    </w:p>
    <w:sectPr w:rsidR="00A35BE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212C1" w14:textId="77777777" w:rsidR="00451977" w:rsidRDefault="00451977">
      <w:pPr>
        <w:spacing w:line="240" w:lineRule="auto"/>
      </w:pPr>
      <w:r>
        <w:separator/>
      </w:r>
    </w:p>
  </w:endnote>
  <w:endnote w:type="continuationSeparator" w:id="0">
    <w:p w14:paraId="39A61110" w14:textId="77777777" w:rsidR="00451977" w:rsidRDefault="00451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18E55" w14:textId="77777777" w:rsidR="00451977" w:rsidRDefault="00451977">
      <w:pPr>
        <w:spacing w:line="240" w:lineRule="auto"/>
      </w:pPr>
      <w:r>
        <w:separator/>
      </w:r>
    </w:p>
  </w:footnote>
  <w:footnote w:type="continuationSeparator" w:id="0">
    <w:p w14:paraId="31B70E8F" w14:textId="77777777" w:rsidR="00451977" w:rsidRDefault="00451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F" w14:textId="77777777" w:rsidR="00A35BE0" w:rsidRDefault="00A35B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86767"/>
    <w:multiLevelType w:val="multilevel"/>
    <w:tmpl w:val="691A8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BE0"/>
    <w:rsid w:val="000518EB"/>
    <w:rsid w:val="00275F68"/>
    <w:rsid w:val="002831FB"/>
    <w:rsid w:val="00451977"/>
    <w:rsid w:val="00510CFE"/>
    <w:rsid w:val="00540E80"/>
    <w:rsid w:val="005F3D68"/>
    <w:rsid w:val="00695C14"/>
    <w:rsid w:val="00A3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4653"/>
  <w15:docId w15:val="{65208CA9-1672-416B-BBD6-DF7478F9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Munoz</cp:lastModifiedBy>
  <cp:revision>8</cp:revision>
  <dcterms:created xsi:type="dcterms:W3CDTF">2020-03-03T09:56:00Z</dcterms:created>
  <dcterms:modified xsi:type="dcterms:W3CDTF">2020-03-03T09:58:00Z</dcterms:modified>
</cp:coreProperties>
</file>