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2DC5" w14:textId="77777777" w:rsidR="003659BA" w:rsidRDefault="003659BA" w:rsidP="008E300C">
      <w:pPr>
        <w:spacing w:after="0" w:line="240" w:lineRule="auto"/>
      </w:pPr>
      <w:r>
        <w:t xml:space="preserve">In this system, configuration data is stored in XML tables. We've provided a simple editor to allow access to view and modify the data. The editor does not allow modification of the database schema. </w:t>
      </w:r>
    </w:p>
    <w:p w14:paraId="1DBC85AE" w14:textId="77777777" w:rsidR="003659BA" w:rsidRDefault="003659BA" w:rsidP="008E300C">
      <w:pPr>
        <w:spacing w:after="0" w:line="240" w:lineRule="auto"/>
      </w:pPr>
    </w:p>
    <w:p w14:paraId="64613701" w14:textId="77777777" w:rsidR="00437F25" w:rsidRDefault="008E300C" w:rsidP="008E300C">
      <w:pPr>
        <w:spacing w:after="0" w:line="240" w:lineRule="auto"/>
      </w:pPr>
      <w:r>
        <w:t>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0088168E" w14:textId="77777777" w:rsidR="008E300C" w:rsidRDefault="008E300C" w:rsidP="008E300C">
      <w:pPr>
        <w:spacing w:after="0" w:line="240" w:lineRule="auto"/>
      </w:pPr>
      <w:r>
        <w:tab/>
        <w:t>&lt;DATABASE name='</w:t>
      </w:r>
      <w:proofErr w:type="spellStart"/>
      <w:r>
        <w:t>databasename</w:t>
      </w:r>
      <w:proofErr w:type="spellEnd"/>
      <w:r>
        <w:t>'&gt;</w:t>
      </w:r>
    </w:p>
    <w:p w14:paraId="7FD5FC5B" w14:textId="77777777" w:rsidR="008E300C" w:rsidRDefault="008E300C" w:rsidP="008E300C">
      <w:pPr>
        <w:spacing w:after="0" w:line="240" w:lineRule="auto"/>
      </w:pPr>
      <w:r>
        <w:tab/>
      </w:r>
      <w:r>
        <w:tab/>
        <w:t>&lt;TABLE name='</w:t>
      </w:r>
      <w:proofErr w:type="spellStart"/>
      <w:r>
        <w:t>tablename</w:t>
      </w:r>
      <w:proofErr w:type="spellEnd"/>
      <w:r>
        <w:t>'&gt;</w:t>
      </w:r>
    </w:p>
    <w:p w14:paraId="4F3F26CB" w14:textId="77777777" w:rsidR="008E300C" w:rsidRDefault="008E300C" w:rsidP="008E300C">
      <w:pPr>
        <w:spacing w:after="0" w:line="240" w:lineRule="auto"/>
      </w:pPr>
      <w:r>
        <w:tab/>
      </w:r>
      <w:r>
        <w:tab/>
      </w:r>
      <w:r>
        <w:tab/>
        <w:t>&lt;COLUMN name='</w:t>
      </w:r>
      <w:proofErr w:type="spellStart"/>
      <w:r>
        <w:t>columnname</w:t>
      </w:r>
      <w:proofErr w:type="spellEnd"/>
      <w:r>
        <w:t>' type='</w:t>
      </w:r>
      <w:proofErr w:type="spellStart"/>
      <w:r>
        <w:t>columntype</w:t>
      </w:r>
      <w:proofErr w:type="spellEnd"/>
      <w:r>
        <w:t>'/&gt;</w:t>
      </w:r>
    </w:p>
    <w:p w14:paraId="44C0292A" w14:textId="77777777" w:rsidR="0079103E" w:rsidRDefault="0079103E" w:rsidP="008E300C">
      <w:pPr>
        <w:spacing w:after="0" w:line="240" w:lineRule="auto"/>
      </w:pPr>
      <w:r>
        <w:tab/>
      </w:r>
      <w:r>
        <w:tab/>
      </w:r>
      <w:r>
        <w:tab/>
        <w:t>...</w:t>
      </w:r>
    </w:p>
    <w:p w14:paraId="1AF80DEC" w14:textId="77777777" w:rsidR="008E300C" w:rsidRDefault="008E300C" w:rsidP="008E300C">
      <w:pPr>
        <w:spacing w:after="0" w:line="240" w:lineRule="auto"/>
      </w:pPr>
      <w:r>
        <w:tab/>
      </w:r>
      <w:r>
        <w:tab/>
        <w:t>&lt;/TABLE&gt;</w:t>
      </w:r>
    </w:p>
    <w:p w14:paraId="393ACC29" w14:textId="77777777" w:rsidR="0079103E" w:rsidRDefault="0079103E" w:rsidP="008E300C">
      <w:pPr>
        <w:spacing w:after="0" w:line="240" w:lineRule="auto"/>
      </w:pPr>
      <w:r>
        <w:tab/>
      </w:r>
      <w:r>
        <w:tab/>
        <w:t>...</w:t>
      </w:r>
    </w:p>
    <w:p w14:paraId="1FB707EE" w14:textId="77777777" w:rsidR="008E300C" w:rsidRDefault="008E300C" w:rsidP="008E300C">
      <w:pPr>
        <w:spacing w:after="0" w:line="240" w:lineRule="auto"/>
      </w:pPr>
      <w:r>
        <w:tab/>
        <w:t>&lt;/DATABASE&gt;</w:t>
      </w:r>
    </w:p>
    <w:p w14:paraId="4BB7F06E" w14:textId="77777777" w:rsidR="00D96A5E" w:rsidRDefault="00D96A5E" w:rsidP="008E300C">
      <w:pPr>
        <w:spacing w:after="0" w:line="240" w:lineRule="auto"/>
      </w:pPr>
    </w:p>
    <w:p w14:paraId="6A8F83ED" w14:textId="77777777" w:rsidR="00D96A5E" w:rsidRDefault="00D96A5E" w:rsidP="008E300C">
      <w:pPr>
        <w:spacing w:after="0" w:line="240" w:lineRule="auto"/>
      </w:pPr>
    </w:p>
    <w:p w14:paraId="1EC4FE61" w14:textId="77777777" w:rsidR="00D96A5E" w:rsidRDefault="00D96A5E" w:rsidP="008E300C">
      <w:pPr>
        <w:spacing w:after="0" w:line="240" w:lineRule="auto"/>
      </w:pPr>
      <w:r>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065F9C91" w14:textId="77777777" w:rsidR="00D96A5E" w:rsidRDefault="00D96A5E" w:rsidP="008E300C">
      <w:pPr>
        <w:spacing w:after="0" w:line="240" w:lineRule="auto"/>
      </w:pPr>
    </w:p>
    <w:p w14:paraId="1D062B8A" w14:textId="77777777" w:rsidR="00D96A5E" w:rsidRDefault="00D96A5E" w:rsidP="008E300C">
      <w:pPr>
        <w:spacing w:after="0" w:line="240" w:lineRule="auto"/>
      </w:pPr>
      <w:r>
        <w:t>The format of a data table XML file is</w:t>
      </w:r>
    </w:p>
    <w:p w14:paraId="10C0FDD7" w14:textId="77777777" w:rsidR="00D96A5E" w:rsidRDefault="00D96A5E" w:rsidP="008E300C">
      <w:pPr>
        <w:spacing w:after="0" w:line="240" w:lineRule="auto"/>
      </w:pPr>
      <w:r>
        <w:tab/>
        <w:t>&lt;DATABASE name='</w:t>
      </w:r>
      <w:proofErr w:type="spellStart"/>
      <w:r>
        <w:t>databasename</w:t>
      </w:r>
      <w:proofErr w:type="spellEnd"/>
      <w:r>
        <w:t>'&gt;</w:t>
      </w:r>
    </w:p>
    <w:p w14:paraId="56D6D721" w14:textId="77777777" w:rsidR="00D96A5E" w:rsidRDefault="00D96A5E" w:rsidP="008E300C">
      <w:pPr>
        <w:spacing w:after="0" w:line="240" w:lineRule="auto"/>
      </w:pPr>
      <w:r>
        <w:tab/>
      </w:r>
      <w:r>
        <w:tab/>
        <w:t>&lt;TABLE name='</w:t>
      </w:r>
      <w:proofErr w:type="spellStart"/>
      <w:r w:rsidR="0079103E">
        <w:t>tablename</w:t>
      </w:r>
      <w:proofErr w:type="spellEnd"/>
      <w:r w:rsidR="0079103E">
        <w:t>'&gt;</w:t>
      </w:r>
    </w:p>
    <w:p w14:paraId="0B07E568" w14:textId="77777777" w:rsidR="0079103E" w:rsidRDefault="0079103E" w:rsidP="008E300C">
      <w:pPr>
        <w:spacing w:after="0" w:line="240" w:lineRule="auto"/>
      </w:pPr>
      <w:r>
        <w:tab/>
      </w:r>
      <w:r>
        <w:tab/>
      </w:r>
      <w:r>
        <w:tab/>
        <w:t>&lt;ROW&gt;</w:t>
      </w:r>
    </w:p>
    <w:p w14:paraId="48F88725" w14:textId="77777777" w:rsidR="0079103E" w:rsidRDefault="0079103E" w:rsidP="008E300C">
      <w:pPr>
        <w:spacing w:after="0" w:line="240" w:lineRule="auto"/>
      </w:pPr>
      <w:r>
        <w:tab/>
      </w:r>
      <w:r>
        <w:tab/>
      </w:r>
      <w:r>
        <w:tab/>
      </w:r>
      <w:r>
        <w:tab/>
        <w:t>&lt;</w:t>
      </w:r>
      <w:proofErr w:type="spellStart"/>
      <w:r>
        <w:t>columnname</w:t>
      </w:r>
      <w:proofErr w:type="spellEnd"/>
      <w:r>
        <w:t>&gt; value &lt;/</w:t>
      </w:r>
      <w:proofErr w:type="spellStart"/>
      <w:r>
        <w:t>columnname</w:t>
      </w:r>
      <w:proofErr w:type="spellEnd"/>
      <w:r>
        <w:t>&gt;</w:t>
      </w:r>
    </w:p>
    <w:p w14:paraId="01657169" w14:textId="77777777" w:rsidR="0079103E" w:rsidRDefault="0079103E" w:rsidP="008E300C">
      <w:pPr>
        <w:spacing w:after="0" w:line="240" w:lineRule="auto"/>
      </w:pPr>
      <w:r>
        <w:tab/>
      </w:r>
      <w:r>
        <w:tab/>
      </w:r>
      <w:r>
        <w:tab/>
      </w:r>
      <w:r>
        <w:tab/>
        <w:t>...</w:t>
      </w:r>
    </w:p>
    <w:p w14:paraId="2BBC69E4" w14:textId="77777777" w:rsidR="0079103E" w:rsidRDefault="0079103E" w:rsidP="008E300C">
      <w:pPr>
        <w:spacing w:after="0" w:line="240" w:lineRule="auto"/>
      </w:pPr>
      <w:r>
        <w:tab/>
      </w:r>
      <w:r>
        <w:tab/>
      </w:r>
      <w:r>
        <w:tab/>
        <w:t>&lt;/ROW&gt;</w:t>
      </w:r>
    </w:p>
    <w:p w14:paraId="763711C3" w14:textId="77777777" w:rsidR="0079103E" w:rsidRDefault="0079103E" w:rsidP="008E300C">
      <w:pPr>
        <w:spacing w:after="0" w:line="240" w:lineRule="auto"/>
      </w:pPr>
      <w:r>
        <w:tab/>
      </w:r>
      <w:r>
        <w:tab/>
      </w:r>
      <w:r>
        <w:tab/>
        <w:t>...</w:t>
      </w:r>
    </w:p>
    <w:p w14:paraId="39B16B8D" w14:textId="77777777" w:rsidR="0079103E" w:rsidRDefault="0079103E" w:rsidP="008E300C">
      <w:pPr>
        <w:spacing w:after="0" w:line="240" w:lineRule="auto"/>
      </w:pPr>
      <w:r>
        <w:tab/>
      </w:r>
      <w:r>
        <w:tab/>
        <w:t>&lt;/TABLE&gt;</w:t>
      </w:r>
    </w:p>
    <w:p w14:paraId="6677CC46" w14:textId="77777777" w:rsidR="0079103E" w:rsidRDefault="0079103E" w:rsidP="008E300C">
      <w:pPr>
        <w:spacing w:after="0" w:line="240" w:lineRule="auto"/>
      </w:pPr>
      <w:r>
        <w:tab/>
        <w:t>&lt;/DATABASE&gt;</w:t>
      </w:r>
    </w:p>
    <w:p w14:paraId="1CE48148" w14:textId="77777777" w:rsidR="0079103E" w:rsidRDefault="0079103E" w:rsidP="008E300C">
      <w:pPr>
        <w:spacing w:after="0" w:line="240" w:lineRule="auto"/>
      </w:pPr>
    </w:p>
    <w:p w14:paraId="0540778F" w14:textId="77777777" w:rsidR="0079103E" w:rsidRDefault="0079103E" w:rsidP="008E300C">
      <w:pPr>
        <w:spacing w:after="0" w:line="240" w:lineRule="auto"/>
      </w:pPr>
      <w:r>
        <w:t xml:space="preserve">Any xml file in the database can have a history section, usually at the bottom of the file. The history section is </w:t>
      </w:r>
    </w:p>
    <w:p w14:paraId="1537589B" w14:textId="77777777" w:rsidR="0079103E" w:rsidRDefault="0079103E" w:rsidP="0079103E">
      <w:pPr>
        <w:spacing w:after="0" w:line="240" w:lineRule="auto"/>
        <w:ind w:left="720"/>
      </w:pPr>
      <w:r>
        <w:t xml:space="preserve">  &lt;HISTORY&gt;</w:t>
      </w:r>
    </w:p>
    <w:p w14:paraId="074EF9DE" w14:textId="77777777" w:rsidR="0079103E" w:rsidRDefault="0079103E" w:rsidP="0079103E">
      <w:pPr>
        <w:spacing w:after="0" w:line="240" w:lineRule="auto"/>
        <w:ind w:left="720"/>
      </w:pPr>
      <w:r>
        <w:t xml:space="preserve">    &lt;ITEM date='mm/dd/</w:t>
      </w:r>
      <w:proofErr w:type="spellStart"/>
      <w:r>
        <w:t>yyyy</w:t>
      </w:r>
      <w:proofErr w:type="spellEnd"/>
      <w:proofErr w:type="gramStart"/>
      <w:r>
        <w:t>'  author</w:t>
      </w:r>
      <w:proofErr w:type="gramEnd"/>
      <w:r>
        <w:t>='</w:t>
      </w:r>
      <w:proofErr w:type="spellStart"/>
      <w:r>
        <w:t>authorname</w:t>
      </w:r>
      <w:proofErr w:type="spellEnd"/>
      <w:r>
        <w:t>' comment='note' /&gt;</w:t>
      </w:r>
    </w:p>
    <w:p w14:paraId="7BD47F07" w14:textId="77777777" w:rsidR="0079103E" w:rsidRDefault="0079103E" w:rsidP="0079103E">
      <w:pPr>
        <w:spacing w:after="0" w:line="240" w:lineRule="auto"/>
        <w:ind w:left="720"/>
      </w:pPr>
      <w:r>
        <w:t xml:space="preserve">  &lt;/HISTORY&gt;</w:t>
      </w:r>
    </w:p>
    <w:p w14:paraId="221A3764" w14:textId="77777777" w:rsidR="0079103E" w:rsidRDefault="0079103E" w:rsidP="0079103E">
      <w:pPr>
        <w:spacing w:after="0" w:line="240" w:lineRule="auto"/>
        <w:ind w:left="720"/>
      </w:pPr>
    </w:p>
    <w:p w14:paraId="62CBB6F1" w14:textId="4078D240" w:rsidR="00303C8D" w:rsidRDefault="00303C8D" w:rsidP="003659BA">
      <w:pPr>
        <w:spacing w:after="0" w:line="240" w:lineRule="auto"/>
      </w:pPr>
      <w:r>
        <w:t xml:space="preserve">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w:t>
      </w:r>
      <w:r w:rsidR="000B7152">
        <w:t xml:space="preserve">Opening a database table file results in the database description also being opened. It is possible to open more than one database at a time. </w:t>
      </w:r>
      <w:r>
        <w:t xml:space="preserve">All the windows associated with a </w:t>
      </w:r>
      <w:r w:rsidR="000B7152">
        <w:t xml:space="preserve">specific </w:t>
      </w:r>
      <w:r>
        <w:t>database have the same color outline.</w:t>
      </w:r>
      <w:r w:rsidR="000B7152">
        <w:t xml:space="preserve"> Opening an already-opened </w:t>
      </w:r>
      <w:r w:rsidR="000B7152">
        <w:lastRenderedPageBreak/>
        <w:t>table should result in the table editor window for that table being raised to the top of the screen and being visible.</w:t>
      </w:r>
    </w:p>
    <w:p w14:paraId="7626A55B" w14:textId="77777777" w:rsidR="000B7152" w:rsidRDefault="000B7152" w:rsidP="003659BA">
      <w:pPr>
        <w:spacing w:after="0" w:line="240" w:lineRule="auto"/>
      </w:pPr>
    </w:p>
    <w:p w14:paraId="08690887" w14:textId="43A29888" w:rsidR="000B7152" w:rsidRDefault="000B7152" w:rsidP="000B7152">
      <w:pPr>
        <w:spacing w:after="0" w:line="240" w:lineRule="auto"/>
      </w:pPr>
      <w:r>
        <w:t xml:space="preserve">The </w:t>
      </w:r>
      <w:r w:rsidRPr="000B7152">
        <w:rPr>
          <w:i/>
          <w:iCs/>
        </w:rPr>
        <w:t>Options/History</w:t>
      </w:r>
      <w:r>
        <w:t xml:space="preserve"> option displays the history data section. On file save, the user is prompted to enter a new history entry.</w:t>
      </w:r>
    </w:p>
    <w:p w14:paraId="4FC278A4" w14:textId="729B003F" w:rsidR="000B7152" w:rsidRDefault="000B7152" w:rsidP="000B7152">
      <w:pPr>
        <w:spacing w:after="0" w:line="240" w:lineRule="auto"/>
      </w:pPr>
    </w:p>
    <w:p w14:paraId="3F655477" w14:textId="309FF195" w:rsidR="000B7152" w:rsidRDefault="000B7152" w:rsidP="000B7152">
      <w:pPr>
        <w:spacing w:after="0" w:line="240" w:lineRule="auto"/>
      </w:pPr>
      <w:r>
        <w:t>If the file has been modified and the user attempts to close the file, a save prompt should be displayed.</w:t>
      </w:r>
    </w:p>
    <w:p w14:paraId="12CA61EE" w14:textId="77777777" w:rsidR="000B7152" w:rsidRDefault="000B7152" w:rsidP="003659BA">
      <w:pPr>
        <w:spacing w:after="0" w:line="240" w:lineRule="auto"/>
      </w:pPr>
    </w:p>
    <w:p w14:paraId="3C361D8F" w14:textId="6821EC2A" w:rsidR="0079103E" w:rsidRDefault="00303C8D" w:rsidP="003659BA">
      <w:pPr>
        <w:spacing w:after="0" w:line="240" w:lineRule="auto"/>
      </w:pPr>
      <w:r>
        <w:t xml:space="preserve">Search opens a file search dialog that allows a user to search specified </w:t>
      </w:r>
      <w:r w:rsidR="000B7152">
        <w:t xml:space="preserve">directories </w:t>
      </w:r>
      <w:r>
        <w:t>for files that contain a given text string. When using this option, files containing the text string are listed. Selecting the file from the display will open the database table.</w:t>
      </w:r>
      <w:r w:rsidR="000B7152">
        <w:t xml:space="preserve"> </w:t>
      </w:r>
    </w:p>
    <w:p w14:paraId="0318C0E8" w14:textId="77777777" w:rsidR="00303C8D" w:rsidRDefault="00303C8D" w:rsidP="003659BA">
      <w:pPr>
        <w:spacing w:after="0" w:line="240" w:lineRule="auto"/>
      </w:pPr>
    </w:p>
    <w:p w14:paraId="67AD4278" w14:textId="61770566" w:rsidR="00303C8D" w:rsidRDefault="00303C8D" w:rsidP="003659BA">
      <w:pPr>
        <w:spacing w:after="0" w:line="240" w:lineRule="auto"/>
      </w:pPr>
      <w:r>
        <w:t xml:space="preserve">In the data table display, data is displayed and is editable. </w:t>
      </w:r>
      <w:r w:rsidR="000B7152">
        <w:t xml:space="preserve">The menu has </w:t>
      </w:r>
      <w:r w:rsidR="000B7152" w:rsidRPr="000B7152">
        <w:rPr>
          <w:i/>
          <w:iCs/>
        </w:rPr>
        <w:t>File, Edit, Options</w:t>
      </w:r>
      <w:r w:rsidR="000B7152">
        <w:t xml:space="preserve">, and </w:t>
      </w:r>
      <w:r w:rsidR="000B7152" w:rsidRPr="000B7152">
        <w:rPr>
          <w:i/>
          <w:iCs/>
        </w:rPr>
        <w:t>Help</w:t>
      </w:r>
      <w:r w:rsidR="000B7152">
        <w:t xml:space="preserve">. The </w:t>
      </w:r>
      <w:r w:rsidR="000B7152" w:rsidRPr="000B7152">
        <w:rPr>
          <w:i/>
          <w:iCs/>
        </w:rPr>
        <w:t>Help</w:t>
      </w:r>
      <w:r w:rsidR="000B7152">
        <w:t xml:space="preserve"> option describes the editor features.</w:t>
      </w:r>
      <w:r w:rsidR="000B7152">
        <w:t xml:space="preserve"> </w:t>
      </w:r>
      <w:r w:rsidR="000B7152">
        <w:t xml:space="preserve">The </w:t>
      </w:r>
      <w:r w:rsidR="000B7152" w:rsidRPr="000B7152">
        <w:rPr>
          <w:i/>
          <w:iCs/>
        </w:rPr>
        <w:t>Edit</w:t>
      </w:r>
      <w:r w:rsidR="000B7152">
        <w:t xml:space="preserve"> menu option allows the user to insert, delete, copy, paste, and undo. The </w:t>
      </w:r>
      <w:r w:rsidR="000B7152">
        <w:t>create and delete</w:t>
      </w:r>
      <w:r w:rsidR="000B7152">
        <w:t xml:space="preserve"> options are row operations: entire rows are affected. </w:t>
      </w:r>
      <w:r w:rsidR="000B7152" w:rsidRPr="000B7152">
        <w:rPr>
          <w:i/>
          <w:iCs/>
        </w:rPr>
        <w:t>Undo</w:t>
      </w:r>
      <w:r w:rsidR="000B7152">
        <w:t xml:space="preserve"> is any operation that affects the data. </w:t>
      </w:r>
      <w:r w:rsidR="000B7152">
        <w:t xml:space="preserve">It is also possible to modify rows from the table. It is not allowed to change the column headers. It is possible to re-order columns by dragging them to a new location.  </w:t>
      </w:r>
      <w:r>
        <w:t xml:space="preserve">Duplicate rows are highlighted in yellow. Fields violating </w:t>
      </w:r>
      <w:r w:rsidR="000B7152">
        <w:t xml:space="preserve">field constraints specified in the database description file </w:t>
      </w:r>
      <w:r>
        <w:t xml:space="preserve">are highlighted in red. </w:t>
      </w:r>
    </w:p>
    <w:p w14:paraId="7CDBECA7" w14:textId="77777777" w:rsidR="009F47C5" w:rsidRDefault="009F47C5" w:rsidP="003659BA">
      <w:pPr>
        <w:spacing w:after="0" w:line="240" w:lineRule="auto"/>
      </w:pPr>
    </w:p>
    <w:p w14:paraId="1C12CB91" w14:textId="0B355538" w:rsidR="009F47C5" w:rsidRDefault="009F47C5" w:rsidP="003659BA">
      <w:pPr>
        <w:spacing w:after="0" w:line="240" w:lineRule="auto"/>
      </w:pPr>
      <w:r>
        <w:t>In data table display, the column names are display</w:t>
      </w:r>
      <w:r w:rsidR="000B7152">
        <w:t>ed</w:t>
      </w:r>
      <w:r>
        <w:t xml:space="preserve"> across the top row. Just below this is a blank row. This row is the display filter row. Entering data in this row will result in only the matching data rows to be displayed.  In the File menu, there are options for </w:t>
      </w:r>
      <w:r w:rsidRPr="000B7152">
        <w:rPr>
          <w:i/>
          <w:iCs/>
        </w:rPr>
        <w:t>OR FILTER</w:t>
      </w:r>
      <w:r>
        <w:t xml:space="preserve"> or </w:t>
      </w:r>
      <w:r w:rsidRPr="000B7152">
        <w:rPr>
          <w:i/>
          <w:iCs/>
        </w:rPr>
        <w:t>AND FILTER</w:t>
      </w:r>
      <w:r>
        <w:t xml:space="preserve">. If </w:t>
      </w:r>
      <w:r w:rsidRPr="000B7152">
        <w:rPr>
          <w:i/>
          <w:iCs/>
        </w:rPr>
        <w:t>AND FILTER</w:t>
      </w:r>
      <w:r>
        <w:t xml:space="preserve"> is selected, the display is restricted to rows that match all of the filters entered. If the </w:t>
      </w:r>
      <w:r w:rsidRPr="000B7152">
        <w:rPr>
          <w:i/>
          <w:iCs/>
        </w:rPr>
        <w:t>OR FILTER</w:t>
      </w:r>
      <w:r>
        <w:t xml:space="preserve"> is selected, the display should contain rows that match any of the filters entered.</w:t>
      </w:r>
      <w:r w:rsidR="000B7152">
        <w:t xml:space="preserve"> The filters allow a limited type of regular expression matching described on the Help pages.</w:t>
      </w:r>
    </w:p>
    <w:p w14:paraId="181827C2" w14:textId="77777777" w:rsidR="009F47C5" w:rsidRDefault="009F47C5" w:rsidP="003659BA">
      <w:pPr>
        <w:spacing w:after="0" w:line="240" w:lineRule="auto"/>
      </w:pPr>
    </w:p>
    <w:p w14:paraId="4F9B06D6" w14:textId="4FDFC669" w:rsidR="009F47C5" w:rsidRDefault="009F47C5" w:rsidP="003659BA">
      <w:pPr>
        <w:spacing w:after="0" w:line="240" w:lineRule="auto"/>
      </w:pPr>
      <w:r>
        <w:t xml:space="preserve">The </w:t>
      </w:r>
      <w:r w:rsidRPr="000B7152">
        <w:rPr>
          <w:i/>
          <w:iCs/>
        </w:rPr>
        <w:t>File/Compare</w:t>
      </w:r>
      <w:r>
        <w:t xml:space="preserve"> option allows a user to compare two versions of a table. This compare can be restricted to selected columns by using the </w:t>
      </w:r>
      <w:r w:rsidRPr="000B7152">
        <w:rPr>
          <w:i/>
          <w:iCs/>
        </w:rPr>
        <w:t>Options/Column</w:t>
      </w:r>
      <w:r w:rsidR="000B7152" w:rsidRPr="000B7152">
        <w:rPr>
          <w:i/>
          <w:iCs/>
        </w:rPr>
        <w:t xml:space="preserve"> </w:t>
      </w:r>
      <w:r w:rsidRPr="000B7152">
        <w:rPr>
          <w:i/>
          <w:iCs/>
        </w:rPr>
        <w:t>Selection</w:t>
      </w:r>
      <w:r>
        <w:t xml:space="preserve"> feature.</w:t>
      </w:r>
      <w:r w:rsidR="000B7152">
        <w:t xml:space="preserve"> The output is rather crude and is not intended for large change lists.</w:t>
      </w:r>
    </w:p>
    <w:p w14:paraId="56CB80FC" w14:textId="58203164" w:rsidR="000B7152" w:rsidRDefault="000B7152" w:rsidP="003659BA">
      <w:pPr>
        <w:spacing w:after="0" w:line="240" w:lineRule="auto"/>
      </w:pPr>
    </w:p>
    <w:p w14:paraId="6613AE1B" w14:textId="2C0141D0" w:rsidR="000B7152" w:rsidRDefault="000B7152" w:rsidP="003659BA">
      <w:pPr>
        <w:spacing w:after="0" w:line="240" w:lineRule="auto"/>
      </w:pPr>
      <w:r w:rsidRPr="000B7152">
        <w:rPr>
          <w:i/>
          <w:iCs/>
        </w:rPr>
        <w:t>File/Check for Duplicate Rows</w:t>
      </w:r>
      <w:r>
        <w:t xml:space="preserve"> should list rows that have identical contents. This check is restricted to the columns selected in </w:t>
      </w:r>
      <w:r w:rsidRPr="000B7152">
        <w:rPr>
          <w:i/>
          <w:iCs/>
        </w:rPr>
        <w:t>Options/Select Columns.</w:t>
      </w:r>
    </w:p>
    <w:p w14:paraId="096229D8" w14:textId="77777777" w:rsidR="009F47C5" w:rsidRDefault="009F47C5" w:rsidP="003659BA">
      <w:pPr>
        <w:spacing w:after="0" w:line="240" w:lineRule="auto"/>
      </w:pPr>
    </w:p>
    <w:p w14:paraId="15EBFEBD" w14:textId="77777777" w:rsidR="001C1AB3" w:rsidRDefault="001C1AB3" w:rsidP="003659BA">
      <w:pPr>
        <w:spacing w:after="0" w:line="240" w:lineRule="auto"/>
      </w:pPr>
    </w:p>
    <w:p w14:paraId="19986624" w14:textId="77777777" w:rsidR="001C1AB3" w:rsidRDefault="001C1AB3" w:rsidP="003659BA">
      <w:pPr>
        <w:spacing w:after="0" w:line="240" w:lineRule="auto"/>
      </w:pPr>
      <w:r>
        <w:t>Constraints</w:t>
      </w:r>
    </w:p>
    <w:p w14:paraId="06931F84" w14:textId="77777777" w:rsidR="001C1AB3" w:rsidRDefault="001C1AB3" w:rsidP="003659BA">
      <w:pPr>
        <w:spacing w:after="0" w:line="240" w:lineRule="auto"/>
      </w:pPr>
      <w:r>
        <w:t>A constraint on a column is specified in the database table description inside the column description. For example:</w:t>
      </w:r>
    </w:p>
    <w:p w14:paraId="552CB36A" w14:textId="77777777" w:rsidR="001C1AB3" w:rsidRDefault="001C1AB3" w:rsidP="001C1AB3">
      <w:pPr>
        <w:spacing w:after="0" w:line="240" w:lineRule="auto"/>
      </w:pPr>
      <w:r>
        <w:t xml:space="preserve">    &lt;COLUMN name='FIELD_DP' type='DOUBLE_PRECISION' &gt;</w:t>
      </w:r>
    </w:p>
    <w:p w14:paraId="2EEBC6A5" w14:textId="77777777" w:rsidR="001C1AB3" w:rsidRDefault="001C1AB3" w:rsidP="001C1AB3">
      <w:pPr>
        <w:spacing w:after="0" w:line="240" w:lineRule="auto"/>
      </w:pPr>
      <w:r>
        <w:t xml:space="preserve">      &lt;CONSTRAINT name='NN_0' type='</w:t>
      </w:r>
      <w:proofErr w:type="spellStart"/>
      <w:r>
        <w:t>NotNull</w:t>
      </w:r>
      <w:proofErr w:type="spellEnd"/>
      <w:r>
        <w:t>'/&gt;</w:t>
      </w:r>
    </w:p>
    <w:p w14:paraId="26307951" w14:textId="77777777" w:rsidR="001C1AB3" w:rsidRDefault="001C1AB3" w:rsidP="001C1AB3">
      <w:pPr>
        <w:spacing w:after="0" w:line="240" w:lineRule="auto"/>
      </w:pPr>
      <w:r>
        <w:t xml:space="preserve">    &lt;/COLUMN&gt;</w:t>
      </w:r>
    </w:p>
    <w:p w14:paraId="2CAAD5F2" w14:textId="77777777" w:rsidR="001C1AB3" w:rsidRDefault="001C1AB3" w:rsidP="001C1AB3">
      <w:pPr>
        <w:spacing w:after="0" w:line="240" w:lineRule="auto"/>
      </w:pPr>
    </w:p>
    <w:p w14:paraId="30DE5D43" w14:textId="77777777" w:rsidR="001C1AB3" w:rsidRDefault="001C1AB3" w:rsidP="001C1AB3">
      <w:pPr>
        <w:spacing w:after="0" w:line="240" w:lineRule="auto"/>
      </w:pPr>
      <w:r>
        <w:t xml:space="preserve">The constraint name must be unique in the table. Types of constraints are </w:t>
      </w:r>
    </w:p>
    <w:p w14:paraId="5DAC9D98" w14:textId="77777777" w:rsidR="001C1AB3" w:rsidRDefault="001C1AB3" w:rsidP="001C1AB3">
      <w:pPr>
        <w:spacing w:after="0" w:line="240" w:lineRule="auto"/>
      </w:pPr>
      <w:r>
        <w:tab/>
      </w:r>
      <w:proofErr w:type="spellStart"/>
      <w:r>
        <w:t>NotNull</w:t>
      </w:r>
      <w:proofErr w:type="spellEnd"/>
    </w:p>
    <w:p w14:paraId="4226AA48" w14:textId="77777777" w:rsidR="001C1AB3" w:rsidRDefault="001C1AB3" w:rsidP="001C1AB3">
      <w:pPr>
        <w:spacing w:after="0" w:line="240" w:lineRule="auto"/>
      </w:pPr>
      <w:r>
        <w:tab/>
        <w:t>Unique</w:t>
      </w:r>
    </w:p>
    <w:p w14:paraId="605F72BB" w14:textId="77777777" w:rsidR="001C1AB3" w:rsidRDefault="001C1AB3" w:rsidP="001C1AB3">
      <w:pPr>
        <w:spacing w:after="0" w:line="240" w:lineRule="auto"/>
      </w:pPr>
      <w:r>
        <w:tab/>
        <w:t>Check</w:t>
      </w:r>
    </w:p>
    <w:p w14:paraId="48C16353" w14:textId="6D6583D7" w:rsidR="001C1AB3" w:rsidRDefault="001C1AB3" w:rsidP="001C1AB3">
      <w:pPr>
        <w:spacing w:after="0" w:line="240" w:lineRule="auto"/>
      </w:pPr>
      <w:r>
        <w:lastRenderedPageBreak/>
        <w:t xml:space="preserve">For </w:t>
      </w:r>
      <w:proofErr w:type="spellStart"/>
      <w:r w:rsidRPr="000B7152">
        <w:rPr>
          <w:i/>
          <w:iCs/>
        </w:rPr>
        <w:t>NotNull</w:t>
      </w:r>
      <w:proofErr w:type="spellEnd"/>
      <w:r>
        <w:t xml:space="preserve">, the entry </w:t>
      </w:r>
      <w:r w:rsidR="000B7152">
        <w:t xml:space="preserve">in the data table </w:t>
      </w:r>
      <w:r>
        <w:t xml:space="preserve">must have some value. For </w:t>
      </w:r>
      <w:r w:rsidRPr="000B7152">
        <w:rPr>
          <w:i/>
          <w:iCs/>
        </w:rPr>
        <w:t>Unique</w:t>
      </w:r>
      <w:r>
        <w:t xml:space="preserve">, the value must not be duplicated anywhere else in the table (e.g., the table's key value). For </w:t>
      </w:r>
      <w:r w:rsidRPr="000B7152">
        <w:rPr>
          <w:i/>
          <w:iCs/>
        </w:rPr>
        <w:t>Check</w:t>
      </w:r>
      <w:r>
        <w:t>, the value must match one of the OPTION fields. For example:</w:t>
      </w:r>
    </w:p>
    <w:p w14:paraId="4F9D7B16" w14:textId="77777777" w:rsidR="00F90CA7" w:rsidRDefault="00F90CA7" w:rsidP="00F90CA7">
      <w:pPr>
        <w:spacing w:after="0" w:line="240" w:lineRule="auto"/>
      </w:pPr>
      <w:r>
        <w:tab/>
        <w:t xml:space="preserve">  &lt;CONSTRAINT name='EN_1' type='Check'&gt;</w:t>
      </w:r>
    </w:p>
    <w:p w14:paraId="6787E457" w14:textId="0D412E18" w:rsidR="00F90CA7" w:rsidRDefault="00F90CA7" w:rsidP="00F90CA7">
      <w:pPr>
        <w:spacing w:after="0" w:line="240" w:lineRule="auto"/>
      </w:pPr>
      <w:r>
        <w:tab/>
        <w:t xml:space="preserve">     </w:t>
      </w:r>
      <w:r>
        <w:tab/>
        <w:t>&lt;OPTION&gt;OPT01&lt;/OPTION&gt;</w:t>
      </w:r>
    </w:p>
    <w:p w14:paraId="634FC647" w14:textId="675C738C" w:rsidR="00F90CA7" w:rsidRDefault="00F90CA7" w:rsidP="00F90CA7">
      <w:pPr>
        <w:spacing w:after="0" w:line="240" w:lineRule="auto"/>
      </w:pPr>
      <w:r>
        <w:tab/>
      </w:r>
      <w:r>
        <w:tab/>
        <w:t>&lt;OPTION&gt;OPT02&lt;/OPTION&gt;</w:t>
      </w:r>
    </w:p>
    <w:p w14:paraId="4ACF1440" w14:textId="2CBDED31" w:rsidR="009127E6" w:rsidRDefault="00F90CA7" w:rsidP="00F90CA7">
      <w:pPr>
        <w:spacing w:after="0" w:line="240" w:lineRule="auto"/>
      </w:pPr>
      <w:r>
        <w:t xml:space="preserve">                 &lt;/CONSTRAINT&gt;</w:t>
      </w:r>
    </w:p>
    <w:p w14:paraId="0548A848" w14:textId="77777777" w:rsidR="009127E6" w:rsidRDefault="009127E6" w:rsidP="001C1AB3">
      <w:pPr>
        <w:spacing w:after="0" w:line="240" w:lineRule="auto"/>
      </w:pPr>
      <w:r>
        <w:t>Constraint violations are highlighted in red in the data table display, and hovering the mouse cursor over the highlighted column should display a message describing the violation. Multiple constraints are allowed for each column.</w:t>
      </w:r>
    </w:p>
    <w:p w14:paraId="1A7C8B61" w14:textId="47468524" w:rsidR="00F420C0" w:rsidRDefault="00F420C0" w:rsidP="001C1AB3">
      <w:pPr>
        <w:spacing w:after="0" w:line="240" w:lineRule="auto"/>
      </w:pPr>
      <w:bookmarkStart w:id="0" w:name="_GoBack"/>
      <w:bookmarkEnd w:id="0"/>
    </w:p>
    <w:sectPr w:rsidR="00F4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00C"/>
    <w:rsid w:val="000B7152"/>
    <w:rsid w:val="001C1AB3"/>
    <w:rsid w:val="00303C8D"/>
    <w:rsid w:val="003659BA"/>
    <w:rsid w:val="00437F25"/>
    <w:rsid w:val="004B4EDC"/>
    <w:rsid w:val="0079103E"/>
    <w:rsid w:val="008E300C"/>
    <w:rsid w:val="009127E6"/>
    <w:rsid w:val="009F47C5"/>
    <w:rsid w:val="00D96A5E"/>
    <w:rsid w:val="00F420C0"/>
    <w:rsid w:val="00F9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D14"/>
  <w15:docId w15:val="{1758CB09-C5D5-4E36-AE23-F1A1BBF5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sroachuser</dc:creator>
  <cp:lastModifiedBy>roachuser</cp:lastModifiedBy>
  <cp:revision>8</cp:revision>
  <dcterms:created xsi:type="dcterms:W3CDTF">2020-03-30T13:29:00Z</dcterms:created>
  <dcterms:modified xsi:type="dcterms:W3CDTF">2020-04-01T16:22:00Z</dcterms:modified>
</cp:coreProperties>
</file>