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b/>
          <w:i/>
          <w:u w:val="single"/>
        </w:rPr>
        <w:t xml:space="preserve">Directions to RUN the project: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How to run the project on the a Local Host: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Download the “ecom- master” folder from the Github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u w:val="single"/>
        </w:rPr>
        <w:t xml:space="preserve">Open the Terminal: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Install python3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Install Django framework. “Pip install Django”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Change directory ecom-master using ‘cd’ command.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240"/>
      </w:pP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Use command “python3 manage.py createsuperuser”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Symbol" w:hAnsi="Symbol" w:cs="Symbol"/>
          <w:sz w:val="24"/>
          <w:sz-cs w:val="24"/>
          <w:spacing w:val="0"/>
          <w:color w:val="000000"/>
        </w:rPr>
        <w:t xml:space="preserve">→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Creates a Superuser and gives you the adminstrator control. Creates ‘localhost:8000’.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Use the commands to make migrations: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“Python3 manage.py makemigrations”</w:t>
      </w:r>
    </w:p>
    <w:p>
      <w:pPr>
        <w:spacing w:after="240"/>
      </w:pP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“python3 migrate”</w:t>
      </w:r>
    </w:p>
    <w:p>
      <w:pPr>
        <w:spacing w:after="240"/>
      </w:pP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You can go ahead and use “python3 manage.py runserver” command to run a local server on your device.</w:t>
      </w:r>
    </w:p>
    <w:p>
      <w:pPr>
        <w:spacing w:after="240"/>
      </w:pP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The page is also hosted on the internet, use the Ip : ’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54.167.39.79:4000’ to look at the webpage.</w:t>
      </w:r>
    </w:p>
    <w:p>
      <w:pPr>
        <w:spacing w:after="240"/>
      </w:pP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CocoaOOXMLWriter/1894.1</generator>
</meta>
</file>