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Meeting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Group name:</w:t>
      </w:r>
      <w:r w:rsidDel="00000000" w:rsidR="00000000" w:rsidRPr="00000000">
        <w:rPr>
          <w:rtl w:val="0"/>
        </w:rPr>
        <w:tab/>
        <w:t xml:space="preserve">OneTeam</w:t>
        <w:tab/>
        <w:tab/>
      </w:r>
      <w:r w:rsidDel="00000000" w:rsidR="00000000" w:rsidRPr="00000000">
        <w:rPr>
          <w:b w:val="1"/>
          <w:rtl w:val="0"/>
        </w:rPr>
        <w:t xml:space="preserve">Date:</w:t>
      </w:r>
      <w:r w:rsidDel="00000000" w:rsidR="00000000" w:rsidRPr="00000000">
        <w:rPr>
          <w:rtl w:val="0"/>
        </w:rPr>
        <w:t xml:space="preserve"> </w:t>
        <w:tab/>
        <w:t xml:space="preserve">6/3/16</w:t>
        <w:tab/>
        <w:tab/>
      </w:r>
      <w:r w:rsidDel="00000000" w:rsidR="00000000" w:rsidRPr="00000000">
        <w:rPr>
          <w:b w:val="1"/>
          <w:rtl w:val="0"/>
        </w:rPr>
        <w:t xml:space="preserve">Time:</w:t>
      </w:r>
      <w:r w:rsidDel="00000000" w:rsidR="00000000" w:rsidRPr="00000000">
        <w:rPr>
          <w:rtl w:val="0"/>
        </w:rPr>
        <w:tab/>
        <w:t xml:space="preserve">9:30pm – 9:45pm</w:t>
      </w:r>
    </w:p>
    <w:p w:rsidR="00000000" w:rsidDel="00000000" w:rsidP="00000000" w:rsidRDefault="00000000" w:rsidRPr="00000000">
      <w:pPr>
        <w:contextualSpacing w:val="0"/>
      </w:pPr>
      <w:r w:rsidDel="00000000" w:rsidR="00000000" w:rsidRPr="00000000">
        <w:rPr>
          <w:b w:val="1"/>
          <w:rtl w:val="0"/>
        </w:rPr>
        <w:t xml:space="preserve">Location: </w:t>
      </w:r>
      <w:r w:rsidDel="00000000" w:rsidR="00000000" w:rsidRPr="00000000">
        <w:rPr>
          <w:rtl w:val="0"/>
        </w:rPr>
        <w:t xml:space="preserve">Google Hangouts</w:t>
      </w:r>
    </w:p>
    <w:p w:rsidR="00000000" w:rsidDel="00000000" w:rsidP="00000000" w:rsidRDefault="00000000" w:rsidRPr="00000000">
      <w:pPr>
        <w:contextualSpacing w:val="0"/>
      </w:pPr>
      <w:r w:rsidDel="00000000" w:rsidR="00000000" w:rsidRPr="00000000">
        <w:rPr>
          <w:b w:val="1"/>
          <w:rtl w:val="0"/>
        </w:rPr>
        <w:t xml:space="preserve">Primary facilitator:</w:t>
      </w:r>
      <w:r w:rsidDel="00000000" w:rsidR="00000000" w:rsidRPr="00000000">
        <w:rPr>
          <w:rtl w:val="0"/>
        </w:rPr>
        <w:tab/>
        <w:t xml:space="preserve">Chris Carducci</w:t>
        <w:tab/>
        <w:tab/>
        <w:tab/>
      </w:r>
      <w:r w:rsidDel="00000000" w:rsidR="00000000" w:rsidRPr="00000000">
        <w:rPr>
          <w:b w:val="1"/>
          <w:rtl w:val="0"/>
        </w:rPr>
        <w:t xml:space="preserve">Minute Taker: </w:t>
        <w:tab/>
      </w:r>
      <w:r w:rsidDel="00000000" w:rsidR="00000000" w:rsidRPr="00000000">
        <w:rPr>
          <w:rtl w:val="0"/>
        </w:rPr>
        <w:t xml:space="preserve">Jacqueline Pham</w:t>
      </w:r>
    </w:p>
    <w:p w:rsidR="00000000" w:rsidDel="00000000" w:rsidP="00000000" w:rsidRDefault="00000000" w:rsidRPr="00000000">
      <w:pPr>
        <w:contextualSpacing w:val="0"/>
      </w:pPr>
      <w:r w:rsidDel="00000000" w:rsidR="00000000" w:rsidRPr="00000000">
        <w:rPr>
          <w:b w:val="1"/>
          <w:rtl w:val="0"/>
        </w:rPr>
        <w:t xml:space="preserve">Attending: </w:t>
      </w:r>
      <w:r w:rsidDel="00000000" w:rsidR="00000000" w:rsidRPr="00000000">
        <w:rPr>
          <w:rtl w:val="0"/>
        </w:rPr>
        <w:t xml:space="preserve">Lawrence (David) Blair, Chris Carducci, Sang-Joon Lee, Jackie Pham, Srivathsa Rajagopal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Objective (or Agenda):</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pPr>
      <w:r w:rsidDel="00000000" w:rsidR="00000000" w:rsidRPr="00000000">
        <w:rPr>
          <w:rtl w:val="0"/>
        </w:rPr>
        <w:t xml:space="preserve">Discuss approach for first iteration</w:t>
      </w:r>
    </w:p>
    <w:p w:rsidR="00000000" w:rsidDel="00000000" w:rsidP="00000000" w:rsidRDefault="00000000" w:rsidRPr="00000000">
      <w:pPr>
        <w:numPr>
          <w:ilvl w:val="0"/>
          <w:numId w:val="3"/>
        </w:numPr>
        <w:spacing w:after="0" w:before="0" w:line="240" w:lineRule="auto"/>
        <w:ind w:left="720" w:hanging="360"/>
        <w:contextualSpacing w:val="1"/>
        <w:rPr>
          <w:u w:val="none"/>
        </w:rPr>
      </w:pPr>
      <w:r w:rsidDel="00000000" w:rsidR="00000000" w:rsidRPr="00000000">
        <w:rPr>
          <w:rtl w:val="0"/>
        </w:rPr>
        <w:t xml:space="preserve">Discuss to-do’s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Current Status (include the reference to related documents):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Preparing to begin development for the 3 components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Discussed approach for branching model. Will have the hosted version on production.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Discussed team approach/roles again based on lecture on agile.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Caught Srivathsa up as he returned from traveling and we had already started the project proposal. He will be working on the project requirements tool.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Accomplishments/Decisions: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z9muxe8qtolw" w:id="0"/>
      <w:bookmarkEnd w:id="0"/>
      <w:r w:rsidDel="00000000" w:rsidR="00000000" w:rsidRPr="00000000">
        <w:rPr>
          <w:rtl w:val="0"/>
        </w:rPr>
        <w:t xml:space="preserve">Chris will be managing github branches</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f7jpivnb68uv" w:id="1"/>
      <w:bookmarkEnd w:id="1"/>
      <w:r w:rsidDel="00000000" w:rsidR="00000000" w:rsidRPr="00000000">
        <w:rPr>
          <w:rtl w:val="0"/>
        </w:rPr>
        <w:t xml:space="preserve">We will have databases in separate environments</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g5yshfxxvakg" w:id="2"/>
      <w:bookmarkEnd w:id="2"/>
      <w:r w:rsidDel="00000000" w:rsidR="00000000" w:rsidRPr="00000000">
        <w:rPr>
          <w:rtl w:val="0"/>
        </w:rPr>
        <w:t xml:space="preserve">We will continue to run the project as 3 components and will hopefully wrap up 2 smaller components early and assist on the project requirements component. </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lblxce18qo9" w:id="3"/>
      <w:bookmarkEnd w:id="3"/>
      <w:r w:rsidDel="00000000" w:rsidR="00000000" w:rsidRPr="00000000">
        <w:rPr>
          <w:rtl w:val="0"/>
        </w:rPr>
        <w:t xml:space="preserve">Chris to set up CRUD example.</w:t>
      </w:r>
    </w:p>
    <w:p w:rsidR="00000000" w:rsidDel="00000000" w:rsidP="00000000" w:rsidRDefault="00000000" w:rsidRPr="00000000">
      <w:pPr>
        <w:numPr>
          <w:ilvl w:val="0"/>
          <w:numId w:val="4"/>
        </w:numPr>
        <w:spacing w:after="0" w:before="0" w:line="240" w:lineRule="auto"/>
        <w:ind w:left="720" w:hanging="360"/>
        <w:contextualSpacing w:val="1"/>
        <w:rPr>
          <w:u w:val="none"/>
        </w:rPr>
      </w:pPr>
      <w:bookmarkStart w:colFirst="0" w:colLast="0" w:name="h.mb6m2cbpm896" w:id="4"/>
      <w:bookmarkEnd w:id="4"/>
      <w:r w:rsidDel="00000000" w:rsidR="00000000" w:rsidRPr="00000000">
        <w:rPr>
          <w:rtl w:val="0"/>
        </w:rPr>
        <w:t xml:space="preserve">We will have our own branches off the development branch and we will push to the dev branch when ready. Chris will be managing the merges to dev and will move it to master when ready. </w:t>
      </w:r>
      <w:r w:rsidDel="00000000" w:rsidR="00000000" w:rsidRPr="00000000">
        <w:rPr>
          <w:rtl w:val="0"/>
        </w:rPr>
      </w:r>
    </w:p>
    <w:sectPr>
      <w:pgSz w:h="15840" w:w="12240"/>
      <w:pgMar w:bottom="1440" w:top="1440" w:left="1800" w:right="180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