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D60B0" w14:textId="77777777" w:rsidR="0091538B" w:rsidRPr="00C02CD1" w:rsidRDefault="0091538B" w:rsidP="0091538B">
      <w:pPr>
        <w:pStyle w:val="Heading1"/>
        <w:rPr>
          <w:rFonts w:ascii="Times New Roman" w:hAnsi="Times New Roman" w:cs="Times New Roman"/>
        </w:rPr>
      </w:pPr>
      <w:bookmarkStart w:id="0" w:name="_Hlk522732432"/>
      <w:r w:rsidRPr="00C02CD1">
        <w:rPr>
          <w:rFonts w:ascii="Times New Roman" w:hAnsi="Times New Roman" w:cs="Times New Roman"/>
          <w:noProof/>
        </w:rPr>
        <w:drawing>
          <wp:anchor distT="0" distB="0" distL="0" distR="0" simplePos="0" relativeHeight="251677696" behindDoc="1" locked="0" layoutInCell="1" allowOverlap="1" wp14:anchorId="482E5DE8" wp14:editId="55D66FB9">
            <wp:simplePos x="0" y="0"/>
            <wp:positionH relativeFrom="page">
              <wp:posOffset>-1814732</wp:posOffset>
            </wp:positionH>
            <wp:positionV relativeFrom="page">
              <wp:posOffset>-363220</wp:posOffset>
            </wp:positionV>
            <wp:extent cx="7772400" cy="10052304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2CD1">
        <w:rPr>
          <w:rFonts w:ascii="Times New Roman" w:hAnsi="Times New Roman" w:cs="Times New Roman"/>
        </w:rPr>
        <w:t>List of Figures</w:t>
      </w:r>
    </w:p>
    <w:p w14:paraId="28433547" w14:textId="77777777" w:rsidR="0091538B" w:rsidRPr="00C73184" w:rsidRDefault="00985DF7" w:rsidP="00C73184">
      <w:pPr>
        <w:pStyle w:val="ListParagraph"/>
        <w:numPr>
          <w:ilvl w:val="2"/>
          <w:numId w:val="1"/>
        </w:numPr>
        <w:spacing w:line="249" w:lineRule="auto"/>
        <w:ind w:right="2126" w:hanging="538"/>
        <w:rPr>
          <w:w w:val="105"/>
          <w:sz w:val="24"/>
        </w:rPr>
      </w:pPr>
      <w:hyperlink w:anchor="_bookmark27" w:history="1">
        <w:r w:rsidR="0091538B" w:rsidRPr="00C02CD1">
          <w:rPr>
            <w:w w:val="105"/>
            <w:sz w:val="24"/>
          </w:rPr>
          <w:t xml:space="preserve">Image of a bullet land from a confocal light microscope at </w:t>
        </w:r>
        <w:proofErr w:type="gramStart"/>
        <w:r w:rsidR="0091538B" w:rsidRPr="00C02CD1">
          <w:rPr>
            <w:w w:val="105"/>
            <w:sz w:val="24"/>
          </w:rPr>
          <w:t>20  fold</w:t>
        </w:r>
        <w:proofErr w:type="gramEnd"/>
        <w:r w:rsidR="0091538B" w:rsidRPr="00C02CD1">
          <w:rPr>
            <w:w w:val="105"/>
            <w:sz w:val="24"/>
          </w:rPr>
          <w:t xml:space="preserve">  magni-</w:t>
        </w:r>
      </w:hyperlink>
      <w:hyperlink w:anchor="_bookmark27" w:history="1">
        <w:r w:rsidR="0091538B" w:rsidRPr="00C02CD1">
          <w:rPr>
            <w:w w:val="105"/>
            <w:sz w:val="24"/>
          </w:rPr>
          <w:t xml:space="preserve"> </w:t>
        </w:r>
        <w:proofErr w:type="spellStart"/>
        <w:r w:rsidR="0091538B" w:rsidRPr="00C02CD1">
          <w:rPr>
            <w:w w:val="105"/>
            <w:sz w:val="24"/>
          </w:rPr>
          <w:t>fication</w:t>
        </w:r>
        <w:proofErr w:type="spellEnd"/>
        <w:r w:rsidR="0091538B" w:rsidRPr="00C02CD1">
          <w:rPr>
            <w:w w:val="105"/>
            <w:sz w:val="24"/>
          </w:rPr>
          <w:t xml:space="preserve"> (top) and a chart of the corresponding signature of the same land</w:t>
        </w:r>
      </w:hyperlink>
      <w:hyperlink w:anchor="_bookmark27" w:history="1">
        <w:r w:rsidR="0091538B" w:rsidRPr="00C02CD1">
          <w:rPr>
            <w:w w:val="105"/>
            <w:sz w:val="24"/>
          </w:rPr>
          <w:t xml:space="preserve"> (bottom). The dotted lines connect some peaks visible in both</w:t>
        </w:r>
        <w:r w:rsidR="0091538B" w:rsidRPr="00C73184">
          <w:rPr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visualizations.</w:t>
        </w:r>
      </w:hyperlink>
      <w:r w:rsidR="0091538B" w:rsidRPr="00C02CD1">
        <w:rPr>
          <w:w w:val="105"/>
          <w:sz w:val="24"/>
        </w:rPr>
        <w:t xml:space="preserve"> </w:t>
      </w:r>
      <w:r w:rsidR="0091538B">
        <w:rPr>
          <w:w w:val="105"/>
          <w:sz w:val="24"/>
        </w:rPr>
        <w:t xml:space="preserve">    </w:t>
      </w:r>
    </w:p>
    <w:p w14:paraId="355FA9A7" w14:textId="77777777" w:rsidR="0091538B" w:rsidRPr="00C02CD1" w:rsidRDefault="00985DF7" w:rsidP="0091538B">
      <w:pPr>
        <w:pStyle w:val="ListParagraph"/>
        <w:numPr>
          <w:ilvl w:val="2"/>
          <w:numId w:val="1"/>
        </w:numPr>
        <w:tabs>
          <w:tab w:val="left" w:pos="1266"/>
          <w:tab w:val="left" w:pos="1267"/>
        </w:tabs>
        <w:spacing w:before="0" w:line="273" w:lineRule="exact"/>
        <w:ind w:hanging="538"/>
        <w:rPr>
          <w:sz w:val="24"/>
        </w:rPr>
      </w:pPr>
      <w:hyperlink w:anchor="_bookmark28" w:history="1">
        <w:r w:rsidR="0091538B" w:rsidRPr="00C02CD1">
          <w:rPr>
            <w:w w:val="105"/>
            <w:sz w:val="24"/>
          </w:rPr>
          <w:t>Bullet</w:t>
        </w:r>
        <w:r w:rsidR="0091538B" w:rsidRPr="00C02CD1">
          <w:rPr>
            <w:spacing w:val="21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land</w:t>
        </w:r>
        <w:r w:rsidR="0091538B" w:rsidRPr="00C02CD1">
          <w:rPr>
            <w:spacing w:val="22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profile</w:t>
        </w:r>
        <w:r w:rsidR="0091538B" w:rsidRPr="00C02CD1">
          <w:rPr>
            <w:spacing w:val="22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(left)</w:t>
        </w:r>
        <w:r w:rsidR="0091538B" w:rsidRPr="00C02CD1">
          <w:rPr>
            <w:spacing w:val="21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and</w:t>
        </w:r>
        <w:r w:rsidR="0091538B" w:rsidRPr="00C02CD1">
          <w:rPr>
            <w:spacing w:val="21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the</w:t>
        </w:r>
        <w:r w:rsidR="0091538B" w:rsidRPr="00C02CD1">
          <w:rPr>
            <w:spacing w:val="21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corresponding</w:t>
        </w:r>
        <w:r w:rsidR="0091538B" w:rsidRPr="00C02CD1">
          <w:rPr>
            <w:spacing w:val="21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signature</w:t>
        </w:r>
        <w:r w:rsidR="0091538B" w:rsidRPr="00C02CD1">
          <w:rPr>
            <w:spacing w:val="21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(right)</w:t>
        </w:r>
        <w:r w:rsidR="0091538B" w:rsidRPr="00C02CD1">
          <w:rPr>
            <w:spacing w:val="21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for</w:t>
        </w:r>
        <w:r w:rsidR="0091538B" w:rsidRPr="00C02CD1">
          <w:rPr>
            <w:spacing w:val="21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one</w:t>
        </w:r>
        <w:r w:rsidR="0091538B" w:rsidRPr="00C02CD1">
          <w:rPr>
            <w:spacing w:val="21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of</w:t>
        </w:r>
      </w:hyperlink>
    </w:p>
    <w:p w14:paraId="31FC42BC" w14:textId="77777777" w:rsidR="0091538B" w:rsidRPr="00C02CD1" w:rsidRDefault="00985DF7" w:rsidP="0091538B">
      <w:pPr>
        <w:pStyle w:val="BodyText"/>
        <w:tabs>
          <w:tab w:val="left" w:leader="dot" w:pos="9353"/>
        </w:tabs>
        <w:spacing w:before="13"/>
        <w:ind w:left="1266"/>
      </w:pPr>
      <w:hyperlink w:anchor="_bookmark28" w:history="1">
        <w:proofErr w:type="gramStart"/>
        <w:r w:rsidR="0091538B" w:rsidRPr="00C02CD1">
          <w:t>the  lands</w:t>
        </w:r>
        <w:proofErr w:type="gramEnd"/>
        <w:r w:rsidR="0091538B" w:rsidRPr="00C02CD1">
          <w:rPr>
            <w:spacing w:val="1"/>
          </w:rPr>
          <w:t xml:space="preserve"> </w:t>
        </w:r>
        <w:r w:rsidR="0091538B" w:rsidRPr="00C02CD1">
          <w:t>of</w:t>
        </w:r>
        <w:r w:rsidR="0091538B" w:rsidRPr="00C02CD1">
          <w:rPr>
            <w:spacing w:val="30"/>
          </w:rPr>
          <w:t xml:space="preserve"> </w:t>
        </w:r>
        <w:r w:rsidR="0091538B" w:rsidRPr="00C02CD1">
          <w:t>Hamby-44.</w:t>
        </w:r>
      </w:hyperlink>
    </w:p>
    <w:p w14:paraId="359902AF" w14:textId="77777777" w:rsidR="0091538B" w:rsidRPr="00C02CD1" w:rsidRDefault="00985DF7" w:rsidP="0091538B">
      <w:pPr>
        <w:pStyle w:val="ListParagraph"/>
        <w:numPr>
          <w:ilvl w:val="2"/>
          <w:numId w:val="1"/>
        </w:numPr>
        <w:tabs>
          <w:tab w:val="left" w:pos="1267"/>
        </w:tabs>
        <w:ind w:hanging="538"/>
        <w:rPr>
          <w:sz w:val="24"/>
        </w:rPr>
      </w:pPr>
      <w:hyperlink w:anchor="_bookmark29" w:history="1">
        <w:r w:rsidR="0091538B" w:rsidRPr="00C02CD1">
          <w:rPr>
            <w:spacing w:val="-3"/>
            <w:w w:val="105"/>
            <w:sz w:val="24"/>
          </w:rPr>
          <w:t xml:space="preserve">Sketch </w:t>
        </w:r>
        <w:r w:rsidR="0091538B" w:rsidRPr="00C02CD1">
          <w:rPr>
            <w:w w:val="105"/>
            <w:sz w:val="24"/>
          </w:rPr>
          <w:t>of same-shift pairings (top) and different-shift pairings</w:t>
        </w:r>
        <w:r w:rsidR="0091538B" w:rsidRPr="00C02CD1">
          <w:rPr>
            <w:spacing w:val="8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(bottom).</w:t>
        </w:r>
      </w:hyperlink>
    </w:p>
    <w:p w14:paraId="4A08CBFD" w14:textId="77777777" w:rsidR="0091538B" w:rsidRPr="00C02CD1" w:rsidRDefault="00985DF7" w:rsidP="0091538B">
      <w:pPr>
        <w:pStyle w:val="BodyText"/>
        <w:spacing w:before="13"/>
        <w:ind w:left="1266"/>
      </w:pPr>
      <w:hyperlink w:anchor="_bookmark29" w:history="1">
        <w:r w:rsidR="0091538B" w:rsidRPr="00C02CD1">
          <w:rPr>
            <w:w w:val="105"/>
          </w:rPr>
          <w:t>Filled in rectangles show pairings resulting in correlations, unfilled rectangles</w:t>
        </w:r>
      </w:hyperlink>
    </w:p>
    <w:p w14:paraId="4E868FA3" w14:textId="77777777" w:rsidR="0091538B" w:rsidRPr="00C02CD1" w:rsidRDefault="00985DF7" w:rsidP="0091538B">
      <w:pPr>
        <w:pStyle w:val="BodyText"/>
        <w:tabs>
          <w:tab w:val="left" w:leader="dot" w:pos="9352"/>
        </w:tabs>
        <w:spacing w:before="13"/>
        <w:ind w:left="1266"/>
      </w:pPr>
      <w:hyperlink w:anchor="_bookmark29" w:history="1">
        <w:r w:rsidR="0091538B" w:rsidRPr="00C02CD1">
          <w:rPr>
            <w:w w:val="105"/>
          </w:rPr>
          <w:t>are segments without</w:t>
        </w:r>
        <w:r w:rsidR="0091538B" w:rsidRPr="00C02CD1">
          <w:rPr>
            <w:spacing w:val="58"/>
            <w:w w:val="105"/>
          </w:rPr>
          <w:t xml:space="preserve"> </w:t>
        </w:r>
        <w:r w:rsidR="0091538B" w:rsidRPr="00C02CD1">
          <w:rPr>
            <w:w w:val="105"/>
          </w:rPr>
          <w:t>a</w:t>
        </w:r>
        <w:r w:rsidR="0091538B" w:rsidRPr="00C02CD1">
          <w:rPr>
            <w:spacing w:val="18"/>
            <w:w w:val="105"/>
          </w:rPr>
          <w:t xml:space="preserve"> </w:t>
        </w:r>
        <w:r w:rsidR="0091538B" w:rsidRPr="00C02CD1">
          <w:rPr>
            <w:w w:val="105"/>
          </w:rPr>
          <w:t>match.</w:t>
        </w:r>
      </w:hyperlink>
    </w:p>
    <w:p w14:paraId="1B413B2E" w14:textId="77777777" w:rsidR="0091538B" w:rsidRPr="00C02CD1" w:rsidRDefault="00985DF7" w:rsidP="0091538B">
      <w:pPr>
        <w:pStyle w:val="ListParagraph"/>
        <w:numPr>
          <w:ilvl w:val="2"/>
          <w:numId w:val="1"/>
        </w:numPr>
        <w:tabs>
          <w:tab w:val="left" w:pos="1267"/>
        </w:tabs>
        <w:spacing w:line="252" w:lineRule="auto"/>
        <w:ind w:right="2126" w:hanging="538"/>
        <w:rPr>
          <w:sz w:val="24"/>
        </w:rPr>
      </w:pPr>
      <w:hyperlink w:anchor="_bookmark30" w:history="1">
        <w:r w:rsidR="0091538B" w:rsidRPr="00C02CD1">
          <w:rPr>
            <w:spacing w:val="-3"/>
            <w:w w:val="105"/>
            <w:sz w:val="24"/>
          </w:rPr>
          <w:t xml:space="preserve">Two </w:t>
        </w:r>
        <w:r w:rsidR="0091538B" w:rsidRPr="00C02CD1">
          <w:rPr>
            <w:w w:val="105"/>
            <w:sz w:val="24"/>
          </w:rPr>
          <w:t xml:space="preserve">same-source markings. </w:t>
        </w:r>
        <w:r w:rsidR="0091538B" w:rsidRPr="00C02CD1">
          <w:rPr>
            <w:spacing w:val="-7"/>
            <w:w w:val="105"/>
            <w:sz w:val="24"/>
          </w:rPr>
          <w:t xml:space="preserve">For </w:t>
        </w:r>
        <w:r w:rsidR="0091538B" w:rsidRPr="00C02CD1">
          <w:rPr>
            <w:w w:val="105"/>
            <w:sz w:val="24"/>
          </w:rPr>
          <w:t xml:space="preserve">convenience, the markings are </w:t>
        </w:r>
        <w:r w:rsidR="0091538B" w:rsidRPr="00C02CD1">
          <w:rPr>
            <w:spacing w:val="-3"/>
            <w:w w:val="105"/>
            <w:sz w:val="24"/>
          </w:rPr>
          <w:t xml:space="preserve">moved </w:t>
        </w:r>
        <w:r w:rsidR="0091538B" w:rsidRPr="00C02CD1">
          <w:rPr>
            <w:w w:val="105"/>
            <w:sz w:val="24"/>
          </w:rPr>
          <w:t>into</w:t>
        </w:r>
      </w:hyperlink>
      <w:hyperlink w:anchor="_bookmark30" w:history="1">
        <w:r w:rsidR="0091538B" w:rsidRPr="00C02CD1">
          <w:rPr>
            <w:w w:val="105"/>
            <w:sz w:val="24"/>
          </w:rPr>
          <w:t xml:space="preserve"> phase on the left and </w:t>
        </w:r>
        <w:proofErr w:type="spellStart"/>
        <w:r w:rsidR="0091538B" w:rsidRPr="00C02CD1">
          <w:rPr>
            <w:w w:val="105"/>
            <w:sz w:val="24"/>
          </w:rPr>
          <w:t>out-of</w:t>
        </w:r>
        <w:proofErr w:type="spellEnd"/>
        <w:r w:rsidR="0091538B" w:rsidRPr="00C02CD1">
          <w:rPr>
            <w:w w:val="105"/>
            <w:sz w:val="24"/>
          </w:rPr>
          <w:t xml:space="preserve"> phase on the right. In-phase (left) and out-</w:t>
        </w:r>
      </w:hyperlink>
      <w:hyperlink w:anchor="_bookmark30" w:history="1">
        <w:r w:rsidR="0091538B" w:rsidRPr="00C02CD1">
          <w:rPr>
            <w:w w:val="105"/>
            <w:sz w:val="24"/>
          </w:rPr>
          <w:t xml:space="preserve"> of-phase (right) samples are shown </w:t>
        </w:r>
        <w:r w:rsidR="0091538B" w:rsidRPr="00C02CD1">
          <w:rPr>
            <w:spacing w:val="-4"/>
            <w:w w:val="105"/>
            <w:sz w:val="24"/>
          </w:rPr>
          <w:t xml:space="preserve">by </w:t>
        </w:r>
        <w:r w:rsidR="0091538B" w:rsidRPr="00C02CD1">
          <w:rPr>
            <w:w w:val="105"/>
            <w:sz w:val="24"/>
          </w:rPr>
          <w:t>the light grey background. The</w:t>
        </w:r>
      </w:hyperlink>
      <w:hyperlink w:anchor="_bookmark30" w:history="1">
        <w:r w:rsidR="0091538B" w:rsidRPr="00C02CD1">
          <w:rPr>
            <w:w w:val="105"/>
            <w:sz w:val="24"/>
          </w:rPr>
          <w:t xml:space="preserve"> </w:t>
        </w:r>
        <w:proofErr w:type="spellStart"/>
        <w:r w:rsidR="0091538B" w:rsidRPr="00C02CD1">
          <w:rPr>
            <w:w w:val="105"/>
            <w:sz w:val="24"/>
          </w:rPr>
          <w:t>Chumbley</w:t>
        </w:r>
        <w:proofErr w:type="spellEnd"/>
        <w:r w:rsidR="0091538B" w:rsidRPr="00C02CD1">
          <w:rPr>
            <w:w w:val="105"/>
            <w:sz w:val="24"/>
          </w:rPr>
          <w:t>-score</w:t>
        </w:r>
        <w:r w:rsidR="0091538B" w:rsidRPr="00C02CD1">
          <w:rPr>
            <w:spacing w:val="12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is</w:t>
        </w:r>
        <w:r w:rsidR="0091538B" w:rsidRPr="00C02CD1">
          <w:rPr>
            <w:spacing w:val="12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based</w:t>
        </w:r>
        <w:r w:rsidR="0091538B" w:rsidRPr="00C02CD1">
          <w:rPr>
            <w:spacing w:val="12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on</w:t>
        </w:r>
        <w:r w:rsidR="0091538B" w:rsidRPr="00C02CD1">
          <w:rPr>
            <w:spacing w:val="11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a</w:t>
        </w:r>
        <w:r w:rsidR="0091538B" w:rsidRPr="00C02CD1">
          <w:rPr>
            <w:spacing w:val="11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Mann-Whitney</w:t>
        </w:r>
        <w:r w:rsidR="0091538B" w:rsidRPr="00C02CD1">
          <w:rPr>
            <w:spacing w:val="11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U</w:t>
        </w:r>
        <w:r w:rsidR="0091538B" w:rsidRPr="00C02CD1">
          <w:rPr>
            <w:spacing w:val="11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test</w:t>
        </w:r>
        <w:r w:rsidR="0091538B" w:rsidRPr="00C02CD1">
          <w:rPr>
            <w:spacing w:val="12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of</w:t>
        </w:r>
        <w:r w:rsidR="0091538B" w:rsidRPr="00C02CD1">
          <w:rPr>
            <w:spacing w:val="12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the</w:t>
        </w:r>
        <w:r w:rsidR="0091538B" w:rsidRPr="00C02CD1">
          <w:rPr>
            <w:spacing w:val="12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correlations</w:t>
        </w:r>
        <w:r w:rsidR="0091538B" w:rsidRPr="00C02CD1">
          <w:rPr>
            <w:spacing w:val="12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de-</w:t>
        </w:r>
      </w:hyperlink>
    </w:p>
    <w:p w14:paraId="30881AD2" w14:textId="77777777" w:rsidR="0091538B" w:rsidRPr="00C02CD1" w:rsidRDefault="00985DF7" w:rsidP="0091538B">
      <w:pPr>
        <w:pStyle w:val="BodyText"/>
        <w:tabs>
          <w:tab w:val="left" w:leader="dot" w:pos="9352"/>
        </w:tabs>
        <w:spacing w:line="273" w:lineRule="exact"/>
        <w:ind w:left="1266"/>
      </w:pPr>
      <w:hyperlink w:anchor="_bookmark30" w:history="1">
        <w:r w:rsidR="0091538B" w:rsidRPr="00C02CD1">
          <w:rPr>
            <w:w w:val="105"/>
          </w:rPr>
          <w:t xml:space="preserve">rived from these </w:t>
        </w:r>
        <w:r w:rsidR="0091538B" w:rsidRPr="00C02CD1">
          <w:rPr>
            <w:spacing w:val="-5"/>
            <w:w w:val="105"/>
          </w:rPr>
          <w:t xml:space="preserve">two </w:t>
        </w:r>
        <w:r w:rsidR="0091538B" w:rsidRPr="00C02CD1">
          <w:rPr>
            <w:w w:val="105"/>
          </w:rPr>
          <w:t>sets</w:t>
        </w:r>
        <w:r w:rsidR="0091538B" w:rsidRPr="00C02CD1">
          <w:rPr>
            <w:spacing w:val="37"/>
            <w:w w:val="105"/>
          </w:rPr>
          <w:t xml:space="preserve"> </w:t>
        </w:r>
        <w:r w:rsidR="0091538B" w:rsidRPr="00C02CD1">
          <w:rPr>
            <w:w w:val="105"/>
          </w:rPr>
          <w:t>of</w:t>
        </w:r>
        <w:r w:rsidR="0091538B" w:rsidRPr="00C02CD1">
          <w:rPr>
            <w:spacing w:val="6"/>
            <w:w w:val="105"/>
          </w:rPr>
          <w:t xml:space="preserve"> </w:t>
        </w:r>
        <w:r w:rsidR="0091538B" w:rsidRPr="00C02CD1">
          <w:rPr>
            <w:w w:val="105"/>
          </w:rPr>
          <w:t>samples.</w:t>
        </w:r>
      </w:hyperlink>
    </w:p>
    <w:p w14:paraId="7079AC39" w14:textId="77777777" w:rsidR="0091538B" w:rsidRPr="00C02CD1" w:rsidRDefault="00985DF7" w:rsidP="0091538B">
      <w:pPr>
        <w:pStyle w:val="ListParagraph"/>
        <w:numPr>
          <w:ilvl w:val="2"/>
          <w:numId w:val="1"/>
        </w:numPr>
        <w:tabs>
          <w:tab w:val="left" w:pos="1267"/>
        </w:tabs>
        <w:spacing w:line="252" w:lineRule="auto"/>
        <w:ind w:right="2125" w:hanging="538"/>
        <w:rPr>
          <w:sz w:val="24"/>
        </w:rPr>
      </w:pPr>
      <w:hyperlink w:anchor="_bookmark31" w:history="1">
        <w:r w:rsidR="0091538B" w:rsidRPr="00C02CD1">
          <w:rPr>
            <w:spacing w:val="-3"/>
            <w:w w:val="105"/>
            <w:sz w:val="24"/>
          </w:rPr>
          <w:t xml:space="preserve">Sketch </w:t>
        </w:r>
        <w:r w:rsidR="0091538B" w:rsidRPr="00C02CD1">
          <w:rPr>
            <w:w w:val="105"/>
            <w:sz w:val="24"/>
          </w:rPr>
          <w:t>of adjusted different-shift pairings. Pairings are side from opposite</w:t>
        </w:r>
      </w:hyperlink>
      <w:hyperlink w:anchor="_bookmark31" w:history="1">
        <w:r w:rsidR="0091538B" w:rsidRPr="00C02CD1">
          <w:rPr>
            <w:w w:val="105"/>
            <w:sz w:val="24"/>
          </w:rPr>
          <w:t xml:space="preserve"> ends of the </w:t>
        </w:r>
        <w:r w:rsidR="0091538B" w:rsidRPr="00C02CD1">
          <w:rPr>
            <w:spacing w:val="-5"/>
            <w:w w:val="105"/>
            <w:sz w:val="24"/>
          </w:rPr>
          <w:t xml:space="preserve">two </w:t>
        </w:r>
        <w:r w:rsidR="0091538B" w:rsidRPr="00C02CD1">
          <w:rPr>
            <w:w w:val="105"/>
            <w:sz w:val="24"/>
          </w:rPr>
          <w:t xml:space="preserve">markings. </w:t>
        </w:r>
        <w:r w:rsidR="0091538B" w:rsidRPr="00C02CD1">
          <w:rPr>
            <w:spacing w:val="-7"/>
            <w:w w:val="105"/>
            <w:sz w:val="24"/>
          </w:rPr>
          <w:t xml:space="preserve">For </w:t>
        </w:r>
        <w:r w:rsidR="0091538B" w:rsidRPr="00C02CD1">
          <w:rPr>
            <w:w w:val="105"/>
            <w:sz w:val="24"/>
          </w:rPr>
          <w:t xml:space="preserve">an odd number of </w:t>
        </w:r>
        <w:proofErr w:type="gramStart"/>
        <w:r w:rsidR="0091538B" w:rsidRPr="00C02CD1">
          <w:rPr>
            <w:w w:val="105"/>
            <w:sz w:val="24"/>
          </w:rPr>
          <w:t>pairings</w:t>
        </w:r>
        <w:proofErr w:type="gramEnd"/>
        <w:r w:rsidR="0091538B" w:rsidRPr="00C02CD1">
          <w:rPr>
            <w:w w:val="105"/>
            <w:sz w:val="24"/>
          </w:rPr>
          <w:t xml:space="preserve"> the middle pair is</w:t>
        </w:r>
      </w:hyperlink>
      <w:hyperlink w:anchor="_bookmark31" w:history="1">
        <w:r w:rsidR="0091538B" w:rsidRPr="00C02CD1">
          <w:rPr>
            <w:w w:val="105"/>
            <w:sz w:val="24"/>
          </w:rPr>
          <w:t xml:space="preserve"> left</w:t>
        </w:r>
        <w:r w:rsidR="0091538B" w:rsidRPr="00C02CD1">
          <w:rPr>
            <w:spacing w:val="18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out.</w:t>
        </w:r>
        <w:r w:rsidR="0091538B" w:rsidRPr="00C02CD1">
          <w:rPr>
            <w:spacing w:val="50"/>
            <w:w w:val="105"/>
            <w:sz w:val="24"/>
          </w:rPr>
          <w:t xml:space="preserve"> </w:t>
        </w:r>
        <w:r w:rsidR="0091538B" w:rsidRPr="00C02CD1">
          <w:rPr>
            <w:spacing w:val="-4"/>
            <w:w w:val="105"/>
            <w:sz w:val="24"/>
          </w:rPr>
          <w:t>At</w:t>
        </w:r>
        <w:r w:rsidR="0091538B" w:rsidRPr="00C02CD1">
          <w:rPr>
            <w:spacing w:val="18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most</w:t>
        </w:r>
        <w:r w:rsidR="0091538B" w:rsidRPr="00C02CD1">
          <w:rPr>
            <w:spacing w:val="18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one</w:t>
        </w:r>
        <w:r w:rsidR="0091538B" w:rsidRPr="00C02CD1">
          <w:rPr>
            <w:spacing w:val="18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of</w:t>
        </w:r>
        <w:r w:rsidR="0091538B" w:rsidRPr="00C02CD1">
          <w:rPr>
            <w:spacing w:val="18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the</w:t>
        </w:r>
        <w:r w:rsidR="0091538B" w:rsidRPr="00C02CD1">
          <w:rPr>
            <w:spacing w:val="18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same-shift</w:t>
        </w:r>
        <w:r w:rsidR="0091538B" w:rsidRPr="00C02CD1">
          <w:rPr>
            <w:spacing w:val="18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pairings</w:t>
        </w:r>
        <w:r w:rsidR="0091538B" w:rsidRPr="00C02CD1">
          <w:rPr>
            <w:spacing w:val="18"/>
            <w:w w:val="105"/>
            <w:sz w:val="24"/>
          </w:rPr>
          <w:t xml:space="preserve"> </w:t>
        </w:r>
        <w:proofErr w:type="spellStart"/>
        <w:r w:rsidR="0091538B" w:rsidRPr="00C02CD1">
          <w:rPr>
            <w:w w:val="105"/>
            <w:sz w:val="24"/>
          </w:rPr>
          <w:t>can</w:t>
        </w:r>
        <w:r w:rsidR="0091538B" w:rsidRPr="00C02CD1">
          <w:rPr>
            <w:spacing w:val="18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not</w:t>
        </w:r>
        <w:proofErr w:type="spellEnd"/>
        <w:r w:rsidR="0091538B" w:rsidRPr="00C02CD1">
          <w:rPr>
            <w:spacing w:val="18"/>
            <w:w w:val="105"/>
            <w:sz w:val="24"/>
          </w:rPr>
          <w:t xml:space="preserve"> </w:t>
        </w:r>
        <w:r w:rsidR="0091538B" w:rsidRPr="00C02CD1">
          <w:rPr>
            <w:spacing w:val="1"/>
            <w:w w:val="105"/>
            <w:sz w:val="24"/>
          </w:rPr>
          <w:t>be</w:t>
        </w:r>
        <w:r w:rsidR="0091538B" w:rsidRPr="00C02CD1">
          <w:rPr>
            <w:spacing w:val="18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matched</w:t>
        </w:r>
        <w:r w:rsidR="0091538B" w:rsidRPr="00C02CD1">
          <w:rPr>
            <w:spacing w:val="18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with</w:t>
        </w:r>
        <w:r w:rsidR="0091538B" w:rsidRPr="00C02CD1">
          <w:rPr>
            <w:spacing w:val="18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a</w:t>
        </w:r>
      </w:hyperlink>
    </w:p>
    <w:p w14:paraId="06D100EB" w14:textId="77777777" w:rsidR="0091538B" w:rsidRPr="00C02CD1" w:rsidRDefault="00985DF7" w:rsidP="0091538B">
      <w:pPr>
        <w:pStyle w:val="BodyText"/>
        <w:tabs>
          <w:tab w:val="left" w:leader="dot" w:pos="9354"/>
        </w:tabs>
        <w:spacing w:line="273" w:lineRule="exact"/>
        <w:ind w:left="1266"/>
      </w:pPr>
      <w:hyperlink w:anchor="_bookmark31" w:history="1">
        <w:r w:rsidR="0091538B" w:rsidRPr="00C02CD1">
          <w:rPr>
            <w:w w:val="105"/>
          </w:rPr>
          <w:t>different-shift pair under</w:t>
        </w:r>
        <w:r w:rsidR="0091538B" w:rsidRPr="00C02CD1">
          <w:rPr>
            <w:spacing w:val="41"/>
            <w:w w:val="105"/>
          </w:rPr>
          <w:t xml:space="preserve"> </w:t>
        </w:r>
        <w:r w:rsidR="0091538B" w:rsidRPr="00C02CD1">
          <w:rPr>
            <w:w w:val="105"/>
          </w:rPr>
          <w:t>algorithm</w:t>
        </w:r>
        <w:r w:rsidR="0091538B" w:rsidRPr="00C02CD1">
          <w:rPr>
            <w:spacing w:val="13"/>
            <w:w w:val="105"/>
          </w:rPr>
          <w:t xml:space="preserve"> </w:t>
        </w:r>
        <w:r w:rsidR="0091538B" w:rsidRPr="00C02CD1">
          <w:rPr>
            <w:w w:val="105"/>
          </w:rPr>
          <w:t>(CS2).</w:t>
        </w:r>
      </w:hyperlink>
    </w:p>
    <w:p w14:paraId="1B1CF4BD" w14:textId="77777777" w:rsidR="0091538B" w:rsidRPr="00C02CD1" w:rsidRDefault="00985DF7" w:rsidP="0091538B">
      <w:pPr>
        <w:pStyle w:val="ListParagraph"/>
        <w:numPr>
          <w:ilvl w:val="2"/>
          <w:numId w:val="1"/>
        </w:numPr>
        <w:tabs>
          <w:tab w:val="left" w:pos="1267"/>
        </w:tabs>
        <w:spacing w:line="247" w:lineRule="auto"/>
        <w:ind w:right="2127" w:hanging="538"/>
        <w:rPr>
          <w:sz w:val="24"/>
        </w:rPr>
      </w:pPr>
      <w:hyperlink w:anchor="_bookmark32" w:history="1">
        <w:r w:rsidR="0091538B" w:rsidRPr="00C02CD1">
          <w:rPr>
            <w:w w:val="105"/>
            <w:sz w:val="24"/>
          </w:rPr>
          <w:t>Percent of failed land-to-land comparisons using an optimization window</w:t>
        </w:r>
      </w:hyperlink>
      <w:hyperlink w:anchor="_bookmark32" w:history="1">
        <w:r w:rsidR="0091538B" w:rsidRPr="00C02CD1">
          <w:rPr>
            <w:w w:val="105"/>
            <w:sz w:val="24"/>
          </w:rPr>
          <w:t xml:space="preserve"> </w:t>
        </w:r>
        <w:r w:rsidR="0091538B" w:rsidRPr="00C02CD1">
          <w:rPr>
            <w:i/>
            <w:w w:val="105"/>
            <w:sz w:val="24"/>
          </w:rPr>
          <w:t>w</w:t>
        </w:r>
        <w:r w:rsidR="0091538B" w:rsidRPr="00C02CD1">
          <w:rPr>
            <w:i/>
            <w:w w:val="105"/>
            <w:sz w:val="24"/>
            <w:vertAlign w:val="subscript"/>
          </w:rPr>
          <w:t>o</w:t>
        </w:r>
        <w:r w:rsidR="0091538B" w:rsidRPr="00C02CD1">
          <w:rPr>
            <w:i/>
            <w:w w:val="105"/>
            <w:sz w:val="24"/>
          </w:rPr>
          <w:t xml:space="preserve"> </w:t>
        </w:r>
        <w:proofErr w:type="gramStart"/>
        <w:r w:rsidR="0091538B" w:rsidRPr="00C02CD1">
          <w:rPr>
            <w:w w:val="105"/>
            <w:sz w:val="24"/>
          </w:rPr>
          <w:t>=  120</w:t>
        </w:r>
        <w:proofErr w:type="gramEnd"/>
        <w:r w:rsidR="0091538B" w:rsidRPr="00C02CD1">
          <w:rPr>
            <w:w w:val="105"/>
            <w:sz w:val="24"/>
          </w:rPr>
          <w:t xml:space="preserve"> and a coarseness of </w:t>
        </w:r>
        <w:r w:rsidR="0091538B" w:rsidRPr="00C02CD1">
          <w:rPr>
            <w:i/>
            <w:w w:val="105"/>
            <w:sz w:val="24"/>
          </w:rPr>
          <w:t xml:space="preserve">c </w:t>
        </w:r>
        <w:r w:rsidR="0091538B" w:rsidRPr="00C02CD1">
          <w:rPr>
            <w:w w:val="105"/>
            <w:sz w:val="24"/>
          </w:rPr>
          <w:t>=  0</w:t>
        </w:r>
        <w:r w:rsidR="0091538B" w:rsidRPr="00C02CD1">
          <w:rPr>
            <w:i/>
            <w:w w:val="105"/>
            <w:sz w:val="24"/>
          </w:rPr>
          <w:t>.</w:t>
        </w:r>
        <w:r w:rsidR="0091538B" w:rsidRPr="00C02CD1">
          <w:rPr>
            <w:w w:val="105"/>
            <w:sz w:val="24"/>
          </w:rPr>
          <w:t>25.  With an increase in the size of</w:t>
        </w:r>
      </w:hyperlink>
      <w:r w:rsidR="0091538B" w:rsidRPr="00C02CD1">
        <w:rPr>
          <w:w w:val="105"/>
          <w:sz w:val="24"/>
        </w:rPr>
        <w:t xml:space="preserve">  </w:t>
      </w:r>
      <w:hyperlink w:anchor="_bookmark32" w:history="1">
        <w:r w:rsidR="0091538B" w:rsidRPr="00C02CD1">
          <w:rPr>
            <w:w w:val="105"/>
            <w:sz w:val="24"/>
          </w:rPr>
          <w:t xml:space="preserve"> the validation window a higher percentage of tests fails under both methods</w:t>
        </w:r>
      </w:hyperlink>
      <w:hyperlink w:anchor="_bookmark32" w:history="1">
        <w:r w:rsidR="0091538B" w:rsidRPr="00C02CD1">
          <w:rPr>
            <w:w w:val="105"/>
            <w:sz w:val="24"/>
          </w:rPr>
          <w:t xml:space="preserve"> (CS1)</w:t>
        </w:r>
        <w:r w:rsidR="0091538B" w:rsidRPr="00C02CD1">
          <w:rPr>
            <w:spacing w:val="27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and</w:t>
        </w:r>
        <w:r w:rsidR="0091538B" w:rsidRPr="00C02CD1">
          <w:rPr>
            <w:spacing w:val="27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(CS2),</w:t>
        </w:r>
        <w:r w:rsidR="0091538B" w:rsidRPr="00C02CD1">
          <w:rPr>
            <w:spacing w:val="30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but</w:t>
        </w:r>
        <w:r w:rsidR="0091538B" w:rsidRPr="00C02CD1">
          <w:rPr>
            <w:spacing w:val="27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the</w:t>
        </w:r>
        <w:r w:rsidR="0091538B" w:rsidRPr="00C02CD1">
          <w:rPr>
            <w:spacing w:val="27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percentage</w:t>
        </w:r>
        <w:r w:rsidR="0091538B" w:rsidRPr="00C02CD1">
          <w:rPr>
            <w:spacing w:val="27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of</w:t>
        </w:r>
        <w:r w:rsidR="0091538B" w:rsidRPr="00C02CD1">
          <w:rPr>
            <w:spacing w:val="27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failed</w:t>
        </w:r>
        <w:r w:rsidR="0091538B" w:rsidRPr="00C02CD1">
          <w:rPr>
            <w:spacing w:val="27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tests</w:t>
        </w:r>
        <w:r w:rsidR="0091538B" w:rsidRPr="00C02CD1">
          <w:rPr>
            <w:spacing w:val="27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is</w:t>
        </w:r>
        <w:r w:rsidR="0091538B" w:rsidRPr="00C02CD1">
          <w:rPr>
            <w:spacing w:val="27"/>
            <w:w w:val="105"/>
            <w:sz w:val="24"/>
          </w:rPr>
          <w:t xml:space="preserve"> </w:t>
        </w:r>
        <w:r w:rsidR="0091538B" w:rsidRPr="00C02CD1">
          <w:rPr>
            <w:spacing w:val="-4"/>
            <w:w w:val="105"/>
            <w:sz w:val="24"/>
          </w:rPr>
          <w:t>much</w:t>
        </w:r>
        <w:r w:rsidR="0091538B" w:rsidRPr="00C02CD1">
          <w:rPr>
            <w:spacing w:val="27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smaller</w:t>
        </w:r>
        <w:r w:rsidR="0091538B" w:rsidRPr="00C02CD1">
          <w:rPr>
            <w:spacing w:val="27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under</w:t>
        </w:r>
      </w:hyperlink>
    </w:p>
    <w:p w14:paraId="40E5C76F" w14:textId="77777777" w:rsidR="0091538B" w:rsidRPr="00C02CD1" w:rsidRDefault="00985DF7" w:rsidP="0091538B">
      <w:pPr>
        <w:pStyle w:val="BodyText"/>
        <w:tabs>
          <w:tab w:val="left" w:leader="dot" w:pos="9353"/>
        </w:tabs>
        <w:spacing w:before="1"/>
        <w:ind w:left="1266"/>
      </w:pPr>
      <w:hyperlink w:anchor="_bookmark32" w:history="1">
        <w:r w:rsidR="0091538B" w:rsidRPr="00C02CD1">
          <w:rPr>
            <w:w w:val="105"/>
          </w:rPr>
          <w:t>(CS2).</w:t>
        </w:r>
        <w:r w:rsidR="0091538B" w:rsidRPr="00C02CD1">
          <w:rPr>
            <w:spacing w:val="40"/>
            <w:w w:val="105"/>
          </w:rPr>
          <w:t xml:space="preserve"> </w:t>
        </w:r>
        <w:r w:rsidR="0091538B" w:rsidRPr="00C02CD1">
          <w:rPr>
            <w:w w:val="105"/>
          </w:rPr>
          <w:t>Observed</w:t>
        </w:r>
        <w:r w:rsidR="0091538B" w:rsidRPr="00C02CD1">
          <w:rPr>
            <w:spacing w:val="13"/>
            <w:w w:val="105"/>
          </w:rPr>
          <w:t xml:space="preserve"> </w:t>
        </w:r>
        <w:r w:rsidR="0091538B" w:rsidRPr="00C02CD1">
          <w:rPr>
            <w:w w:val="105"/>
          </w:rPr>
          <w:t>failure</w:t>
        </w:r>
        <w:r w:rsidR="0091538B" w:rsidRPr="00C02CD1">
          <w:rPr>
            <w:spacing w:val="13"/>
            <w:w w:val="105"/>
          </w:rPr>
          <w:t xml:space="preserve"> </w:t>
        </w:r>
        <w:r w:rsidR="0091538B" w:rsidRPr="00C02CD1">
          <w:rPr>
            <w:w w:val="105"/>
          </w:rPr>
          <w:t>rates</w:t>
        </w:r>
        <w:r w:rsidR="0091538B" w:rsidRPr="00C02CD1">
          <w:rPr>
            <w:spacing w:val="15"/>
            <w:w w:val="105"/>
          </w:rPr>
          <w:t xml:space="preserve"> </w:t>
        </w:r>
        <w:r w:rsidR="0091538B" w:rsidRPr="00C02CD1">
          <w:rPr>
            <w:w w:val="105"/>
          </w:rPr>
          <w:t>of</w:t>
        </w:r>
        <w:r w:rsidR="0091538B" w:rsidRPr="00C02CD1">
          <w:rPr>
            <w:spacing w:val="15"/>
            <w:w w:val="105"/>
          </w:rPr>
          <w:t xml:space="preserve"> </w:t>
        </w:r>
        <w:r w:rsidR="0091538B" w:rsidRPr="00C02CD1">
          <w:rPr>
            <w:w w:val="105"/>
          </w:rPr>
          <w:t>(CS1)</w:t>
        </w:r>
        <w:r w:rsidR="0091538B" w:rsidRPr="00C02CD1">
          <w:rPr>
            <w:spacing w:val="15"/>
            <w:w w:val="105"/>
          </w:rPr>
          <w:t xml:space="preserve"> </w:t>
        </w:r>
        <w:r w:rsidR="0091538B" w:rsidRPr="00C02CD1">
          <w:rPr>
            <w:w w:val="105"/>
          </w:rPr>
          <w:t>are</w:t>
        </w:r>
        <w:r w:rsidR="0091538B" w:rsidRPr="00C02CD1">
          <w:rPr>
            <w:spacing w:val="15"/>
            <w:w w:val="105"/>
          </w:rPr>
          <w:t xml:space="preserve"> </w:t>
        </w:r>
        <w:r w:rsidR="0091538B" w:rsidRPr="00C02CD1">
          <w:rPr>
            <w:w w:val="105"/>
          </w:rPr>
          <w:t>higher</w:t>
        </w:r>
        <w:r w:rsidR="0091538B" w:rsidRPr="00C02CD1">
          <w:rPr>
            <w:spacing w:val="15"/>
            <w:w w:val="105"/>
          </w:rPr>
          <w:t xml:space="preserve"> </w:t>
        </w:r>
        <w:r w:rsidR="0091538B" w:rsidRPr="00C02CD1">
          <w:rPr>
            <w:w w:val="105"/>
          </w:rPr>
          <w:t>than</w:t>
        </w:r>
        <w:r w:rsidR="0091538B" w:rsidRPr="00C02CD1">
          <w:rPr>
            <w:spacing w:val="15"/>
            <w:w w:val="105"/>
          </w:rPr>
          <w:t xml:space="preserve"> </w:t>
        </w:r>
        <w:r w:rsidR="0091538B" w:rsidRPr="00C02CD1">
          <w:rPr>
            <w:w w:val="105"/>
          </w:rPr>
          <w:t>expected</w:t>
        </w:r>
        <w:r w:rsidR="0091538B" w:rsidRPr="00C02CD1">
          <w:rPr>
            <w:spacing w:val="15"/>
            <w:w w:val="105"/>
          </w:rPr>
          <w:t xml:space="preserve"> </w:t>
        </w:r>
        <w:r w:rsidR="0091538B" w:rsidRPr="00C02CD1">
          <w:rPr>
            <w:w w:val="105"/>
          </w:rPr>
          <w:t>rates</w:t>
        </w:r>
      </w:hyperlink>
      <w:r w:rsidR="0091538B">
        <w:rPr>
          <w:w w:val="105"/>
        </w:rPr>
        <w:t>.</w:t>
      </w:r>
    </w:p>
    <w:p w14:paraId="4A20BFD2" w14:textId="77777777" w:rsidR="0091538B" w:rsidRPr="00C02CD1" w:rsidRDefault="00985DF7" w:rsidP="0091538B">
      <w:pPr>
        <w:pStyle w:val="ListParagraph"/>
        <w:numPr>
          <w:ilvl w:val="2"/>
          <w:numId w:val="1"/>
        </w:numPr>
        <w:tabs>
          <w:tab w:val="left" w:pos="1267"/>
        </w:tabs>
        <w:spacing w:before="12" w:line="244" w:lineRule="auto"/>
        <w:ind w:right="2126" w:hanging="538"/>
        <w:rPr>
          <w:sz w:val="24"/>
        </w:rPr>
      </w:pPr>
      <w:hyperlink w:anchor="_bookmark33" w:history="1">
        <w:r w:rsidR="0091538B" w:rsidRPr="00C02CD1">
          <w:rPr>
            <w:sz w:val="24"/>
          </w:rPr>
          <w:t xml:space="preserve">Overview of the effect of different coarseness parameters </w:t>
        </w:r>
        <w:r w:rsidR="0091538B" w:rsidRPr="00C02CD1">
          <w:rPr>
            <w:i/>
            <w:sz w:val="24"/>
          </w:rPr>
          <w:t xml:space="preserve">c </w:t>
        </w:r>
        <w:r w:rsidR="0091538B" w:rsidRPr="00C02CD1">
          <w:rPr>
            <w:sz w:val="24"/>
          </w:rPr>
          <w:t>on the profile</w:t>
        </w:r>
      </w:hyperlink>
      <w:hyperlink w:anchor="_bookmark33" w:history="1">
        <w:r w:rsidR="0091538B" w:rsidRPr="00C02CD1">
          <w:rPr>
            <w:sz w:val="24"/>
          </w:rPr>
          <w:t xml:space="preserve"> shown in Figure </w:t>
        </w:r>
      </w:hyperlink>
      <w:hyperlink w:anchor="_bookmark28" w:history="1">
        <w:r w:rsidR="0091538B" w:rsidRPr="00C02CD1">
          <w:rPr>
            <w:sz w:val="24"/>
          </w:rPr>
          <w:t xml:space="preserve">2 </w:t>
        </w:r>
      </w:hyperlink>
      <w:hyperlink w:anchor="_bookmark33" w:history="1">
        <w:r w:rsidR="0091538B" w:rsidRPr="00C02CD1">
          <w:rPr>
            <w:sz w:val="24"/>
          </w:rPr>
          <w:t xml:space="preserve">(top). The bottom </w:t>
        </w:r>
        <w:r w:rsidR="0091538B" w:rsidRPr="00C02CD1">
          <w:rPr>
            <w:spacing w:val="-3"/>
            <w:sz w:val="24"/>
          </w:rPr>
          <w:t xml:space="preserve">row </w:t>
        </w:r>
        <w:r w:rsidR="0091538B" w:rsidRPr="00C02CD1">
          <w:rPr>
            <w:sz w:val="24"/>
          </w:rPr>
          <w:t>shows histograms of the (relative)</w:t>
        </w:r>
      </w:hyperlink>
      <w:hyperlink w:anchor="_bookmark33" w:history="1">
        <w:r w:rsidR="0091538B" w:rsidRPr="00C02CD1">
          <w:rPr>
            <w:sz w:val="24"/>
          </w:rPr>
          <w:t xml:space="preserve"> optimal</w:t>
        </w:r>
        <w:r w:rsidR="0091538B" w:rsidRPr="00C02CD1">
          <w:rPr>
            <w:spacing w:val="32"/>
            <w:sz w:val="24"/>
          </w:rPr>
          <w:t xml:space="preserve"> </w:t>
        </w:r>
        <w:r w:rsidR="0091538B" w:rsidRPr="00C02CD1">
          <w:rPr>
            <w:sz w:val="24"/>
          </w:rPr>
          <w:t>locations</w:t>
        </w:r>
        <w:r w:rsidR="0091538B" w:rsidRPr="00C02CD1">
          <w:rPr>
            <w:spacing w:val="33"/>
            <w:sz w:val="24"/>
          </w:rPr>
          <w:t xml:space="preserve"> </w:t>
        </w:r>
        <w:r w:rsidR="0091538B" w:rsidRPr="00C02CD1">
          <w:rPr>
            <w:i/>
            <w:sz w:val="24"/>
          </w:rPr>
          <w:t>t</w:t>
        </w:r>
        <w:r w:rsidR="0091538B" w:rsidRPr="00C02CD1">
          <w:rPr>
            <w:i/>
            <w:sz w:val="24"/>
            <w:vertAlign w:val="superscript"/>
          </w:rPr>
          <w:t>o</w:t>
        </w:r>
        <w:r w:rsidR="0091538B" w:rsidRPr="00C02CD1">
          <w:rPr>
            <w:i/>
            <w:spacing w:val="20"/>
            <w:sz w:val="24"/>
          </w:rPr>
          <w:t xml:space="preserve"> </w:t>
        </w:r>
        <w:r w:rsidR="0091538B" w:rsidRPr="00C02CD1">
          <w:rPr>
            <w:sz w:val="24"/>
          </w:rPr>
          <w:t>identified</w:t>
        </w:r>
        <w:r w:rsidR="0091538B" w:rsidRPr="00C02CD1">
          <w:rPr>
            <w:spacing w:val="32"/>
            <w:sz w:val="24"/>
          </w:rPr>
          <w:t xml:space="preserve"> </w:t>
        </w:r>
        <w:r w:rsidR="0091538B" w:rsidRPr="00C02CD1">
          <w:rPr>
            <w:sz w:val="24"/>
          </w:rPr>
          <w:t>in</w:t>
        </w:r>
        <w:r w:rsidR="0091538B" w:rsidRPr="00C02CD1">
          <w:rPr>
            <w:spacing w:val="32"/>
            <w:sz w:val="24"/>
          </w:rPr>
          <w:t xml:space="preserve"> </w:t>
        </w:r>
        <w:r w:rsidR="0091538B" w:rsidRPr="00C02CD1">
          <w:rPr>
            <w:sz w:val="24"/>
          </w:rPr>
          <w:t>the</w:t>
        </w:r>
        <w:r w:rsidR="0091538B" w:rsidRPr="00C02CD1">
          <w:rPr>
            <w:spacing w:val="32"/>
            <w:sz w:val="24"/>
          </w:rPr>
          <w:t xml:space="preserve"> </w:t>
        </w:r>
        <w:r w:rsidR="0091538B" w:rsidRPr="00C02CD1">
          <w:rPr>
            <w:sz w:val="24"/>
          </w:rPr>
          <w:t>optimization</w:t>
        </w:r>
        <w:r w:rsidR="0091538B" w:rsidRPr="00C02CD1">
          <w:rPr>
            <w:spacing w:val="32"/>
            <w:sz w:val="24"/>
          </w:rPr>
          <w:t xml:space="preserve"> </w:t>
        </w:r>
        <w:r w:rsidR="0091538B" w:rsidRPr="00C02CD1">
          <w:rPr>
            <w:sz w:val="24"/>
          </w:rPr>
          <w:t>step</w:t>
        </w:r>
        <w:r w:rsidR="0091538B" w:rsidRPr="00C02CD1">
          <w:rPr>
            <w:spacing w:val="32"/>
            <w:sz w:val="24"/>
          </w:rPr>
          <w:t xml:space="preserve"> </w:t>
        </w:r>
        <w:r w:rsidR="0091538B" w:rsidRPr="00C02CD1">
          <w:rPr>
            <w:sz w:val="24"/>
          </w:rPr>
          <w:t>for</w:t>
        </w:r>
        <w:r w:rsidR="0091538B" w:rsidRPr="00C02CD1">
          <w:rPr>
            <w:spacing w:val="32"/>
            <w:sz w:val="24"/>
          </w:rPr>
          <w:t xml:space="preserve"> </w:t>
        </w:r>
        <w:r w:rsidR="0091538B" w:rsidRPr="00C02CD1">
          <w:rPr>
            <w:sz w:val="24"/>
          </w:rPr>
          <w:t>different</w:t>
        </w:r>
        <w:r w:rsidR="0091538B" w:rsidRPr="00C02CD1">
          <w:rPr>
            <w:spacing w:val="32"/>
            <w:sz w:val="24"/>
          </w:rPr>
          <w:t xml:space="preserve"> </w:t>
        </w:r>
        <w:r w:rsidR="0091538B" w:rsidRPr="00C02CD1">
          <w:rPr>
            <w:spacing w:val="-3"/>
            <w:sz w:val="24"/>
          </w:rPr>
          <w:t>values</w:t>
        </w:r>
        <w:r w:rsidR="0091538B" w:rsidRPr="00C02CD1">
          <w:rPr>
            <w:spacing w:val="32"/>
            <w:sz w:val="24"/>
          </w:rPr>
          <w:t xml:space="preserve"> </w:t>
        </w:r>
        <w:r w:rsidR="0091538B" w:rsidRPr="00C02CD1">
          <w:rPr>
            <w:sz w:val="24"/>
          </w:rPr>
          <w:t>of</w:t>
        </w:r>
      </w:hyperlink>
    </w:p>
    <w:p w14:paraId="656BB49A" w14:textId="77777777" w:rsidR="0091538B" w:rsidRPr="00C02CD1" w:rsidRDefault="00985DF7" w:rsidP="0091538B">
      <w:pPr>
        <w:pStyle w:val="BodyText"/>
        <w:tabs>
          <w:tab w:val="left" w:leader="dot" w:pos="9353"/>
        </w:tabs>
        <w:spacing w:before="3"/>
        <w:ind w:left="1266"/>
      </w:pPr>
      <w:hyperlink w:anchor="_bookmark33" w:history="1">
        <w:proofErr w:type="gramStart"/>
        <w:r w:rsidR="0091538B" w:rsidRPr="00C02CD1">
          <w:t>the  coarseness</w:t>
        </w:r>
        <w:proofErr w:type="gramEnd"/>
        <w:r w:rsidR="0091538B" w:rsidRPr="00C02CD1">
          <w:rPr>
            <w:spacing w:val="20"/>
          </w:rPr>
          <w:t xml:space="preserve"> </w:t>
        </w:r>
        <w:r w:rsidR="0091538B" w:rsidRPr="00C02CD1">
          <w:t>parameter</w:t>
        </w:r>
        <w:r w:rsidR="0091538B" w:rsidRPr="00C02CD1">
          <w:rPr>
            <w:spacing w:val="40"/>
          </w:rPr>
          <w:t xml:space="preserve"> </w:t>
        </w:r>
        <w:r w:rsidR="0091538B" w:rsidRPr="00C02CD1">
          <w:rPr>
            <w:i/>
          </w:rPr>
          <w:t>c</w:t>
        </w:r>
      </w:hyperlink>
      <w:r w:rsidR="0091538B">
        <w:rPr>
          <w:i/>
        </w:rPr>
        <w:t>.</w:t>
      </w:r>
    </w:p>
    <w:p w14:paraId="6FFC6590" w14:textId="77777777" w:rsidR="0091538B" w:rsidRPr="00C73184" w:rsidRDefault="00985DF7" w:rsidP="00C73184">
      <w:pPr>
        <w:pStyle w:val="ListParagraph"/>
        <w:numPr>
          <w:ilvl w:val="2"/>
          <w:numId w:val="1"/>
        </w:numPr>
        <w:spacing w:line="249" w:lineRule="auto"/>
        <w:ind w:right="2126" w:hanging="538"/>
        <w:rPr>
          <w:w w:val="105"/>
          <w:sz w:val="24"/>
        </w:rPr>
      </w:pPr>
      <w:hyperlink w:anchor="_bookmark34" w:history="1">
        <w:r w:rsidR="0091538B" w:rsidRPr="00C73184">
          <w:rPr>
            <w:w w:val="105"/>
            <w:sz w:val="24"/>
          </w:rPr>
          <w:t xml:space="preserve">ROC </w:t>
        </w:r>
        <w:r w:rsidR="0091538B" w:rsidRPr="00C02CD1">
          <w:rPr>
            <w:w w:val="105"/>
            <w:sz w:val="24"/>
          </w:rPr>
          <w:t xml:space="preserve">curves of methods CS1 and CS2 </w:t>
        </w:r>
        <w:proofErr w:type="gramStart"/>
        <w:r w:rsidR="0091538B" w:rsidRPr="00C02CD1">
          <w:rPr>
            <w:w w:val="105"/>
            <w:sz w:val="24"/>
          </w:rPr>
          <w:t>for  different</w:t>
        </w:r>
        <w:proofErr w:type="gramEnd"/>
        <w:r w:rsidR="0091538B" w:rsidRPr="00C02CD1">
          <w:rPr>
            <w:w w:val="105"/>
            <w:sz w:val="24"/>
          </w:rPr>
          <w:t xml:space="preserve">  sizes  of  optimization</w:t>
        </w:r>
      </w:hyperlink>
      <w:hyperlink w:anchor="_bookmark34" w:history="1">
        <w:r w:rsidR="0091538B" w:rsidRPr="00C02CD1">
          <w:rPr>
            <w:w w:val="105"/>
            <w:sz w:val="24"/>
          </w:rPr>
          <w:t xml:space="preserve"> window </w:t>
        </w:r>
        <w:r w:rsidR="0091538B" w:rsidRPr="00C73184">
          <w:rPr>
            <w:w w:val="105"/>
            <w:sz w:val="24"/>
          </w:rPr>
          <w:t xml:space="preserve">wo. </w:t>
        </w:r>
        <w:r w:rsidR="0091538B" w:rsidRPr="00C02CD1">
          <w:rPr>
            <w:w w:val="105"/>
            <w:sz w:val="24"/>
          </w:rPr>
          <w:t xml:space="preserve">Best performances with respect to </w:t>
        </w:r>
        <w:r w:rsidR="0091538B" w:rsidRPr="00C73184">
          <w:rPr>
            <w:w w:val="105"/>
            <w:sz w:val="24"/>
          </w:rPr>
          <w:t xml:space="preserve">ROC </w:t>
        </w:r>
        <w:r w:rsidR="0091538B" w:rsidRPr="00C02CD1">
          <w:rPr>
            <w:w w:val="105"/>
            <w:sz w:val="24"/>
          </w:rPr>
          <w:t>curves are reached for</w:t>
        </w:r>
      </w:hyperlink>
      <w:hyperlink w:anchor="_bookmark34" w:history="1">
        <w:r w:rsidR="0091538B" w:rsidRPr="00C02CD1">
          <w:rPr>
            <w:w w:val="105"/>
            <w:sz w:val="24"/>
          </w:rPr>
          <w:t xml:space="preserve"> optimization windows of sizes 150 and higher. </w:t>
        </w:r>
        <w:r w:rsidR="0091538B" w:rsidRPr="00C73184">
          <w:rPr>
            <w:w w:val="105"/>
            <w:sz w:val="24"/>
          </w:rPr>
          <w:t xml:space="preserve">Points </w:t>
        </w:r>
        <w:proofErr w:type="gramStart"/>
        <w:r w:rsidR="0091538B" w:rsidRPr="00C02CD1">
          <w:rPr>
            <w:w w:val="105"/>
            <w:sz w:val="24"/>
          </w:rPr>
          <w:t>of  equal</w:t>
        </w:r>
        <w:proofErr w:type="gramEnd"/>
        <w:r w:rsidR="0091538B" w:rsidRPr="00C02CD1">
          <w:rPr>
            <w:w w:val="105"/>
            <w:sz w:val="24"/>
          </w:rPr>
          <w:t xml:space="preserve">  error  rates</w:t>
        </w:r>
      </w:hyperlink>
      <w:hyperlink w:anchor="_bookmark34" w:history="1">
        <w:r w:rsidR="0091538B" w:rsidRPr="00C02CD1">
          <w:rPr>
            <w:w w:val="105"/>
            <w:sz w:val="24"/>
          </w:rPr>
          <w:t xml:space="preserve"> (EERs) can </w:t>
        </w:r>
        <w:r w:rsidR="0091538B" w:rsidRPr="00C73184">
          <w:rPr>
            <w:w w:val="105"/>
            <w:sz w:val="24"/>
          </w:rPr>
          <w:t xml:space="preserve">be </w:t>
        </w:r>
        <w:r w:rsidR="0091538B" w:rsidRPr="00C02CD1">
          <w:rPr>
            <w:w w:val="105"/>
            <w:sz w:val="24"/>
          </w:rPr>
          <w:t xml:space="preserve">found at the  intersection  of  the  dotted  line  and  the  </w:t>
        </w:r>
        <w:r w:rsidR="0091538B" w:rsidRPr="00C73184">
          <w:rPr>
            <w:w w:val="105"/>
            <w:sz w:val="24"/>
          </w:rPr>
          <w:t>ROC</w:t>
        </w:r>
      </w:hyperlink>
      <w:hyperlink w:anchor="_bookmark34" w:history="1">
        <w:r w:rsidR="0091538B" w:rsidRPr="00C73184">
          <w:rPr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curves.</w:t>
        </w:r>
      </w:hyperlink>
    </w:p>
    <w:p w14:paraId="40D13B8D" w14:textId="77777777" w:rsidR="0091538B" w:rsidRPr="00C02CD1" w:rsidRDefault="00985DF7" w:rsidP="0091538B">
      <w:pPr>
        <w:pStyle w:val="ListParagraph"/>
        <w:numPr>
          <w:ilvl w:val="2"/>
          <w:numId w:val="1"/>
        </w:numPr>
        <w:tabs>
          <w:tab w:val="left" w:pos="1266"/>
          <w:tab w:val="left" w:pos="1267"/>
        </w:tabs>
        <w:spacing w:before="6"/>
        <w:ind w:hanging="538"/>
        <w:rPr>
          <w:sz w:val="24"/>
        </w:rPr>
      </w:pPr>
      <w:hyperlink w:anchor="_bookmark35" w:history="1">
        <w:r w:rsidR="0091538B" w:rsidRPr="00C02CD1">
          <w:rPr>
            <w:w w:val="105"/>
            <w:sz w:val="24"/>
          </w:rPr>
          <w:t>Comparison</w:t>
        </w:r>
        <w:r w:rsidR="0091538B" w:rsidRPr="00C02CD1">
          <w:rPr>
            <w:spacing w:val="20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of</w:t>
        </w:r>
        <w:r w:rsidR="0091538B" w:rsidRPr="00C02CD1">
          <w:rPr>
            <w:spacing w:val="20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results</w:t>
        </w:r>
        <w:r w:rsidR="0091538B" w:rsidRPr="00C02CD1">
          <w:rPr>
            <w:spacing w:val="20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for</w:t>
        </w:r>
        <w:r w:rsidR="0091538B" w:rsidRPr="00C02CD1">
          <w:rPr>
            <w:spacing w:val="20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CS1</w:t>
        </w:r>
        <w:r w:rsidR="0091538B" w:rsidRPr="00C02CD1">
          <w:rPr>
            <w:spacing w:val="20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and</w:t>
        </w:r>
        <w:r w:rsidR="0091538B" w:rsidRPr="00C02CD1">
          <w:rPr>
            <w:spacing w:val="20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CS2</w:t>
        </w:r>
        <w:r w:rsidR="0091538B" w:rsidRPr="00C02CD1">
          <w:rPr>
            <w:spacing w:val="20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using</w:t>
        </w:r>
        <w:r w:rsidR="0091538B" w:rsidRPr="00C02CD1">
          <w:rPr>
            <w:spacing w:val="20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area</w:t>
        </w:r>
        <w:r w:rsidR="0091538B" w:rsidRPr="00C02CD1">
          <w:rPr>
            <w:spacing w:val="20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under</w:t>
        </w:r>
        <w:r w:rsidR="0091538B" w:rsidRPr="00C02CD1">
          <w:rPr>
            <w:spacing w:val="20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the</w:t>
        </w:r>
        <w:r w:rsidR="0091538B" w:rsidRPr="00C02CD1">
          <w:rPr>
            <w:spacing w:val="20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curve</w:t>
        </w:r>
        <w:r w:rsidR="0091538B" w:rsidRPr="00C02CD1">
          <w:rPr>
            <w:spacing w:val="20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(AUC)</w:t>
        </w:r>
      </w:hyperlink>
    </w:p>
    <w:p w14:paraId="35E65BFA" w14:textId="77777777" w:rsidR="0091538B" w:rsidRPr="00C02CD1" w:rsidRDefault="00985DF7" w:rsidP="0091538B">
      <w:pPr>
        <w:pStyle w:val="BodyText"/>
        <w:tabs>
          <w:tab w:val="left" w:leader="dot" w:pos="9352"/>
        </w:tabs>
        <w:spacing w:before="13"/>
        <w:ind w:left="1266"/>
      </w:pPr>
      <w:hyperlink w:anchor="_bookmark35" w:history="1">
        <w:r w:rsidR="0091538B" w:rsidRPr="00C02CD1">
          <w:rPr>
            <w:w w:val="110"/>
          </w:rPr>
          <w:t>and equal error</w:t>
        </w:r>
        <w:r w:rsidR="0091538B" w:rsidRPr="00C02CD1">
          <w:rPr>
            <w:spacing w:val="1"/>
            <w:w w:val="110"/>
          </w:rPr>
          <w:t xml:space="preserve"> </w:t>
        </w:r>
        <w:r w:rsidR="0091538B" w:rsidRPr="00C02CD1">
          <w:rPr>
            <w:w w:val="110"/>
          </w:rPr>
          <w:t>rates (EER).</w:t>
        </w:r>
      </w:hyperlink>
    </w:p>
    <w:p w14:paraId="616351CC" w14:textId="77777777" w:rsidR="0091538B" w:rsidRPr="00C02CD1" w:rsidRDefault="00985DF7" w:rsidP="0091538B">
      <w:pPr>
        <w:pStyle w:val="ListParagraph"/>
        <w:numPr>
          <w:ilvl w:val="2"/>
          <w:numId w:val="1"/>
        </w:numPr>
        <w:tabs>
          <w:tab w:val="left" w:pos="1267"/>
        </w:tabs>
        <w:spacing w:line="249" w:lineRule="auto"/>
        <w:ind w:right="2126" w:hanging="538"/>
        <w:rPr>
          <w:sz w:val="24"/>
        </w:rPr>
      </w:pPr>
      <w:hyperlink w:anchor="_bookmark36" w:history="1">
        <w:r w:rsidR="0091538B" w:rsidRPr="00C02CD1">
          <w:rPr>
            <w:w w:val="105"/>
            <w:sz w:val="24"/>
          </w:rPr>
          <w:t>Comparison of observed and nominal type I error rates across a range of</w:t>
        </w:r>
      </w:hyperlink>
      <w:hyperlink w:anchor="_bookmark36" w:history="1">
        <w:r w:rsidR="0091538B" w:rsidRPr="00C02CD1">
          <w:rPr>
            <w:w w:val="105"/>
            <w:sz w:val="24"/>
          </w:rPr>
          <w:t xml:space="preserve"> window</w:t>
        </w:r>
        <w:r w:rsidR="0091538B" w:rsidRPr="00C02CD1">
          <w:rPr>
            <w:spacing w:val="-10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sizes</w:t>
        </w:r>
        <w:r w:rsidR="0091538B" w:rsidRPr="00C02CD1">
          <w:rPr>
            <w:spacing w:val="-10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for</w:t>
        </w:r>
        <w:r w:rsidR="0091538B" w:rsidRPr="00C02CD1">
          <w:rPr>
            <w:spacing w:val="-10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optimization</w:t>
        </w:r>
        <w:r w:rsidR="0091538B" w:rsidRPr="00C02CD1">
          <w:rPr>
            <w:spacing w:val="-9"/>
            <w:w w:val="105"/>
            <w:sz w:val="24"/>
          </w:rPr>
          <w:t xml:space="preserve"> </w:t>
        </w:r>
        <w:r w:rsidR="0091538B" w:rsidRPr="00C02CD1">
          <w:rPr>
            <w:i/>
            <w:w w:val="105"/>
            <w:sz w:val="24"/>
          </w:rPr>
          <w:t>wo</w:t>
        </w:r>
        <w:r w:rsidR="0091538B" w:rsidRPr="00C02CD1">
          <w:rPr>
            <w:w w:val="105"/>
            <w:sz w:val="24"/>
          </w:rPr>
          <w:t>.</w:t>
        </w:r>
        <w:r w:rsidR="0091538B" w:rsidRPr="00C02CD1">
          <w:rPr>
            <w:spacing w:val="18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The</w:t>
        </w:r>
        <w:r w:rsidR="0091538B" w:rsidRPr="00C02CD1">
          <w:rPr>
            <w:spacing w:val="-10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horizontal</w:t>
        </w:r>
        <w:r w:rsidR="0091538B" w:rsidRPr="00C02CD1">
          <w:rPr>
            <w:spacing w:val="-10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line</w:t>
        </w:r>
        <w:r w:rsidR="0091538B" w:rsidRPr="00C02CD1">
          <w:rPr>
            <w:spacing w:val="-10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in</w:t>
        </w:r>
        <w:r w:rsidR="0091538B" w:rsidRPr="00C02CD1">
          <w:rPr>
            <w:spacing w:val="-10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each</w:t>
        </w:r>
        <w:r w:rsidR="0091538B" w:rsidRPr="00C02CD1">
          <w:rPr>
            <w:spacing w:val="-10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facet</w:t>
        </w:r>
        <w:r w:rsidR="0091538B" w:rsidRPr="00C02CD1">
          <w:rPr>
            <w:spacing w:val="-10"/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indicates</w:t>
        </w:r>
      </w:hyperlink>
    </w:p>
    <w:p w14:paraId="3A45DFFE" w14:textId="77777777" w:rsidR="0091538B" w:rsidRPr="00C02CD1" w:rsidRDefault="00985DF7" w:rsidP="0091538B">
      <w:pPr>
        <w:pStyle w:val="BodyText"/>
        <w:tabs>
          <w:tab w:val="left" w:leader="dot" w:pos="9353"/>
        </w:tabs>
        <w:spacing w:before="2"/>
        <w:ind w:left="1266"/>
      </w:pPr>
      <w:hyperlink w:anchor="_bookmark36" w:history="1">
        <w:r w:rsidR="0091538B" w:rsidRPr="00C02CD1">
          <w:rPr>
            <w:w w:val="105"/>
          </w:rPr>
          <w:t xml:space="preserve">the nominal type </w:t>
        </w:r>
        <w:proofErr w:type="gramStart"/>
        <w:r w:rsidR="0091538B" w:rsidRPr="00C02CD1">
          <w:rPr>
            <w:w w:val="105"/>
          </w:rPr>
          <w:t xml:space="preserve">I </w:t>
        </w:r>
        <w:r w:rsidR="0091538B" w:rsidRPr="00C02CD1">
          <w:rPr>
            <w:spacing w:val="25"/>
            <w:w w:val="105"/>
          </w:rPr>
          <w:t xml:space="preserve"> </w:t>
        </w:r>
        <w:r w:rsidR="0091538B" w:rsidRPr="00C02CD1">
          <w:rPr>
            <w:w w:val="105"/>
          </w:rPr>
          <w:t>error</w:t>
        </w:r>
        <w:proofErr w:type="gramEnd"/>
        <w:r w:rsidR="0091538B" w:rsidRPr="00C02CD1">
          <w:rPr>
            <w:spacing w:val="21"/>
            <w:w w:val="105"/>
          </w:rPr>
          <w:t xml:space="preserve"> </w:t>
        </w:r>
        <w:r w:rsidR="0091538B" w:rsidRPr="00C02CD1">
          <w:rPr>
            <w:w w:val="105"/>
          </w:rPr>
          <w:t>rate.</w:t>
        </w:r>
      </w:hyperlink>
    </w:p>
    <w:p w14:paraId="25AEE7CB" w14:textId="77777777" w:rsidR="0091538B" w:rsidRPr="00C73184" w:rsidRDefault="00985DF7" w:rsidP="00C73184">
      <w:pPr>
        <w:pStyle w:val="ListParagraph"/>
        <w:numPr>
          <w:ilvl w:val="2"/>
          <w:numId w:val="1"/>
        </w:numPr>
        <w:spacing w:line="249" w:lineRule="auto"/>
        <w:ind w:right="2126" w:hanging="538"/>
        <w:rPr>
          <w:w w:val="105"/>
          <w:sz w:val="24"/>
        </w:rPr>
      </w:pPr>
      <w:hyperlink w:anchor="_bookmark37" w:history="1">
        <w:r w:rsidR="0091538B" w:rsidRPr="00C73184">
          <w:rPr>
            <w:w w:val="105"/>
            <w:sz w:val="24"/>
          </w:rPr>
          <w:t xml:space="preserve">AUC </w:t>
        </w:r>
        <w:r w:rsidR="0091538B" w:rsidRPr="00C02CD1">
          <w:rPr>
            <w:w w:val="105"/>
            <w:sz w:val="24"/>
          </w:rPr>
          <w:t>and EER for methods CS1 and CS2 based on high resolution scans of</w:t>
        </w:r>
      </w:hyperlink>
      <w:hyperlink w:anchor="_bookmark37" w:history="1">
        <w:r w:rsidR="0091538B" w:rsidRPr="00C02CD1">
          <w:rPr>
            <w:w w:val="105"/>
            <w:sz w:val="24"/>
          </w:rPr>
          <w:t xml:space="preserve"> </w:t>
        </w:r>
        <w:r w:rsidR="0091538B" w:rsidRPr="00C73184">
          <w:rPr>
            <w:w w:val="105"/>
            <w:sz w:val="24"/>
          </w:rPr>
          <w:t xml:space="preserve">Hamby </w:t>
        </w:r>
        <w:r w:rsidR="0091538B" w:rsidRPr="00C02CD1">
          <w:rPr>
            <w:w w:val="105"/>
            <w:sz w:val="24"/>
          </w:rPr>
          <w:t>44.</w:t>
        </w:r>
      </w:hyperlink>
    </w:p>
    <w:p w14:paraId="41FF2C64" w14:textId="1BBF2C46" w:rsidR="0091538B" w:rsidRDefault="00985DF7" w:rsidP="00C73184">
      <w:pPr>
        <w:pStyle w:val="ListParagraph"/>
        <w:numPr>
          <w:ilvl w:val="2"/>
          <w:numId w:val="1"/>
        </w:numPr>
        <w:spacing w:line="249" w:lineRule="auto"/>
        <w:ind w:right="2126" w:hanging="538"/>
        <w:rPr>
          <w:w w:val="105"/>
          <w:sz w:val="24"/>
        </w:rPr>
      </w:pPr>
      <w:hyperlink w:anchor="_bookmark38" w:history="1">
        <w:r w:rsidR="0091538B" w:rsidRPr="00C73184">
          <w:rPr>
            <w:w w:val="105"/>
            <w:sz w:val="24"/>
          </w:rPr>
          <w:t xml:space="preserve">Sketch </w:t>
        </w:r>
        <w:r w:rsidR="0091538B" w:rsidRPr="00C02CD1">
          <w:rPr>
            <w:w w:val="105"/>
            <w:sz w:val="24"/>
          </w:rPr>
          <w:t xml:space="preserve">of different-shift pairings. </w:t>
        </w:r>
        <w:r w:rsidR="0091538B" w:rsidRPr="00C73184">
          <w:rPr>
            <w:w w:val="105"/>
            <w:sz w:val="24"/>
          </w:rPr>
          <w:t xml:space="preserve">For </w:t>
        </w:r>
        <w:r w:rsidR="0091538B" w:rsidRPr="00C02CD1">
          <w:rPr>
            <w:w w:val="105"/>
            <w:sz w:val="24"/>
          </w:rPr>
          <w:t xml:space="preserve">CS1 no different-shift pairs can </w:t>
        </w:r>
        <w:r w:rsidR="0091538B" w:rsidRPr="00C73184">
          <w:rPr>
            <w:w w:val="105"/>
            <w:sz w:val="24"/>
          </w:rPr>
          <w:t>be</w:t>
        </w:r>
      </w:hyperlink>
      <w:hyperlink w:anchor="_bookmark38" w:history="1">
        <w:r w:rsidR="0091538B" w:rsidRPr="00C73184">
          <w:rPr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identified, resulting in a</w:t>
        </w:r>
        <w:r w:rsidR="0091538B" w:rsidRPr="00C73184">
          <w:rPr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failed</w:t>
        </w:r>
        <w:r w:rsidR="0091538B" w:rsidRPr="00C73184">
          <w:rPr>
            <w:w w:val="105"/>
            <w:sz w:val="24"/>
          </w:rPr>
          <w:t xml:space="preserve"> </w:t>
        </w:r>
        <w:r w:rsidR="0091538B" w:rsidRPr="00C02CD1">
          <w:rPr>
            <w:w w:val="105"/>
            <w:sz w:val="24"/>
          </w:rPr>
          <w:t>test.</w:t>
        </w:r>
      </w:hyperlink>
    </w:p>
    <w:p w14:paraId="27AFEB28" w14:textId="77777777" w:rsidR="00C73184" w:rsidRPr="00C02CD1" w:rsidRDefault="00C73184" w:rsidP="00C73184">
      <w:pPr>
        <w:pStyle w:val="ListParagraph"/>
        <w:numPr>
          <w:ilvl w:val="2"/>
          <w:numId w:val="1"/>
        </w:numPr>
        <w:tabs>
          <w:tab w:val="left" w:pos="1267"/>
        </w:tabs>
        <w:spacing w:before="39" w:line="252" w:lineRule="auto"/>
        <w:ind w:right="2127" w:hanging="538"/>
        <w:rPr>
          <w:sz w:val="24"/>
        </w:rPr>
      </w:pPr>
      <w:r w:rsidRPr="00C02CD1">
        <w:rPr>
          <w:noProof/>
        </w:rPr>
        <w:drawing>
          <wp:anchor distT="0" distB="0" distL="0" distR="0" simplePos="0" relativeHeight="251687936" behindDoc="1" locked="0" layoutInCell="1" allowOverlap="1" wp14:anchorId="5CB04FB7" wp14:editId="72EF193C">
            <wp:simplePos x="0" y="0"/>
            <wp:positionH relativeFrom="page">
              <wp:posOffset>0</wp:posOffset>
            </wp:positionH>
            <wp:positionV relativeFrom="page">
              <wp:posOffset>3047</wp:posOffset>
            </wp:positionV>
            <wp:extent cx="7772400" cy="10052304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anchor="_bookmark39" w:history="1">
        <w:r w:rsidRPr="00C02CD1">
          <w:rPr>
            <w:spacing w:val="-3"/>
            <w:w w:val="105"/>
            <w:sz w:val="24"/>
          </w:rPr>
          <w:t>Sketch</w:t>
        </w:r>
        <w:r w:rsidRPr="00C02CD1">
          <w:rPr>
            <w:spacing w:val="-14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of</w:t>
        </w:r>
        <w:r w:rsidRPr="00C02CD1">
          <w:rPr>
            <w:spacing w:val="-14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same-shift</w:t>
        </w:r>
        <w:r w:rsidRPr="00C02CD1">
          <w:rPr>
            <w:spacing w:val="-14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pairings.</w:t>
        </w:r>
        <w:r w:rsidRPr="00C02CD1">
          <w:rPr>
            <w:spacing w:val="22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When</w:t>
        </w:r>
        <w:r w:rsidRPr="00C02CD1">
          <w:rPr>
            <w:spacing w:val="-15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the</w:t>
        </w:r>
        <w:r w:rsidRPr="00C02CD1">
          <w:rPr>
            <w:spacing w:val="-14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lag</w:t>
        </w:r>
        <w:r w:rsidRPr="00C02CD1">
          <w:rPr>
            <w:spacing w:val="-14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between</w:t>
        </w:r>
        <w:r w:rsidRPr="00C02CD1">
          <w:rPr>
            <w:spacing w:val="-14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optimal</w:t>
        </w:r>
        <w:r w:rsidRPr="00C02CD1">
          <w:rPr>
            <w:spacing w:val="-14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reference</w:t>
        </w:r>
        <w:r w:rsidRPr="00C02CD1">
          <w:rPr>
            <w:spacing w:val="-14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points</w:t>
        </w:r>
      </w:hyperlink>
      <w:hyperlink w:anchor="_bookmark39" w:history="1">
        <w:r w:rsidRPr="00C02CD1">
          <w:rPr>
            <w:w w:val="105"/>
            <w:sz w:val="24"/>
          </w:rPr>
          <w:t xml:space="preserve"> is</w:t>
        </w:r>
        <w:r w:rsidRPr="00C02CD1">
          <w:rPr>
            <w:spacing w:val="27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too</w:t>
        </w:r>
        <w:r w:rsidRPr="00C02CD1">
          <w:rPr>
            <w:spacing w:val="27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large</w:t>
        </w:r>
        <w:r w:rsidRPr="00C02CD1">
          <w:rPr>
            <w:spacing w:val="27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to</w:t>
        </w:r>
        <w:r w:rsidRPr="00C02CD1">
          <w:rPr>
            <w:spacing w:val="27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accommodate</w:t>
        </w:r>
        <w:r w:rsidRPr="00C02CD1">
          <w:rPr>
            <w:spacing w:val="27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a</w:t>
        </w:r>
        <w:r w:rsidRPr="00C02CD1">
          <w:rPr>
            <w:spacing w:val="27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validation</w:t>
        </w:r>
        <w:r w:rsidRPr="00C02CD1">
          <w:rPr>
            <w:spacing w:val="27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window</w:t>
        </w:r>
        <w:r w:rsidRPr="00C02CD1">
          <w:rPr>
            <w:spacing w:val="27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in</w:t>
        </w:r>
        <w:r w:rsidRPr="00C02CD1">
          <w:rPr>
            <w:spacing w:val="27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both</w:t>
        </w:r>
        <w:r w:rsidRPr="00C02CD1">
          <w:rPr>
            <w:spacing w:val="27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signatures,</w:t>
        </w:r>
        <w:r w:rsidRPr="00C02CD1">
          <w:rPr>
            <w:spacing w:val="30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both</w:t>
        </w:r>
      </w:hyperlink>
    </w:p>
    <w:p w14:paraId="22DD2E3B" w14:textId="77777777" w:rsidR="00C73184" w:rsidRPr="00C02CD1" w:rsidRDefault="00C73184" w:rsidP="00C73184">
      <w:pPr>
        <w:pStyle w:val="BodyText"/>
        <w:tabs>
          <w:tab w:val="right" w:leader="dot" w:pos="9586"/>
        </w:tabs>
        <w:spacing w:line="274" w:lineRule="exact"/>
        <w:ind w:left="1266"/>
      </w:pPr>
      <w:hyperlink w:anchor="_bookmark39" w:history="1">
        <w:r w:rsidRPr="00C02CD1">
          <w:t>CS1 and</w:t>
        </w:r>
        <w:r w:rsidRPr="00C02CD1">
          <w:rPr>
            <w:spacing w:val="35"/>
          </w:rPr>
          <w:t xml:space="preserve"> </w:t>
        </w:r>
        <w:r w:rsidRPr="00C02CD1">
          <w:t>CS2</w:t>
        </w:r>
        <w:r w:rsidRPr="00C02CD1">
          <w:rPr>
            <w:spacing w:val="16"/>
          </w:rPr>
          <w:t xml:space="preserve"> </w:t>
        </w:r>
        <w:r w:rsidRPr="00C02CD1">
          <w:t>fail.</w:t>
        </w:r>
      </w:hyperlink>
    </w:p>
    <w:p w14:paraId="1A4358F7" w14:textId="77777777" w:rsidR="00C73184" w:rsidRPr="00C02CD1" w:rsidRDefault="00C73184" w:rsidP="00C73184">
      <w:pPr>
        <w:pStyle w:val="ListParagraph"/>
        <w:numPr>
          <w:ilvl w:val="2"/>
          <w:numId w:val="1"/>
        </w:numPr>
        <w:tabs>
          <w:tab w:val="left" w:pos="1267"/>
        </w:tabs>
        <w:spacing w:before="15" w:line="237" w:lineRule="auto"/>
        <w:ind w:right="2127" w:hanging="538"/>
        <w:rPr>
          <w:sz w:val="24"/>
        </w:rPr>
      </w:pPr>
      <w:hyperlink w:anchor="_bookmark40" w:history="1">
        <w:r w:rsidRPr="00C02CD1">
          <w:rPr>
            <w:w w:val="105"/>
            <w:sz w:val="24"/>
          </w:rPr>
          <w:t xml:space="preserve">Type </w:t>
        </w:r>
        <w:r w:rsidRPr="00C02CD1">
          <w:rPr>
            <w:spacing w:val="1"/>
            <w:w w:val="105"/>
            <w:sz w:val="24"/>
          </w:rPr>
          <w:t xml:space="preserve">II </w:t>
        </w:r>
        <w:r w:rsidRPr="00C02CD1">
          <w:rPr>
            <w:w w:val="105"/>
            <w:sz w:val="24"/>
          </w:rPr>
          <w:t>error rates observed across a range of window sizes for optimization</w:t>
        </w:r>
      </w:hyperlink>
      <w:hyperlink w:anchor="_bookmark40" w:history="1">
        <w:r w:rsidRPr="00C02CD1">
          <w:rPr>
            <w:w w:val="105"/>
            <w:sz w:val="24"/>
          </w:rPr>
          <w:t xml:space="preserve"> </w:t>
        </w:r>
        <w:r w:rsidRPr="00C02CD1">
          <w:rPr>
            <w:i/>
            <w:spacing w:val="2"/>
            <w:w w:val="105"/>
            <w:sz w:val="24"/>
          </w:rPr>
          <w:t>w</w:t>
        </w:r>
        <w:r w:rsidRPr="00C02CD1">
          <w:rPr>
            <w:i/>
            <w:spacing w:val="2"/>
            <w:w w:val="105"/>
            <w:sz w:val="24"/>
            <w:vertAlign w:val="subscript"/>
          </w:rPr>
          <w:t>o</w:t>
        </w:r>
        <w:r w:rsidRPr="00C02CD1">
          <w:rPr>
            <w:spacing w:val="2"/>
            <w:w w:val="105"/>
            <w:sz w:val="24"/>
          </w:rPr>
          <w:t xml:space="preserve">. </w:t>
        </w:r>
        <w:r w:rsidRPr="00C02CD1">
          <w:rPr>
            <w:spacing w:val="-7"/>
            <w:w w:val="105"/>
            <w:sz w:val="24"/>
          </w:rPr>
          <w:t xml:space="preserve">For </w:t>
        </w:r>
        <w:r w:rsidRPr="00C02CD1">
          <w:rPr>
            <w:w w:val="105"/>
            <w:sz w:val="24"/>
          </w:rPr>
          <w:t xml:space="preserve">a window size of </w:t>
        </w:r>
        <w:r w:rsidRPr="00C02CD1">
          <w:rPr>
            <w:i/>
            <w:w w:val="105"/>
            <w:sz w:val="24"/>
          </w:rPr>
          <w:t>w</w:t>
        </w:r>
        <w:r w:rsidRPr="00C02CD1">
          <w:rPr>
            <w:i/>
            <w:w w:val="105"/>
            <w:sz w:val="24"/>
            <w:vertAlign w:val="subscript"/>
          </w:rPr>
          <w:t>o</w:t>
        </w:r>
        <w:r w:rsidRPr="00C02CD1">
          <w:rPr>
            <w:i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 xml:space="preserve">= 130 </w:t>
        </w:r>
        <w:r w:rsidRPr="00C02CD1">
          <w:rPr>
            <w:spacing w:val="-4"/>
            <w:w w:val="105"/>
            <w:sz w:val="24"/>
          </w:rPr>
          <w:t xml:space="preserve">we </w:t>
        </w:r>
        <w:r w:rsidRPr="00C02CD1">
          <w:rPr>
            <w:w w:val="105"/>
            <w:sz w:val="24"/>
          </w:rPr>
          <w:t xml:space="preserve">see a minimum in type </w:t>
        </w:r>
        <w:r w:rsidRPr="00C02CD1">
          <w:rPr>
            <w:spacing w:val="1"/>
            <w:w w:val="105"/>
            <w:sz w:val="24"/>
          </w:rPr>
          <w:t xml:space="preserve">II </w:t>
        </w:r>
        <w:r w:rsidRPr="00C02CD1">
          <w:rPr>
            <w:w w:val="105"/>
            <w:sz w:val="24"/>
          </w:rPr>
          <w:t>error rate</w:t>
        </w:r>
      </w:hyperlink>
      <w:hyperlink w:anchor="_bookmark40" w:history="1">
        <w:r w:rsidRPr="00C02CD1">
          <w:rPr>
            <w:w w:val="105"/>
            <w:sz w:val="24"/>
          </w:rPr>
          <w:t xml:space="preserve"> across</w:t>
        </w:r>
        <w:r w:rsidRPr="00C02CD1">
          <w:rPr>
            <w:spacing w:val="15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all</w:t>
        </w:r>
        <w:r w:rsidRPr="00C02CD1">
          <w:rPr>
            <w:spacing w:val="15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type</w:t>
        </w:r>
        <w:r w:rsidRPr="00C02CD1">
          <w:rPr>
            <w:spacing w:val="15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I</w:t>
        </w:r>
        <w:r w:rsidRPr="00C02CD1">
          <w:rPr>
            <w:spacing w:val="15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rates</w:t>
        </w:r>
        <w:r w:rsidRPr="00C02CD1">
          <w:rPr>
            <w:spacing w:val="15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considered.</w:t>
        </w:r>
        <w:r w:rsidRPr="00C02CD1">
          <w:rPr>
            <w:spacing w:val="56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Smaller</w:t>
        </w:r>
        <w:r w:rsidRPr="00C02CD1">
          <w:rPr>
            <w:spacing w:val="15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validation</w:t>
        </w:r>
        <w:r w:rsidRPr="00C02CD1">
          <w:rPr>
            <w:spacing w:val="15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sizes</w:t>
        </w:r>
        <w:r w:rsidRPr="00C02CD1">
          <w:rPr>
            <w:spacing w:val="16"/>
            <w:w w:val="105"/>
            <w:sz w:val="24"/>
          </w:rPr>
          <w:t xml:space="preserve"> </w:t>
        </w:r>
        <w:proofErr w:type="spellStart"/>
        <w:r w:rsidRPr="00C02CD1">
          <w:rPr>
            <w:i/>
            <w:w w:val="105"/>
            <w:sz w:val="24"/>
          </w:rPr>
          <w:t>w</w:t>
        </w:r>
        <w:r w:rsidRPr="00C02CD1">
          <w:rPr>
            <w:i/>
            <w:w w:val="105"/>
            <w:sz w:val="24"/>
            <w:vertAlign w:val="subscript"/>
          </w:rPr>
          <w:t>v</w:t>
        </w:r>
        <w:proofErr w:type="spellEnd"/>
        <w:r w:rsidRPr="00C02CD1">
          <w:rPr>
            <w:i/>
            <w:spacing w:val="5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are</w:t>
        </w:r>
        <w:r w:rsidRPr="00C02CD1">
          <w:rPr>
            <w:spacing w:val="15"/>
            <w:w w:val="105"/>
            <w:sz w:val="24"/>
          </w:rPr>
          <w:t xml:space="preserve"> </w:t>
        </w:r>
        <w:r w:rsidRPr="00C02CD1">
          <w:rPr>
            <w:w w:val="105"/>
            <w:sz w:val="24"/>
          </w:rPr>
          <w:t>typically</w:t>
        </w:r>
      </w:hyperlink>
    </w:p>
    <w:p w14:paraId="72AB4402" w14:textId="3AE92454" w:rsidR="0091538B" w:rsidRPr="00C02CD1" w:rsidRDefault="00C73184" w:rsidP="00C73184">
      <w:pPr>
        <w:pStyle w:val="BodyText"/>
        <w:tabs>
          <w:tab w:val="right" w:leader="dot" w:pos="9585"/>
        </w:tabs>
        <w:spacing w:before="11"/>
        <w:ind w:left="1266"/>
        <w:rPr>
          <w:sz w:val="26"/>
        </w:rPr>
      </w:pPr>
      <w:hyperlink w:anchor="_bookmark40" w:history="1">
        <w:r w:rsidRPr="00C02CD1">
          <w:rPr>
            <w:w w:val="105"/>
          </w:rPr>
          <w:t xml:space="preserve">associated with a smaller </w:t>
        </w:r>
        <w:proofErr w:type="gramStart"/>
        <w:r w:rsidRPr="00C02CD1">
          <w:rPr>
            <w:w w:val="105"/>
          </w:rPr>
          <w:t xml:space="preserve">type </w:t>
        </w:r>
        <w:r w:rsidRPr="00C02CD1">
          <w:rPr>
            <w:spacing w:val="10"/>
            <w:w w:val="105"/>
          </w:rPr>
          <w:t xml:space="preserve"> </w:t>
        </w:r>
        <w:r w:rsidRPr="00C02CD1">
          <w:rPr>
            <w:spacing w:val="1"/>
            <w:w w:val="105"/>
          </w:rPr>
          <w:t>II</w:t>
        </w:r>
        <w:proofErr w:type="gramEnd"/>
        <w:r w:rsidRPr="00C02CD1">
          <w:rPr>
            <w:spacing w:val="13"/>
            <w:w w:val="105"/>
          </w:rPr>
          <w:t xml:space="preserve"> </w:t>
        </w:r>
        <w:r w:rsidRPr="00C02CD1">
          <w:rPr>
            <w:w w:val="105"/>
          </w:rPr>
          <w:t>error.</w:t>
        </w:r>
      </w:hyperlink>
      <w:bookmarkStart w:id="1" w:name="_GoBack"/>
      <w:bookmarkEnd w:id="0"/>
      <w:bookmarkEnd w:id="1"/>
    </w:p>
    <w:sectPr w:rsidR="0091538B" w:rsidRPr="00C02CD1" w:rsidSect="00C73184">
      <w:pgSz w:w="12240" w:h="15840"/>
      <w:pgMar w:top="1340" w:right="0" w:bottom="28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016C1" w14:textId="77777777" w:rsidR="00985DF7" w:rsidRDefault="00985DF7" w:rsidP="00C73184">
      <w:r>
        <w:separator/>
      </w:r>
    </w:p>
  </w:endnote>
  <w:endnote w:type="continuationSeparator" w:id="0">
    <w:p w14:paraId="6ACF3773" w14:textId="77777777" w:rsidR="00985DF7" w:rsidRDefault="00985DF7" w:rsidP="00C7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A9FB9" w14:textId="77777777" w:rsidR="00985DF7" w:rsidRDefault="00985DF7" w:rsidP="00C73184">
      <w:r>
        <w:separator/>
      </w:r>
    </w:p>
  </w:footnote>
  <w:footnote w:type="continuationSeparator" w:id="0">
    <w:p w14:paraId="2A069268" w14:textId="77777777" w:rsidR="00985DF7" w:rsidRDefault="00985DF7" w:rsidP="00C73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A3375"/>
    <w:multiLevelType w:val="hybridMultilevel"/>
    <w:tmpl w:val="B686B382"/>
    <w:lvl w:ilvl="0" w:tplc="0E5891C0">
      <w:start w:val="1"/>
      <w:numFmt w:val="decimal"/>
      <w:lvlText w:val=".%1"/>
      <w:lvlJc w:val="left"/>
      <w:pPr>
        <w:ind w:left="876" w:hanging="500"/>
      </w:pPr>
      <w:rPr>
        <w:rFonts w:ascii="Times New Roman" w:eastAsia="Times New Roman" w:hAnsi="Times New Roman" w:cs="Times New Roman" w:hint="default"/>
        <w:w w:val="103"/>
        <w:sz w:val="28"/>
        <w:szCs w:val="28"/>
      </w:rPr>
    </w:lvl>
    <w:lvl w:ilvl="1" w:tplc="0BF28BF0">
      <w:start w:val="1"/>
      <w:numFmt w:val="decimal"/>
      <w:lvlText w:val="%2."/>
      <w:lvlJc w:val="left"/>
      <w:pPr>
        <w:ind w:left="897" w:hanging="37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 w:tplc="E8B4CF2E">
      <w:start w:val="1"/>
      <w:numFmt w:val="decimal"/>
      <w:lvlText w:val="%3"/>
      <w:lvlJc w:val="left"/>
      <w:pPr>
        <w:ind w:left="1266" w:hanging="539"/>
      </w:pPr>
      <w:rPr>
        <w:rFonts w:ascii="Times New Roman" w:eastAsia="Times New Roman" w:hAnsi="Times New Roman" w:cs="Times New Roman" w:hint="default"/>
        <w:w w:val="97"/>
        <w:sz w:val="24"/>
        <w:szCs w:val="24"/>
      </w:rPr>
    </w:lvl>
    <w:lvl w:ilvl="3" w:tplc="B8B48514">
      <w:numFmt w:val="bullet"/>
      <w:lvlText w:val="•"/>
      <w:lvlJc w:val="left"/>
      <w:pPr>
        <w:ind w:left="7440" w:hanging="539"/>
      </w:pPr>
      <w:rPr>
        <w:rFonts w:hint="default"/>
      </w:rPr>
    </w:lvl>
    <w:lvl w:ilvl="4" w:tplc="E3F004D0">
      <w:numFmt w:val="bullet"/>
      <w:lvlText w:val="•"/>
      <w:lvlJc w:val="left"/>
      <w:pPr>
        <w:ind w:left="7965" w:hanging="539"/>
      </w:pPr>
      <w:rPr>
        <w:rFonts w:hint="default"/>
      </w:rPr>
    </w:lvl>
    <w:lvl w:ilvl="5" w:tplc="F7D89FDE">
      <w:numFmt w:val="bullet"/>
      <w:lvlText w:val="•"/>
      <w:lvlJc w:val="left"/>
      <w:pPr>
        <w:ind w:left="8491" w:hanging="539"/>
      </w:pPr>
      <w:rPr>
        <w:rFonts w:hint="default"/>
      </w:rPr>
    </w:lvl>
    <w:lvl w:ilvl="6" w:tplc="B6BA7316">
      <w:numFmt w:val="bullet"/>
      <w:lvlText w:val="•"/>
      <w:lvlJc w:val="left"/>
      <w:pPr>
        <w:ind w:left="9017" w:hanging="539"/>
      </w:pPr>
      <w:rPr>
        <w:rFonts w:hint="default"/>
      </w:rPr>
    </w:lvl>
    <w:lvl w:ilvl="7" w:tplc="B4663CE8">
      <w:numFmt w:val="bullet"/>
      <w:lvlText w:val="•"/>
      <w:lvlJc w:val="left"/>
      <w:pPr>
        <w:ind w:left="9542" w:hanging="539"/>
      </w:pPr>
      <w:rPr>
        <w:rFonts w:hint="default"/>
      </w:rPr>
    </w:lvl>
    <w:lvl w:ilvl="8" w:tplc="16CCD524">
      <w:numFmt w:val="bullet"/>
      <w:lvlText w:val="•"/>
      <w:lvlJc w:val="left"/>
      <w:pPr>
        <w:ind w:left="10068" w:hanging="539"/>
      </w:pPr>
      <w:rPr>
        <w:rFonts w:hint="default"/>
      </w:rPr>
    </w:lvl>
  </w:abstractNum>
  <w:abstractNum w:abstractNumId="1" w15:restartNumberingAfterBreak="0">
    <w:nsid w:val="0AF17248"/>
    <w:multiLevelType w:val="hybridMultilevel"/>
    <w:tmpl w:val="2F7860C8"/>
    <w:lvl w:ilvl="0" w:tplc="0409000F">
      <w:start w:val="1"/>
      <w:numFmt w:val="decimal"/>
      <w:lvlText w:val="%1."/>
      <w:lvlJc w:val="left"/>
      <w:pPr>
        <w:ind w:left="1096" w:hanging="360"/>
      </w:p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" w15:restartNumberingAfterBreak="0">
    <w:nsid w:val="12A46010"/>
    <w:multiLevelType w:val="hybridMultilevel"/>
    <w:tmpl w:val="61FC64EA"/>
    <w:lvl w:ilvl="0" w:tplc="C2A6F1AE">
      <w:start w:val="1"/>
      <w:numFmt w:val="decimal"/>
      <w:lvlText w:val="%1."/>
      <w:lvlJc w:val="left"/>
      <w:pPr>
        <w:ind w:left="720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50129"/>
    <w:multiLevelType w:val="multilevel"/>
    <w:tmpl w:val="51744586"/>
    <w:lvl w:ilvl="0">
      <w:numFmt w:val="decimal"/>
      <w:lvlText w:val="%1"/>
      <w:lvlJc w:val="left"/>
      <w:pPr>
        <w:ind w:left="377" w:hanging="627"/>
      </w:pPr>
      <w:rPr>
        <w:rFonts w:hint="default"/>
      </w:rPr>
    </w:lvl>
    <w:lvl w:ilvl="1">
      <w:start w:val="89"/>
      <w:numFmt w:val="decimalZero"/>
      <w:lvlText w:val="%1.%2"/>
      <w:lvlJc w:val="left"/>
      <w:pPr>
        <w:ind w:left="377" w:hanging="627"/>
      </w:pPr>
      <w:rPr>
        <w:rFonts w:ascii="Times New Roman" w:eastAsia="Times New Roman" w:hAnsi="Times New Roman" w:cs="Times New Roman" w:hint="default"/>
        <w:w w:val="98"/>
        <w:sz w:val="24"/>
        <w:szCs w:val="24"/>
      </w:rPr>
    </w:lvl>
    <w:lvl w:ilvl="2">
      <w:start w:val="1"/>
      <w:numFmt w:val="decimal"/>
      <w:lvlText w:val="%3"/>
      <w:lvlJc w:val="left"/>
      <w:pPr>
        <w:ind w:left="1266" w:hanging="539"/>
      </w:pPr>
      <w:rPr>
        <w:rFonts w:ascii="Times New Roman" w:eastAsia="Times New Roman" w:hAnsi="Times New Roman" w:cs="Times New Roman" w:hint="default"/>
        <w:w w:val="97"/>
        <w:sz w:val="24"/>
        <w:szCs w:val="24"/>
      </w:rPr>
    </w:lvl>
    <w:lvl w:ilvl="3">
      <w:numFmt w:val="bullet"/>
      <w:lvlText w:val="•"/>
      <w:lvlJc w:val="left"/>
      <w:pPr>
        <w:ind w:left="3451" w:hanging="539"/>
      </w:pPr>
      <w:rPr>
        <w:rFonts w:hint="default"/>
      </w:rPr>
    </w:lvl>
    <w:lvl w:ilvl="4">
      <w:numFmt w:val="bullet"/>
      <w:lvlText w:val="•"/>
      <w:lvlJc w:val="left"/>
      <w:pPr>
        <w:ind w:left="4546" w:hanging="539"/>
      </w:pPr>
      <w:rPr>
        <w:rFonts w:hint="default"/>
      </w:rPr>
    </w:lvl>
    <w:lvl w:ilvl="5">
      <w:numFmt w:val="bullet"/>
      <w:lvlText w:val="•"/>
      <w:lvlJc w:val="left"/>
      <w:pPr>
        <w:ind w:left="5642" w:hanging="539"/>
      </w:pPr>
      <w:rPr>
        <w:rFonts w:hint="default"/>
      </w:rPr>
    </w:lvl>
    <w:lvl w:ilvl="6">
      <w:numFmt w:val="bullet"/>
      <w:lvlText w:val="•"/>
      <w:lvlJc w:val="left"/>
      <w:pPr>
        <w:ind w:left="6737" w:hanging="539"/>
      </w:pPr>
      <w:rPr>
        <w:rFonts w:hint="default"/>
      </w:rPr>
    </w:lvl>
    <w:lvl w:ilvl="7">
      <w:numFmt w:val="bullet"/>
      <w:lvlText w:val="•"/>
      <w:lvlJc w:val="left"/>
      <w:pPr>
        <w:ind w:left="7833" w:hanging="539"/>
      </w:pPr>
      <w:rPr>
        <w:rFonts w:hint="default"/>
      </w:rPr>
    </w:lvl>
    <w:lvl w:ilvl="8">
      <w:numFmt w:val="bullet"/>
      <w:lvlText w:val="•"/>
      <w:lvlJc w:val="left"/>
      <w:pPr>
        <w:ind w:left="8928" w:hanging="539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8B"/>
    <w:rsid w:val="0091538B"/>
    <w:rsid w:val="00985DF7"/>
    <w:rsid w:val="00C7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9A38B"/>
  <w15:chartTrackingRefBased/>
  <w15:docId w15:val="{A6AAAB75-4F94-4187-96A0-9458F099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3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91538B"/>
    <w:pPr>
      <w:spacing w:before="31"/>
      <w:ind w:left="377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rsid w:val="0091538B"/>
    <w:pPr>
      <w:ind w:left="423" w:hanging="499"/>
      <w:outlineLvl w:val="1"/>
    </w:pPr>
    <w:rPr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91538B"/>
    <w:pPr>
      <w:ind w:left="377"/>
      <w:jc w:val="both"/>
      <w:outlineLvl w:val="2"/>
    </w:pPr>
    <w:rPr>
      <w:rFonts w:ascii="Palatino Linotype" w:eastAsia="Palatino Linotype" w:hAnsi="Palatino Linotype" w:cs="Palatino Linotype"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38B"/>
    <w:rPr>
      <w:rFonts w:ascii="Georgia" w:eastAsia="Georgia" w:hAnsi="Georgia" w:cs="Georgia"/>
      <w:b/>
      <w:bCs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91538B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538B"/>
    <w:rPr>
      <w:rFonts w:ascii="Palatino Linotype" w:eastAsia="Palatino Linotype" w:hAnsi="Palatino Linotype" w:cs="Palatino Linotype"/>
      <w:i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1538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1538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1538B"/>
    <w:pPr>
      <w:spacing w:before="13"/>
      <w:ind w:left="897" w:hanging="538"/>
      <w:jc w:val="both"/>
    </w:pPr>
  </w:style>
  <w:style w:type="paragraph" w:customStyle="1" w:styleId="TableParagraph">
    <w:name w:val="Table Paragraph"/>
    <w:basedOn w:val="Normal"/>
    <w:uiPriority w:val="1"/>
    <w:qFormat/>
    <w:rsid w:val="0091538B"/>
    <w:pPr>
      <w:spacing w:line="256" w:lineRule="exact"/>
      <w:jc w:val="right"/>
    </w:pPr>
  </w:style>
  <w:style w:type="paragraph" w:styleId="Header">
    <w:name w:val="header"/>
    <w:basedOn w:val="Normal"/>
    <w:link w:val="HeaderChar"/>
    <w:uiPriority w:val="99"/>
    <w:unhideWhenUsed/>
    <w:rsid w:val="009153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38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153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38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15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38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153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91538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153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Krishnan, Ganesh [STAT]</dc:creator>
  <cp:keywords/>
  <dc:description/>
  <cp:lastModifiedBy>Krishnan, Ganesh [STAT]</cp:lastModifiedBy>
  <cp:revision>2</cp:revision>
  <dcterms:created xsi:type="dcterms:W3CDTF">2018-08-23T01:19:00Z</dcterms:created>
  <dcterms:modified xsi:type="dcterms:W3CDTF">2018-08-23T01:19:00Z</dcterms:modified>
</cp:coreProperties>
</file>