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Tools needed to solder smd components-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Adjustable power soldering station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Soldering iron with very small tip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Very small tweezers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Flux + applicator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Very small solder-lead is recommended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Desoldering wick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Getting a cheap practice board would be nice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