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12+ LPA PREPARATION TRACKER</w:t>
      </w:r>
    </w:p>
    <w:p>
      <w:pPr>
        <w:spacing w:after="240"/>
        <w:jc w:val="center"/>
      </w:pPr>
      <w:r>
        <w:rPr>
          <w:color w:val="2E5496"/>
          <w:sz w:val="24"/>
          <w:szCs w:val="24"/>
        </w:rPr>
        <w:t xml:space="preserve">Java Backend Developer — 10-Month Roadmap (DSA + Java + Spring + Kafka + System Design)</w:t>
      </w:r>
    </w:p>
    <w:p>
      <w:pPr>
        <w:spacing w:after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Owner: ______________________    Start date: ____________    Target: 12+ LPA offer by ____________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My Profile Snapshot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2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Experience</w:t>
            </w:r>
          </w:p>
        </w:tc>
        <w:tc>
          <w:tcPr>
            <w:tcW w:type="dxa" w:w="64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year 2 months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Current CTC</w:t>
            </w:r>
          </w:p>
        </w:tc>
        <w:tc>
          <w:tcPr>
            <w:tcW w:type="dxa" w:w="64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2.64 LPA (22k/month)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Bond</w:t>
            </w:r>
          </w:p>
        </w:tc>
        <w:tc>
          <w:tcPr>
            <w:tcW w:type="dxa" w:w="64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months remaining, 2.5 L penalty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Skills</w:t>
            </w:r>
          </w:p>
        </w:tc>
        <w:tc>
          <w:tcPr>
            <w:tcW w:type="dxa" w:w="64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8, Spring Boot, Kafka, React, AWS EKS, Spring Events, WebSocket (STOMP), MySQL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</w:t>
            </w:r>
          </w:p>
        </w:tc>
        <w:tc>
          <w:tcPr>
            <w:tcW w:type="dxa" w:w="64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IETP — S1000D technical publication platform (JWT + RBAC, JSoup, arc42 doc with 8 ADRs)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DSA so far</w:t>
            </w:r>
          </w:p>
        </w:tc>
        <w:tc>
          <w:tcPr>
            <w:tcW w:type="dxa" w:w="64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 LeetCode solved -&gt; target 400-450 with pattern mastery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Goal</w:t>
            </w:r>
          </w:p>
        </w:tc>
        <w:tc>
          <w:tcPr>
            <w:tcW w:type="dxa" w:w="64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company SDE role at 12+ LPA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How To Use This Tracker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Tick the Done box and write the date when you finish a topic/problem.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Prio column: ★ = very frequently asked, ★★ = critical, master cold.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Notes column: paste problem link, your approach, or mistakes to revise.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 your own topics in PART 9 whenever you discover something 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Sunday: revise this week's ticks + attempt 1 LeetCode contest.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Golden Rules (Non-Negotiable)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 problems daily minimum (1 new + 1 revision). Weekend: 3-4 + contest.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Struggle 30-40 minutes before looking at any 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time &amp; space complexity after EVERY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a mistakes notebook — revise it before every interview.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Revision cycle: re-solve after 1 week, then after 1 month.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Daily Schedule (~3 hours)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682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Morning — 1.5 hr</w:t>
            </w:r>
          </w:p>
        </w:tc>
        <w:tc>
          <w:tcPr>
            <w:tcW w:type="dxa" w:w="68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DSA (fresh mind = best problem solving)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Evening — 1 hr</w:t>
            </w:r>
          </w:p>
        </w:tc>
        <w:tc>
          <w:tcPr>
            <w:tcW w:type="dxa" w:w="68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internals / Spring / Kafka deep dive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Evening — 30 min</w:t>
            </w:r>
          </w:p>
        </w:tc>
        <w:tc>
          <w:tcPr>
            <w:tcW w:type="dxa" w:w="68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System design video or article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Sunday</w:t>
            </w:r>
          </w:p>
        </w:tc>
        <w:tc>
          <w:tcPr>
            <w:tcW w:type="dxa" w:w="68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LeetCode contest + weekly revision + 1 design problem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10-Month Master Timeline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2642"/>
        <w:gridCol w:w="2642"/>
        <w:gridCol w:w="2642"/>
      </w:tblGrid>
      <w:tr>
        <w:trPr>
          <w:tblHeader/>
        </w:trPr>
        <w:tc>
          <w:tcPr>
            <w:tcW w:type="dxa" w:w="11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642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DSA</w:t>
            </w:r>
          </w:p>
        </w:tc>
        <w:tc>
          <w:tcPr>
            <w:tcW w:type="dxa" w:w="2642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Java / Backend</w:t>
            </w:r>
          </w:p>
        </w:tc>
        <w:tc>
          <w:tcPr>
            <w:tcW w:type="dxa" w:w="2642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Design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Arrays, sliding window, binary search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HashMap + ConcurrentHashMap deep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LinkedList, stacks, trees start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Multithreading full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Trees finish, heaps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CompletableFuture, streams live coding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Graphs full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@Transactional, JPA deep, indexing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HLD fundamentals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DP full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deep dive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HLD problems (2/week)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Backtracking, greedy, revision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Microservices patterns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LLD (1/week)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Contests + company tags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Mock interviews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Mock design rounds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8-9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APPLY + interview marathon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Offers -&gt; negotiate -&gt; JOIN AT 12+ LPA</w:t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42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 w:before="240"/>
      </w:pPr>
      <w:r>
        <w:rPr>
          <w:b/>
          <w:bCs/>
          <w:color w:val="1F3864"/>
          <w:sz w:val="30"/>
          <w:szCs w:val="30"/>
        </w:rPr>
        <w:t xml:space="preserve">PART 1 — DSA (60% of Your Success)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Target: 400-450 total problems. Speed goal: any new Medium in 20-25 min. Contest rating 1600+.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1. Arrays &amp; Two Pointers (Week 1-2)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Sum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3Sum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4Sum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 With Most Water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Trapping Rain Water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 Colors (Dutch National Flag)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 Permutation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Rotate Array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Kadane's Algorithm (Maximum Subarray)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of Array Except Self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Majority Element (Moore's Voting)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2. Sliding Window (Week 2-3) — Amazon favourite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Longest Substring Without Repeating Characters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Minimum Window Substring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Longest Repeating Character Replacement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 Consecutive Ones III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Sliding Window Maximum (deque)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Fruit Into Baskets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Subarray Sum Equals K (prefix sum + HashMap)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3. Binary Search (Week 3-4)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in Rotated Sorted Array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Minimum in Rotated Sorted Array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Median of Two Sorted Arrays (hard)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Koko Eating Bananas (BS on answer)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Capacity To Ship Packages Within D Days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Aggressive Cows / Split Array Largest Sum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Peak Element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4. Linked List (Week 4)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Reverse Linked List (iterative + recursive)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Detect Cycle + Find Cycle Start (Floyd's)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 K Sorted Lists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LRU Cache (asked in ~50% interviews)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Reorder List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Two Numbers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Remove Nth Node From End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Copy List with Random Pointer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5. Stacks &amp; Queues (Week 5)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Parentheses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Next Greater Element I &amp; II (monotonic stack)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Daily Temperatures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Largest Rectangle in Histogram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 Stack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 Queue using Stacks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Asteroid Collision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6. Trees (Week 6-8) — biggest topic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DFS traversals — recursive AND iterative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Level Order + Zigzag Level Order (BFS)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Diameter of Binary Tree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Lowest Common Ancestor (BT + BST versions)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 BST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Kth Smallest in BST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Binary Tree Maximum Path Sum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Serialize and Deserialize Binary Tree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Construct Tree from Preorder + Inorder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Right Side View / Top View / Bottom View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Vertical Order Traversal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Maximum Width of Binary Tree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7. Heaps / Priority Queue (Week 8-9)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Kth Largest Element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K Frequent Elements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 K Sorted Lists (heap way)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Median from Data Stream (two heaps)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Scheduler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 Closest Points to Origin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8. Graphs (Week 9-11) — the 12 LPA filter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BFS &amp; DFS templates (adjacency list) — write blindfolded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Islands (most-asked graph problem)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Clone Graph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Flood Fill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Rotting Oranges (multi-source BFS)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Course Schedule I &amp; II (topological sort)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Provinces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Surrounded Regions / Pacific Atlantic Water Flow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Word Ladder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Dijkstra — Network Delay Time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Cheapest Flights Within K Stops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Union-Find — Redundant Connection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Accounts Merge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Detect cycle — directed + undirected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Bellman-Ford (concept)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9. Dynamic Programming (Week 11-14) — separates 8 LPA from 15 LPA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Climbing Stairs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House Robber I &amp; II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Coin Change I &amp; II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Longest Increasing Subsequence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Word Break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Partition Equal Subset Sum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Paths / Minimum Path Sum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Longest Common Subsequence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Edit Distance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0/1 Knapsack (base concept)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Longest Palindromic Substring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Maximal Square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Buy/Sell Stock I, II, III + Cooldown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10. Backtracking (Week 14-15)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Subsets I &amp; II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Permutations I &amp; II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Combination Sum I &amp; II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Word Search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Palindrome Partitioning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N-Queens (understand approach)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Letter Combinations of Phone Number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11. Greedy &amp; Intervals (Week 15-16)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Merge Intervals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Insert Interval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Non-overlapping Intervals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Meeting Rooms I &amp; II (asked constantly)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Jump Game I &amp; II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Gas Station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Minimum Number of Arrows to Burst Balloons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12. Tries &amp; Bit Manipulation (Week 16)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 Trie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Word Search II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 Number I, II, III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Counting Bits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Generate Subsets using bitmask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DSA Resources (pick ONE main path)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582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Striver's A2Z Sheet (takeuforward.org)</w:t>
            </w:r>
          </w:p>
        </w:tc>
        <w:tc>
          <w:tcPr>
            <w:tcW w:type="dxa" w:w="58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structured, free, Indian-interview focused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NeetCode 150 + roadmap</w:t>
            </w:r>
          </w:p>
        </w:tc>
        <w:tc>
          <w:tcPr>
            <w:tcW w:type="dxa" w:w="58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Best video explanations, pattern-wise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LeetCode company tags</w:t>
            </w:r>
          </w:p>
        </w:tc>
        <w:tc>
          <w:tcPr>
            <w:tcW w:type="dxa" w:w="58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Last month before interviews — e.g. Amazon, last 6 months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b/>
          <w:bCs/>
          <w:color w:val="1F3864"/>
          <w:sz w:val="30"/>
          <w:szCs w:val="30"/>
        </w:rPr>
        <w:t xml:space="preserve">PART 2 — Java Deep Internals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Collections — Deep Internals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HashMap internals — hash(), (n-1)&amp;hash, treeify at 8 nodes, resize at 0.75, capacity power of 2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ConcurrentHashMap — Java 7 segments vs Java 8 CAS + synchronized bucket head; lock-free reads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HashMap vs Hashtable vs ConcurrentHashMap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fail-fast vs fail-safe iterators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String is immutable + why it is a good HashMap key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equals()/hashCode() contract — what breaks if only one is overridden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Comparable vs Comparator + Java 8 comparator chaining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ArrayList growth (1.5x) vs LinkedList — real performance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Multithreading &amp; Concurrency — 12 LPA filter topic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Thread lifecycle + ways to create threads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synchronized — method vs block; class lock vs object lock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volatile — visibility, happens-before, when volatile is NOT enough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ExecutorService — fixed / cached / single / scheduled pools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ThreadPoolExecutor params — core, max, queue, RejectedExecutionHandler; what happens when queue is full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Callable vs Runnable; Future.get() blocking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CompletableFuture — supplyAsync, thenApply vs thenCompose, thenCombine, exceptionally, allOf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ReentrantLock vs synchronized; tryLock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CountDownLatch vs CyclicBarrier vs Semaphore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ThreadLocal — use case + memory-leak risk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Deadlock — write code that creates one + prevention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Producer-Consumer — wait/notify AND BlockingQueue versions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AtomicInteger + CAS operation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Java 8+ — Live Coding Practice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employees by department -&gt; Map&lt;String, List&lt;Employee&gt;&gt;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2nd highest salary using streams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Character / word frequency in a string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 a map by values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flatMap — flatten List&lt;List&lt;Integer&gt;&gt;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Partition numbers into even / odd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duplicate elements using streams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Comparator.comparing().thenComparing() chains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Intermediate vs terminal ops; lazy evaluation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Optional best practices; method references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JVM &amp; Memory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Heap structure — Eden, S0/S1, Old Gen, Metaspace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Minor GC vs Major GC; GC roots; G1GC basics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OutOfMemoryError vs StackOverflowError — causes + debugging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Memory-leak causes — static collections, unclosed resources, ThreadLocal misuse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Strong / Soft / Weak / Phantom references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JIT compilation basics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Heap dump analysis — jmap, Eclipse MAT (bonus points)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 w:before="240"/>
      </w:pPr>
      <w:r>
        <w:rPr>
          <w:b/>
          <w:bCs/>
          <w:color w:val="1F3864"/>
          <w:sz w:val="30"/>
          <w:szCs w:val="30"/>
        </w:rPr>
        <w:t xml:space="preserve">PART 3 — Spring Boot, JPA, Microservices &amp; Kafka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Spring Core &amp; Boot Internals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How auto-configuration works — @Conditional, AutoConfiguration.imports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Bean lifecycle — full sequence + BeanPostProcessor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Circular dependency — how Spring resolves it, when it fails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@Transactional internals — proxy-based, why self-invocation fails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Propagation types — REQUIRED vs REQUIRES_NEW; isolation levels; rollback rules (checked vs unchecked)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@Async internals + custom thread pool config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REST &amp; API Design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 — how to make POST idempotent (idempotency keys)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Pagination, filtering, API versioning strategies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Status codes — 401 vs 403, 400 vs 422, when to use 409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JPA / Hibernate / Database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N+1 problem + fixes — join fetch, EntityGraph, batch size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Lazy vs Eager; fixing LazyInitializationException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First-level vs second-level cache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Optimistic (@Version) vs pessimistic locking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B+ tree index internals; composite index column order; when index is NOT used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Microservices Patterns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Circuit breaker (Resilience4j) — closed / open / half-open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Saga pattern — choreography vs orchestration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Gateway responsibilities; service discovery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Distributed tracing — correlation IDs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 server, feature flags, 12-factor app basics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Kafka Deep Dive — YOUR WEAPON, master it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Topic, partition, offset, consumer group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Partition count vs consumer parallelism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Rebalancing — triggers, why it hurts, sticky assignor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Delivery semantics — at-most-once / at-least-once / exactly-once (idempotent producer + transactions)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Handling duplicate messages — idempotent consumer design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Ordering guarantees — per partition only, key-based routing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Consumer lag — meaning, monitoring, fixing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Dead letter topic pattern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vs RabbitMQ — when to use which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What happens if consumer crashes mid-processing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commitSync vs commitAsync; auto vs manual commit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 w:before="240"/>
      </w:pPr>
      <w:r>
        <w:rPr>
          <w:b/>
          <w:bCs/>
          <w:color w:val="1F3864"/>
          <w:sz w:val="30"/>
          <w:szCs w:val="30"/>
        </w:rPr>
        <w:t xml:space="preserve">PART 4 — System Design (HLD)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Fundamentals (Week 1-2)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Vertical vs horizontal scaling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Load balancers — L4 vs L7, algorithms, health checks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 theorem with real examples (CP: MongoDB, AP: Cassandra)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Latency vs throughput; SLA / SLO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Data Layer (Week 3-4)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vs NoSQL decision framework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Indexing deep + denormalization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Replication — master-slave, master-master, sync vs async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Sharding strategies + consistent hashing + hot partition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Caching — cache-aside, write-through, write-behind; LRU/LFU eviction; cache stampede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Redis vs Memcached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Communication &amp; Patterns (Week 5-6)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REST vs gRPC vs GraphQL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WebSockets vs SSE vs long polling (you used STOMP!)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Message queues — Kafka vs SQS vs RabbitMQ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 limiting — token bucket, sliding window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CDN, blob storage (S3), pre-signed URLs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 in distributed systems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Design Problems — practice OUT LOUD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 Shortener (the classic opener)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 Limiter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Notification System (use your Kafka knowledge)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Chat Application (you know WebSocket!)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News Feed — fan-out on write vs read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Instagram / Twitter design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Parking Lot backend; BookMyShow (seat locking)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Food delivery (Swiggy) basics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system basics — idempotency focus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Interview Answer Framework (memorize)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0"/>
        <w:gridCol w:w="6026"/>
        <w:gridCol w:w="2200"/>
      </w:tblGrid>
      <w:tr>
        <w:trPr>
          <w:tblHeader/>
        </w:trPr>
        <w:tc>
          <w:tcPr>
            <w:tcW w:type="dxa" w:w="8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02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Requirements — functional + non-functional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Scale estimation — users, QPS, storage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 design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min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High-level diagram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0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Database schema + choice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0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Deep dive — caching, scaling, failures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0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Bottlenecks + trade-offs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sz w:val="22"/>
          <w:szCs w:val="22"/>
        </w:rPr>
        <w:t xml:space="preserve">Resources: Alex Xu Vol 1 (book) · Gaurav Sen &amp; codeKarle (YouTube) · Hello Interview (site).</w:t>
      </w:r>
    </w:p>
    <w:p>
      <w:pPr>
        <w:pStyle w:val="Heading1"/>
        <w:pageBreakBefore/>
        <w:spacing w:after="120" w:before="240"/>
      </w:pPr>
      <w:r>
        <w:rPr>
          <w:b/>
          <w:bCs/>
          <w:color w:val="1F3864"/>
          <w:sz w:val="30"/>
          <w:szCs w:val="30"/>
        </w:rPr>
        <w:t xml:space="preserve">PART 5 — LLD / Machine Coding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Write full working Java code in 90 min: 15 min class design -&gt; 75 min code -&gt; working demo with main() -&gt; clean &amp; extensible.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Problems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Parking Lot (the standard question)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Splitwise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BookMyShow — concurrency on seat booking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Elevator System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Snake &amp; Ladder / Tic-Tac-Toe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LRU Cache with TTL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Vending Machine (State pattern)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Design Patterns — know cold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Strategy, Factory, Builder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Thread-safe Singleton (double-checked locking, enum)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Observer, State, Decorator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SOLID principles with code examples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 w:before="240"/>
      </w:pPr>
      <w:r>
        <w:rPr>
          <w:b/>
          <w:bCs/>
          <w:color w:val="1F3864"/>
          <w:sz w:val="30"/>
          <w:szCs w:val="30"/>
        </w:rPr>
        <w:t xml:space="preserve">PART 6 — Behavioral &amp; Project Round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646"/>
        <w:gridCol w:w="740"/>
        <w:gridCol w:w="1300"/>
        <w:gridCol w:w="16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64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 / Problem</w:t>
            </w:r>
          </w:p>
        </w:tc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2-minute project pitch for IETP (memorize the box below)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★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Toughest bug you fixed — STAR story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time you disagreed with a senior — STAR story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missed deadline / conflict handled — STAR story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64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Why leaving so early? -&gt; growth + scale (NEVER salary/bond)</w:t>
            </w:r>
          </w:p>
        </w:tc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Your 2-Minute Project Pitch (memorize)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EEF3FA" w:val="clear"/>
          </w:tcPr>
          <w:p>
            <w:pPr>
              <w:spacing w:after="60" w:before="60"/>
            </w:pPr>
            <w:r>
              <w:rPr>
                <w:i/>
                <w:iCs/>
                <w:sz w:val="21"/>
                <w:szCs w:val="21"/>
              </w:rPr>
              <w:t xml:space="preserve">"I built IETP, an aerospace technical documentation platform following the S1000D standard. Spring Boot backend with JWT + RBAC security, React frontend, Kafka for event-driven flows, STOMP WebSockets for real-time collaboration, deployed on AWS EKS. I also authored the architecture documentation following arc42 with 8 ADRs covering key design decisions."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b/>
          <w:bCs/>
          <w:color w:val="1F3864"/>
          <w:sz w:val="30"/>
          <w:szCs w:val="30"/>
        </w:rPr>
        <w:t xml:space="preserve">PART 7 — Target Companies (12+ LPA at ~2.5 yrs)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5300"/>
        <w:gridCol w:w="2426"/>
      </w:tblGrid>
      <w:tr>
        <w:trPr>
          <w:tblHeader/>
        </w:trPr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5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Companies</w:t>
            </w:r>
          </w:p>
        </w:tc>
        <w:tc>
          <w:tcPr>
            <w:tcW w:type="dxa" w:w="242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CTC Range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Tier 1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Amazon, Walmart, Microsoft, Google, Uber</w:t>
            </w:r>
          </w:p>
        </w:tc>
        <w:tc>
          <w:tcPr>
            <w:tcW w:type="dxa" w:w="24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18-35 LPA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Tier 2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Flipkart, PayPal, Intuit, Atlassian, Oracle</w:t>
            </w:r>
          </w:p>
        </w:tc>
        <w:tc>
          <w:tcPr>
            <w:tcW w:type="dxa" w:w="24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14-22 LPA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Tier 3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Swiggy, Zomato, Meesho, CRED, Razorpay, PhonePe, Zepto</w:t>
            </w:r>
          </w:p>
        </w:tc>
        <w:tc>
          <w:tcPr>
            <w:tcW w:type="dxa" w:w="24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12-20 LPA</w:t>
            </w:r>
          </w:p>
        </w:tc>
      </w:tr>
      <w:tr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Tier 4</w:t>
            </w:r>
          </w:p>
        </w:tc>
        <w:tc>
          <w:tcPr>
            <w:tcW w:type="dxa" w:w="5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Publicis Sapient, Thoughtworks, EPAM, Nagarro</w:t>
            </w:r>
          </w:p>
        </w:tc>
        <w:tc>
          <w:tcPr>
            <w:tcW w:type="dxa" w:w="24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9-15 LPA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How To Apply (in order of success 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Referrals first — politely message employees on LinkedIn with a 3-line intro + resume.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Instahyre / Cutshort — product &amp; startup focused.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Direct career pages of target companies.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Naukri — keep profile fresh (re-upload resume every Monday morning).</w:t>
      </w:r>
    </w:p>
    <w:p>
      <w:pPr>
        <w:pStyle w:val="Heading1"/>
        <w:pageBreakBefore/>
        <w:spacing w:after="120" w:before="240"/>
      </w:pPr>
      <w:r>
        <w:rPr>
          <w:b/>
          <w:bCs/>
          <w:color w:val="1F3864"/>
          <w:sz w:val="30"/>
          <w:szCs w:val="30"/>
        </w:rPr>
        <w:t xml:space="preserve">PART 8 — Progress Logs</w:t>
      </w:r>
    </w:p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Weekly Contest Log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1600"/>
        <w:gridCol w:w="4100"/>
        <w:gridCol w:w="1200"/>
        <w:gridCol w:w="1126"/>
      </w:tblGrid>
      <w:tr>
        <w:trPr>
          <w:tblHeader/>
        </w:trPr>
        <w:tc>
          <w:tcPr>
            <w:tcW w:type="dxa" w:w="10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6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41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Contest</w:t>
            </w:r>
          </w:p>
        </w:tc>
        <w:tc>
          <w:tcPr>
            <w:tcW w:type="dxa" w:w="12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Solved</w:t>
            </w:r>
          </w:p>
        </w:tc>
        <w:tc>
          <w:tcPr>
            <w:tcW w:type="dxa" w:w="112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Application / Interview Log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1300"/>
        <w:gridCol w:w="1800"/>
        <w:gridCol w:w="1500"/>
        <w:gridCol w:w="2226"/>
      </w:tblGrid>
      <w:tr>
        <w:trPr>
          <w:tblHeader/>
        </w:trPr>
        <w:tc>
          <w:tcPr>
            <w:tcW w:type="dxa" w:w="22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Round</w:t>
            </w:r>
          </w:p>
        </w:tc>
        <w:tc>
          <w:tcPr>
            <w:tcW w:type="dxa" w:w="15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22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2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ageBreakBefore/>
        <w:spacing w:after="120" w:before="240"/>
      </w:pPr>
      <w:r>
        <w:rPr>
          <w:b/>
          <w:bCs/>
          <w:color w:val="1F3864"/>
          <w:sz w:val="30"/>
          <w:szCs w:val="30"/>
        </w:rPr>
        <w:t xml:space="preserve">PART 9 — My Own Important Topics (add as you learn)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40"/>
        <w:gridCol w:w="4986"/>
        <w:gridCol w:w="1300"/>
        <w:gridCol w:w="2000"/>
      </w:tblGrid>
      <w:tr>
        <w:trPr>
          <w:tblHeader/>
        </w:trPr>
        <w:tc>
          <w:tcPr>
            <w:tcW w:type="dxa" w:w="74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tcW w:type="dxa" w:w="4986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3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000"/>
            <w:shd w:fill="1F3864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4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4986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2E5496"/>
          <w:sz w:val="24"/>
          <w:szCs w:val="24"/>
        </w:rPr>
        <w:t xml:space="preserve">Notes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_________________________________________________________________________________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_________________________________________________________________________________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_________________________________________________________________________________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_________________________________________________________________________________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_________________________________________________________________________________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_________________________________________________________________________________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_________________________________________________________________________________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2026-07-02T13:53:54.645Z</dcterms:created>
  <dcterms:modified xsi:type="dcterms:W3CDTF">2026-07-02T13:53:54.645Z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